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DB6C4" w14:textId="3B474063" w:rsidR="009C06E1" w:rsidRPr="007761F8" w:rsidRDefault="002F38E6" w:rsidP="002F38E6">
      <w:pPr>
        <w:pStyle w:val="Heading1"/>
        <w:jc w:val="center"/>
        <w:rPr>
          <w:rFonts w:asciiTheme="minorHAnsi" w:hAnsiTheme="minorHAnsi" w:cstheme="minorHAnsi"/>
          <w:b/>
          <w:bCs/>
          <w:color w:val="auto"/>
          <w:sz w:val="40"/>
          <w:szCs w:val="40"/>
        </w:rPr>
      </w:pPr>
      <w:r w:rsidRPr="007761F8">
        <w:rPr>
          <w:rFonts w:asciiTheme="minorHAnsi" w:hAnsiTheme="minorHAnsi" w:cstheme="minorHAnsi"/>
          <w:b/>
          <w:bCs/>
          <w:noProof/>
          <w:color w:val="auto"/>
          <w:sz w:val="40"/>
          <w:szCs w:val="40"/>
        </w:rPr>
        <w:drawing>
          <wp:anchor distT="0" distB="0" distL="114300" distR="114300" simplePos="0" relativeHeight="251658240" behindDoc="1" locked="0" layoutInCell="1" allowOverlap="1" wp14:anchorId="72B77D11" wp14:editId="7062BC18">
            <wp:simplePos x="0" y="0"/>
            <wp:positionH relativeFrom="margin">
              <wp:align>left</wp:align>
            </wp:positionH>
            <wp:positionV relativeFrom="paragraph">
              <wp:posOffset>175</wp:posOffset>
            </wp:positionV>
            <wp:extent cx="1876155" cy="882686"/>
            <wp:effectExtent l="0" t="0" r="0" b="0"/>
            <wp:wrapTight wrapText="bothSides">
              <wp:wrapPolygon edited="0">
                <wp:start x="0" y="0"/>
                <wp:lineTo x="0" y="20978"/>
                <wp:lineTo x="21278" y="20978"/>
                <wp:lineTo x="21278" y="0"/>
                <wp:lineTo x="0" y="0"/>
              </wp:wrapPolygon>
            </wp:wrapTight>
            <wp:docPr id="93970927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709276"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6155" cy="882686"/>
                    </a:xfrm>
                    <a:prstGeom prst="rect">
                      <a:avLst/>
                    </a:prstGeom>
                  </pic:spPr>
                </pic:pic>
              </a:graphicData>
            </a:graphic>
            <wp14:sizeRelH relativeFrom="page">
              <wp14:pctWidth>0</wp14:pctWidth>
            </wp14:sizeRelH>
            <wp14:sizeRelV relativeFrom="page">
              <wp14:pctHeight>0</wp14:pctHeight>
            </wp14:sizeRelV>
          </wp:anchor>
        </w:drawing>
      </w:r>
      <w:r w:rsidR="009C06E1" w:rsidRPr="007761F8">
        <w:rPr>
          <w:rFonts w:asciiTheme="minorHAnsi" w:hAnsiTheme="minorHAnsi" w:cstheme="minorHAnsi"/>
          <w:b/>
          <w:bCs/>
          <w:color w:val="auto"/>
          <w:sz w:val="40"/>
          <w:szCs w:val="40"/>
        </w:rPr>
        <w:t xml:space="preserve">Disproportionality in </w:t>
      </w:r>
      <w:r w:rsidR="00C541C4">
        <w:rPr>
          <w:rFonts w:asciiTheme="minorHAnsi" w:hAnsiTheme="minorHAnsi" w:cstheme="minorHAnsi"/>
          <w:b/>
          <w:bCs/>
          <w:color w:val="auto"/>
          <w:sz w:val="40"/>
          <w:szCs w:val="40"/>
        </w:rPr>
        <w:t>Identification</w:t>
      </w:r>
      <w:r w:rsidR="009C06E1" w:rsidRPr="007761F8">
        <w:rPr>
          <w:rFonts w:asciiTheme="minorHAnsi" w:hAnsiTheme="minorHAnsi" w:cstheme="minorHAnsi"/>
          <w:b/>
          <w:bCs/>
          <w:color w:val="auto"/>
          <w:sz w:val="40"/>
          <w:szCs w:val="40"/>
        </w:rPr>
        <w:t xml:space="preserve"> Rates</w:t>
      </w:r>
    </w:p>
    <w:p w14:paraId="20696ECC" w14:textId="77777777" w:rsidR="009C06E1" w:rsidRPr="00FD6085" w:rsidRDefault="009C06E1" w:rsidP="002F38E6">
      <w:pPr>
        <w:pStyle w:val="Heading1"/>
        <w:jc w:val="center"/>
        <w:rPr>
          <w:rFonts w:asciiTheme="minorHAnsi" w:hAnsiTheme="minorHAnsi" w:cstheme="minorHAnsi"/>
          <w:color w:val="auto"/>
          <w:sz w:val="40"/>
          <w:szCs w:val="40"/>
        </w:rPr>
      </w:pPr>
      <w:r w:rsidRPr="00FD6085">
        <w:rPr>
          <w:rFonts w:asciiTheme="minorHAnsi" w:hAnsiTheme="minorHAnsi" w:cstheme="minorHAnsi"/>
          <w:color w:val="auto"/>
          <w:sz w:val="40"/>
          <w:szCs w:val="40"/>
        </w:rPr>
        <w:t>Self-Assessment Guidance Tool</w:t>
      </w:r>
    </w:p>
    <w:p w14:paraId="07CC49AD" w14:textId="7D14D5D3" w:rsidR="009C06E1" w:rsidRPr="00AD07C3" w:rsidRDefault="006A1771" w:rsidP="00D47568">
      <w:pPr>
        <w:spacing w:after="0" w:line="240" w:lineRule="auto"/>
        <w:rPr>
          <w:rFonts w:cstheme="minorHAnsi"/>
        </w:rPr>
      </w:pPr>
      <w:r>
        <w:rPr>
          <w:rFonts w:cstheme="minorHAnsi"/>
        </w:rPr>
        <w:br/>
      </w:r>
      <w:r w:rsidR="009C06E1" w:rsidRPr="00AD07C3">
        <w:rPr>
          <w:rFonts w:cstheme="minorHAnsi"/>
        </w:rPr>
        <w:t>Dear Local Education Agency (LEA),</w:t>
      </w:r>
      <w:r w:rsidR="00005090" w:rsidRPr="00AD07C3">
        <w:rPr>
          <w:rFonts w:cstheme="minorHAnsi"/>
        </w:rPr>
        <w:br/>
      </w:r>
    </w:p>
    <w:p w14:paraId="433322DA" w14:textId="347AA556" w:rsidR="009C06E1" w:rsidRPr="00AD07C3" w:rsidRDefault="009C06E1" w:rsidP="00D47568">
      <w:pPr>
        <w:spacing w:after="0" w:line="240" w:lineRule="auto"/>
        <w:rPr>
          <w:rFonts w:cstheme="minorHAnsi"/>
        </w:rPr>
      </w:pPr>
      <w:r w:rsidRPr="00AD07C3">
        <w:rPr>
          <w:rFonts w:cstheme="minorHAnsi"/>
        </w:rPr>
        <w:t xml:space="preserve">This document is to serve as a guide for assisting you in completing your self-assessment for disproportionality in </w:t>
      </w:r>
      <w:r w:rsidR="007F066E">
        <w:rPr>
          <w:rFonts w:cstheme="minorHAnsi"/>
        </w:rPr>
        <w:t>i</w:t>
      </w:r>
      <w:r w:rsidR="00C541C4">
        <w:rPr>
          <w:rFonts w:cstheme="minorHAnsi"/>
        </w:rPr>
        <w:t xml:space="preserve">dentification </w:t>
      </w:r>
      <w:r w:rsidRPr="00AD07C3">
        <w:rPr>
          <w:rFonts w:cstheme="minorHAnsi"/>
        </w:rPr>
        <w:t xml:space="preserve">rates. It is a fillable worksheet to help focus and organize your responses for a series of questions and attributes that are to be reviewed and discussed by your LEA’s review team. </w:t>
      </w:r>
    </w:p>
    <w:p w14:paraId="144EF138" w14:textId="77777777" w:rsidR="004F78AB" w:rsidRPr="00AD07C3" w:rsidRDefault="004F78AB" w:rsidP="00D47568">
      <w:pPr>
        <w:spacing w:after="0" w:line="240" w:lineRule="auto"/>
        <w:rPr>
          <w:rFonts w:cstheme="minorHAnsi"/>
        </w:rPr>
      </w:pPr>
    </w:p>
    <w:p w14:paraId="1BCCD718" w14:textId="6E426EA5" w:rsidR="009C06E1" w:rsidRPr="00AD07C3" w:rsidRDefault="009C06E1" w:rsidP="00D47568">
      <w:pPr>
        <w:spacing w:after="0" w:line="240" w:lineRule="auto"/>
        <w:rPr>
          <w:rFonts w:cstheme="minorHAnsi"/>
        </w:rPr>
      </w:pPr>
      <w:r w:rsidRPr="00AD07C3">
        <w:rPr>
          <w:rFonts w:cstheme="minorHAnsi"/>
        </w:rPr>
        <w:t>Please note: This document is designed to help LEAs complete their self-assessments in IMACS and is not</w:t>
      </w:r>
      <w:r w:rsidR="00FC2507" w:rsidRPr="00AD07C3">
        <w:rPr>
          <w:rFonts w:cstheme="minorHAnsi"/>
        </w:rPr>
        <w:t xml:space="preserve"> </w:t>
      </w:r>
      <w:r w:rsidRPr="00AD07C3">
        <w:rPr>
          <w:rFonts w:cstheme="minorHAnsi"/>
        </w:rPr>
        <w:t>required to be submitted to the Department of Elementary and Secondary Education</w:t>
      </w:r>
      <w:r w:rsidR="009A43F7" w:rsidRPr="00AD07C3">
        <w:rPr>
          <w:rFonts w:cstheme="minorHAnsi"/>
        </w:rPr>
        <w:t xml:space="preserve"> (DESE)</w:t>
      </w:r>
      <w:r w:rsidR="003376BA">
        <w:rPr>
          <w:rFonts w:cstheme="minorHAnsi"/>
        </w:rPr>
        <w:t>,</w:t>
      </w:r>
      <w:r w:rsidRPr="00AD07C3">
        <w:rPr>
          <w:rFonts w:cstheme="minorHAnsi"/>
        </w:rPr>
        <w:t xml:space="preserve"> Office of Special Education</w:t>
      </w:r>
      <w:r w:rsidR="009A43F7" w:rsidRPr="00AD07C3">
        <w:rPr>
          <w:rFonts w:cstheme="minorHAnsi"/>
        </w:rPr>
        <w:t xml:space="preserve"> (OSE)</w:t>
      </w:r>
      <w:r w:rsidRPr="00AD07C3">
        <w:rPr>
          <w:rFonts w:cstheme="minorHAnsi"/>
        </w:rPr>
        <w:t xml:space="preserve">. </w:t>
      </w:r>
      <w:r w:rsidR="00FC2507" w:rsidRPr="00AD07C3">
        <w:rPr>
          <w:rFonts w:cstheme="minorHAnsi"/>
        </w:rPr>
        <w:t xml:space="preserve">LEAs may choose to upload this document if they feel it would be helpful to OSE as supporting documentation. </w:t>
      </w:r>
    </w:p>
    <w:p w14:paraId="6FBEA1A2" w14:textId="77777777" w:rsidR="004F78AB" w:rsidRPr="00AD07C3" w:rsidRDefault="004F78AB" w:rsidP="00D47568">
      <w:pPr>
        <w:spacing w:after="0" w:line="240" w:lineRule="auto"/>
        <w:rPr>
          <w:rFonts w:cstheme="minorHAnsi"/>
        </w:rPr>
      </w:pPr>
    </w:p>
    <w:p w14:paraId="1C647BA7" w14:textId="77777777" w:rsidR="009C06E1" w:rsidRPr="00AD07C3" w:rsidRDefault="009C06E1" w:rsidP="00D47568">
      <w:pPr>
        <w:pStyle w:val="Heading3"/>
        <w:spacing w:before="0" w:line="240" w:lineRule="auto"/>
        <w:rPr>
          <w:rFonts w:asciiTheme="minorHAnsi" w:hAnsiTheme="minorHAnsi" w:cstheme="minorHAnsi"/>
          <w:b/>
          <w:bCs/>
          <w:color w:val="auto"/>
          <w:sz w:val="22"/>
          <w:szCs w:val="22"/>
        </w:rPr>
      </w:pPr>
      <w:r w:rsidRPr="00AF11E9">
        <w:rPr>
          <w:rFonts w:asciiTheme="minorHAnsi" w:hAnsiTheme="minorHAnsi" w:cstheme="minorHAnsi"/>
          <w:b/>
          <w:bCs/>
          <w:color w:val="auto"/>
        </w:rPr>
        <w:t>Selection of Schools/Buildings for Revie</w:t>
      </w:r>
      <w:r w:rsidRPr="00AD07C3">
        <w:rPr>
          <w:rFonts w:asciiTheme="minorHAnsi" w:hAnsiTheme="minorHAnsi" w:cstheme="minorHAnsi"/>
          <w:b/>
          <w:bCs/>
          <w:color w:val="auto"/>
          <w:sz w:val="22"/>
          <w:szCs w:val="22"/>
        </w:rPr>
        <w:t>w</w:t>
      </w:r>
    </w:p>
    <w:p w14:paraId="4A007D96" w14:textId="77777777" w:rsidR="004F78AB" w:rsidRPr="00AD07C3" w:rsidRDefault="004F78AB" w:rsidP="00D47568">
      <w:pPr>
        <w:spacing w:after="0" w:line="240" w:lineRule="auto"/>
        <w:rPr>
          <w:rFonts w:cstheme="minorHAnsi"/>
        </w:rPr>
      </w:pPr>
    </w:p>
    <w:p w14:paraId="55E87787" w14:textId="1A969E85" w:rsidR="009C06E1" w:rsidRPr="00AD07C3" w:rsidRDefault="009C06E1" w:rsidP="00D47568">
      <w:pPr>
        <w:spacing w:after="0" w:line="240" w:lineRule="auto"/>
        <w:rPr>
          <w:rFonts w:cstheme="minorHAnsi"/>
        </w:rPr>
      </w:pPr>
      <w:r w:rsidRPr="00AD07C3">
        <w:rPr>
          <w:rFonts w:cstheme="minorHAnsi"/>
        </w:rPr>
        <w:t>The self-assessment is designed to be conducted at the school or building level. LEAs are encouraged to include all schools in the review process to get a complete picture of the LEA, however</w:t>
      </w:r>
      <w:r w:rsidR="003376BA">
        <w:rPr>
          <w:rFonts w:cstheme="minorHAnsi"/>
        </w:rPr>
        <w:t>,</w:t>
      </w:r>
      <w:r w:rsidRPr="00AD07C3">
        <w:rPr>
          <w:rFonts w:cstheme="minorHAnsi"/>
        </w:rPr>
        <w:t xml:space="preserve"> larger LEAs may need to limit the number of schools included. Considerations for selecting schools include school</w:t>
      </w:r>
      <w:r w:rsidR="00DA7152" w:rsidRPr="00AD07C3">
        <w:rPr>
          <w:rFonts w:cstheme="minorHAnsi"/>
        </w:rPr>
        <w:t>-</w:t>
      </w:r>
      <w:r w:rsidRPr="00AD07C3">
        <w:rPr>
          <w:rFonts w:cstheme="minorHAnsi"/>
        </w:rPr>
        <w:t xml:space="preserve">level </w:t>
      </w:r>
      <w:r w:rsidR="007F066E">
        <w:rPr>
          <w:rFonts w:cstheme="minorHAnsi"/>
        </w:rPr>
        <w:t>i</w:t>
      </w:r>
      <w:r w:rsidR="00C541C4">
        <w:rPr>
          <w:rFonts w:cstheme="minorHAnsi"/>
        </w:rPr>
        <w:t>dentification</w:t>
      </w:r>
      <w:r w:rsidRPr="00AD07C3">
        <w:rPr>
          <w:rFonts w:cstheme="minorHAnsi"/>
        </w:rPr>
        <w:t xml:space="preserve"> rates, school</w:t>
      </w:r>
      <w:r w:rsidR="00396A58" w:rsidRPr="00AD07C3">
        <w:rPr>
          <w:rFonts w:cstheme="minorHAnsi"/>
        </w:rPr>
        <w:t>-</w:t>
      </w:r>
      <w:r w:rsidRPr="00AD07C3">
        <w:rPr>
          <w:rFonts w:cstheme="minorHAnsi"/>
        </w:rPr>
        <w:t xml:space="preserve">level risk ratios, special </w:t>
      </w:r>
      <w:r w:rsidR="00022F50" w:rsidRPr="00AD07C3">
        <w:rPr>
          <w:rFonts w:cstheme="minorHAnsi"/>
        </w:rPr>
        <w:t>programs,</w:t>
      </w:r>
      <w:r w:rsidRPr="00AD07C3">
        <w:rPr>
          <w:rFonts w:cstheme="minorHAnsi"/>
        </w:rPr>
        <w:t xml:space="preserve"> or populations in schools, etc. Contact </w:t>
      </w:r>
      <w:hyperlink r:id="rId9" w:history="1">
        <w:r w:rsidRPr="00AD07C3">
          <w:rPr>
            <w:rStyle w:val="Hyperlink"/>
            <w:rFonts w:cstheme="minorHAnsi"/>
          </w:rPr>
          <w:t>speddata@dese.mo.gov</w:t>
        </w:r>
      </w:hyperlink>
      <w:r w:rsidRPr="00AD07C3">
        <w:rPr>
          <w:rFonts w:cstheme="minorHAnsi"/>
        </w:rPr>
        <w:t xml:space="preserve"> if assistance is needed in compiling school</w:t>
      </w:r>
      <w:r w:rsidR="00396A58" w:rsidRPr="00AD07C3">
        <w:rPr>
          <w:rFonts w:cstheme="minorHAnsi"/>
        </w:rPr>
        <w:t>-</w:t>
      </w:r>
      <w:r w:rsidRPr="00AD07C3">
        <w:rPr>
          <w:rFonts w:cstheme="minorHAnsi"/>
        </w:rPr>
        <w:t xml:space="preserve">level data. </w:t>
      </w:r>
      <w:r w:rsidR="00F62E52" w:rsidRPr="00AD07C3">
        <w:rPr>
          <w:rFonts w:cstheme="minorHAnsi"/>
        </w:rPr>
        <w:br/>
      </w:r>
    </w:p>
    <w:p w14:paraId="523E6948" w14:textId="77777777" w:rsidR="009C06E1" w:rsidRPr="00AF11E9" w:rsidRDefault="009C06E1" w:rsidP="00D47568">
      <w:pPr>
        <w:pStyle w:val="Heading3"/>
        <w:spacing w:before="0" w:line="240" w:lineRule="auto"/>
        <w:rPr>
          <w:rFonts w:asciiTheme="minorHAnsi" w:hAnsiTheme="minorHAnsi" w:cstheme="minorHAnsi"/>
          <w:b/>
          <w:bCs/>
          <w:color w:val="auto"/>
        </w:rPr>
      </w:pPr>
      <w:r w:rsidRPr="00AF11E9">
        <w:rPr>
          <w:rFonts w:asciiTheme="minorHAnsi" w:hAnsiTheme="minorHAnsi" w:cstheme="minorHAnsi"/>
          <w:b/>
          <w:bCs/>
          <w:color w:val="auto"/>
        </w:rPr>
        <w:t>Review Process</w:t>
      </w:r>
    </w:p>
    <w:p w14:paraId="70964617" w14:textId="77777777" w:rsidR="004F78AB" w:rsidRPr="00AD07C3" w:rsidRDefault="004F78AB" w:rsidP="00D47568">
      <w:pPr>
        <w:spacing w:after="0" w:line="240" w:lineRule="auto"/>
        <w:rPr>
          <w:rFonts w:cstheme="minorHAnsi"/>
        </w:rPr>
      </w:pPr>
    </w:p>
    <w:p w14:paraId="6D218FC0" w14:textId="185D045D" w:rsidR="009C06E1" w:rsidRPr="003B11A4" w:rsidRDefault="009C06E1" w:rsidP="00D47568">
      <w:pPr>
        <w:spacing w:after="0" w:line="240" w:lineRule="auto"/>
        <w:rPr>
          <w:rFonts w:cstheme="minorHAnsi"/>
          <w:sz w:val="12"/>
          <w:szCs w:val="12"/>
        </w:rPr>
      </w:pPr>
      <w:r w:rsidRPr="00AD07C3">
        <w:rPr>
          <w:rFonts w:cstheme="minorHAnsi"/>
        </w:rPr>
        <w:t>The self-assessment is completed in two sections: Effective Practices and Compliance. To facilitate the review of LEA policies, procedures, and practices under the two sections, a school-level review includes main questions and attributes for consideration. For each school, indicate whether each attribute is in place and note any strengths or weaknesses. Following the school-level review, the LEA will summarize the information into an LEA-level analysis of areas of strengths, weaknesses, and root causes</w:t>
      </w:r>
      <w:r w:rsidR="00B80256">
        <w:rPr>
          <w:rFonts w:cstheme="minorHAnsi"/>
        </w:rPr>
        <w:t>,</w:t>
      </w:r>
      <w:r w:rsidRPr="00AD07C3">
        <w:rPr>
          <w:rFonts w:cstheme="minorHAnsi"/>
        </w:rPr>
        <w:t xml:space="preserve"> and develop goals and activities that address areas of weakness.</w:t>
      </w:r>
      <w:r w:rsidR="003A7EFC" w:rsidRPr="00AD07C3">
        <w:rPr>
          <w:rFonts w:cstheme="minorHAnsi"/>
        </w:rPr>
        <w:t xml:space="preserve"> </w:t>
      </w:r>
      <w:r w:rsidR="005272AC" w:rsidRPr="00AD07C3">
        <w:rPr>
          <w:rFonts w:cstheme="minorHAnsi"/>
        </w:rPr>
        <w:br/>
      </w:r>
      <w:r w:rsidR="005272AC">
        <w:rPr>
          <w:rFonts w:ascii="Calibri" w:hAnsi="Calibri" w:cs="Calibri"/>
        </w:rPr>
        <w:br/>
      </w:r>
      <w:r w:rsidR="003B11A4" w:rsidRPr="003B11A4">
        <w:rPr>
          <w:rFonts w:cstheme="minorHAnsi"/>
          <w:color w:val="333333"/>
          <w:sz w:val="12"/>
          <w:szCs w:val="12"/>
          <w:shd w:val="clear" w:color="auto" w:fill="FFFFFF"/>
        </w:rPr>
        <w:t xml:space="preserve">The Department of Elementary and Secondary Education does not discriminate </w:t>
      </w:r>
      <w:proofErr w:type="gramStart"/>
      <w:r w:rsidR="003B11A4" w:rsidRPr="003B11A4">
        <w:rPr>
          <w:rFonts w:cstheme="minorHAnsi"/>
          <w:color w:val="333333"/>
          <w:sz w:val="12"/>
          <w:szCs w:val="12"/>
          <w:shd w:val="clear" w:color="auto" w:fill="FFFFFF"/>
        </w:rPr>
        <w:t>on the basis of</w:t>
      </w:r>
      <w:proofErr w:type="gramEnd"/>
      <w:r w:rsidR="003B11A4" w:rsidRPr="003B11A4">
        <w:rPr>
          <w:rFonts w:cstheme="minorHAnsi"/>
          <w:color w:val="333333"/>
          <w:sz w:val="12"/>
          <w:szCs w:val="12"/>
          <w:shd w:val="clear" w:color="auto" w:fill="FFFFFF"/>
        </w:rPr>
        <w:t xml:space="preserve"> race, color, religion, gender, gender identity, sexual orientation, national origin, age, veteran status, mental or physical disability, or any other basis prohibited by statute in its programs and activities. 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IX/504/ADA/ADAAA/Age Act/GINA/USDA Title VI), 5th Floor, 205 Jefferson Street, P.O. Box 480, Jefferson City, MO 65102-0480; telephone number 573-526-4757 or TTY 800-735-2966; email </w:t>
      </w:r>
      <w:hyperlink r:id="rId10" w:history="1">
        <w:r w:rsidR="003B11A4" w:rsidRPr="003B11A4">
          <w:rPr>
            <w:rFonts w:cstheme="minorHAnsi"/>
            <w:b/>
            <w:bCs/>
            <w:color w:val="426CA7"/>
            <w:sz w:val="12"/>
            <w:szCs w:val="12"/>
            <w:u w:val="single"/>
            <w:shd w:val="clear" w:color="auto" w:fill="FFFFFF"/>
          </w:rPr>
          <w:t>civilrights@dese.mo.gov</w:t>
        </w:r>
      </w:hyperlink>
      <w:r w:rsidR="003B11A4" w:rsidRPr="003B11A4">
        <w:rPr>
          <w:rFonts w:cstheme="minorHAnsi"/>
          <w:color w:val="333333"/>
          <w:sz w:val="12"/>
          <w:szCs w:val="12"/>
          <w:shd w:val="clear" w:color="auto" w:fill="FFFFFF"/>
        </w:rPr>
        <w:t>.</w:t>
      </w:r>
    </w:p>
    <w:p w14:paraId="082D6B34" w14:textId="77777777" w:rsidR="00005090" w:rsidRDefault="00005090">
      <w:pPr>
        <w:rPr>
          <w:rFonts w:cstheme="minorHAnsi"/>
          <w:b/>
          <w:bCs/>
        </w:rPr>
      </w:pPr>
      <w:r>
        <w:rPr>
          <w:rFonts w:cstheme="minorHAnsi"/>
          <w:b/>
          <w:bCs/>
        </w:rPr>
        <w:br w:type="page"/>
      </w:r>
    </w:p>
    <w:tbl>
      <w:tblPr>
        <w:tblStyle w:val="TableGrid"/>
        <w:tblpPr w:leftFromText="180" w:rightFromText="180" w:vertAnchor="text" w:horzAnchor="margin" w:tblpY="494"/>
        <w:tblW w:w="13495" w:type="dxa"/>
        <w:tblLook w:val="04A0" w:firstRow="1" w:lastRow="0" w:firstColumn="1" w:lastColumn="0" w:noHBand="0" w:noVBand="1"/>
      </w:tblPr>
      <w:tblGrid>
        <w:gridCol w:w="13495"/>
      </w:tblGrid>
      <w:tr w:rsidR="00B209A8" w:rsidRPr="008F334F" w14:paraId="62F23225" w14:textId="77777777" w:rsidTr="00D8621C">
        <w:trPr>
          <w:trHeight w:val="620"/>
        </w:trPr>
        <w:tc>
          <w:tcPr>
            <w:tcW w:w="13495" w:type="dxa"/>
            <w:shd w:val="clear" w:color="auto" w:fill="DEEAF6" w:themeFill="accent5" w:themeFillTint="33"/>
          </w:tcPr>
          <w:p w14:paraId="007CD331" w14:textId="2C243FC4" w:rsidR="00B209A8" w:rsidRDefault="00B209A8" w:rsidP="00D8621C">
            <w:pPr>
              <w:rPr>
                <w:rFonts w:cstheme="minorHAnsi"/>
                <w:b/>
                <w:bCs/>
              </w:rPr>
            </w:pPr>
            <w:r>
              <w:rPr>
                <w:b/>
                <w:bCs/>
              </w:rPr>
              <w:lastRenderedPageBreak/>
              <w:br/>
              <w:t xml:space="preserve">This document is to serve as a guide for assisting the LEA when considering and selecting individuals who can best assist in completing the self-assessment. </w:t>
            </w:r>
            <w:r w:rsidR="00022F50">
              <w:rPr>
                <w:b/>
                <w:bCs/>
              </w:rPr>
              <w:t>E</w:t>
            </w:r>
            <w:r w:rsidR="00022F50" w:rsidRPr="004A0237">
              <w:rPr>
                <w:rFonts w:cstheme="minorHAnsi"/>
                <w:b/>
                <w:bCs/>
              </w:rPr>
              <w:t>veryone</w:t>
            </w:r>
            <w:r w:rsidRPr="004A0237">
              <w:rPr>
                <w:rFonts w:cstheme="minorHAnsi"/>
                <w:b/>
                <w:bCs/>
              </w:rPr>
              <w:t xml:space="preserve"> </w:t>
            </w:r>
            <w:r>
              <w:rPr>
                <w:rFonts w:cstheme="minorHAnsi"/>
                <w:b/>
                <w:bCs/>
              </w:rPr>
              <w:t xml:space="preserve">will offer </w:t>
            </w:r>
            <w:r w:rsidRPr="004A0237">
              <w:rPr>
                <w:rFonts w:cstheme="minorHAnsi"/>
                <w:b/>
                <w:bCs/>
              </w:rPr>
              <w:t xml:space="preserve">specific areas of expertise, resources, and process experience to assist in completing </w:t>
            </w:r>
            <w:r>
              <w:rPr>
                <w:rFonts w:cstheme="minorHAnsi"/>
                <w:b/>
                <w:bCs/>
              </w:rPr>
              <w:t xml:space="preserve">the Self-Assessment. </w:t>
            </w:r>
          </w:p>
          <w:p w14:paraId="4FBEB9FE" w14:textId="77777777" w:rsidR="00B209A8" w:rsidRPr="004A0237" w:rsidRDefault="00B209A8" w:rsidP="00D8621C">
            <w:pPr>
              <w:rPr>
                <w:rFonts w:cstheme="minorHAnsi"/>
                <w:b/>
                <w:bCs/>
              </w:rPr>
            </w:pPr>
          </w:p>
        </w:tc>
      </w:tr>
      <w:tr w:rsidR="00B209A8" w:rsidRPr="008F334F" w14:paraId="7D27630B" w14:textId="77777777" w:rsidTr="00D8621C">
        <w:trPr>
          <w:trHeight w:hRule="exact" w:val="864"/>
        </w:trPr>
        <w:tc>
          <w:tcPr>
            <w:tcW w:w="13495" w:type="dxa"/>
          </w:tcPr>
          <w:p w14:paraId="1666B480" w14:textId="6C4968A9" w:rsidR="00B209A8" w:rsidRPr="00676078" w:rsidRDefault="00B209A8" w:rsidP="00D8621C">
            <w:pPr>
              <w:rPr>
                <w:rFonts w:cstheme="minorHAnsi"/>
              </w:rPr>
            </w:pPr>
            <w:r w:rsidRPr="0093442D">
              <w:rPr>
                <w:b/>
                <w:bCs/>
              </w:rPr>
              <w:t>District and Building Administrators</w:t>
            </w:r>
            <w:r>
              <w:t xml:space="preserve">: Reviews board policies and handbooks. </w:t>
            </w:r>
          </w:p>
        </w:tc>
      </w:tr>
      <w:tr w:rsidR="00B209A8" w:rsidRPr="008F334F" w14:paraId="52928DE4" w14:textId="77777777" w:rsidTr="00D8621C">
        <w:trPr>
          <w:trHeight w:hRule="exact" w:val="864"/>
        </w:trPr>
        <w:tc>
          <w:tcPr>
            <w:tcW w:w="13495" w:type="dxa"/>
          </w:tcPr>
          <w:p w14:paraId="6B0FA750" w14:textId="18A19A29" w:rsidR="00B209A8" w:rsidRPr="00C83C90" w:rsidRDefault="00B209A8" w:rsidP="00D8621C">
            <w:r w:rsidRPr="004A0237">
              <w:rPr>
                <w:b/>
                <w:bCs/>
              </w:rPr>
              <w:t>Administrators:</w:t>
            </w:r>
            <w:r>
              <w:t xml:space="preserve"> (Assistant principals, etc.) Those directly involved in the </w:t>
            </w:r>
            <w:r w:rsidR="007F066E">
              <w:t>identification</w:t>
            </w:r>
            <w:r>
              <w:t xml:space="preserve"> process at the building level. </w:t>
            </w:r>
          </w:p>
        </w:tc>
      </w:tr>
      <w:tr w:rsidR="00B209A8" w:rsidRPr="008F334F" w14:paraId="2F2224A0" w14:textId="77777777" w:rsidTr="00B80256">
        <w:trPr>
          <w:trHeight w:hRule="exact" w:val="802"/>
        </w:trPr>
        <w:tc>
          <w:tcPr>
            <w:tcW w:w="13495" w:type="dxa"/>
          </w:tcPr>
          <w:p w14:paraId="5B5A37F9" w14:textId="2F9CE172" w:rsidR="00B209A8" w:rsidRPr="00C83C90" w:rsidRDefault="00B209A8" w:rsidP="00D8621C">
            <w:r w:rsidRPr="004A0237">
              <w:rPr>
                <w:b/>
                <w:bCs/>
              </w:rPr>
              <w:t>Special Education Directors:</w:t>
            </w:r>
            <w:r>
              <w:t xml:space="preserve"> Provides </w:t>
            </w:r>
            <w:r w:rsidRPr="00C83C90">
              <w:t>expertise in the special education process</w:t>
            </w:r>
            <w:r w:rsidR="007F066E">
              <w:t>es</w:t>
            </w:r>
            <w:r w:rsidRPr="00C83C90">
              <w:t xml:space="preserve"> outlined with IDEA</w:t>
            </w:r>
            <w:r>
              <w:t>.</w:t>
            </w:r>
          </w:p>
        </w:tc>
      </w:tr>
      <w:tr w:rsidR="00B209A8" w:rsidRPr="008F334F" w14:paraId="7C673887" w14:textId="77777777" w:rsidTr="00D8621C">
        <w:trPr>
          <w:trHeight w:hRule="exact" w:val="864"/>
        </w:trPr>
        <w:tc>
          <w:tcPr>
            <w:tcW w:w="13495" w:type="dxa"/>
          </w:tcPr>
          <w:p w14:paraId="4BE3C772" w14:textId="6D1C7FB4" w:rsidR="00B209A8" w:rsidRPr="00C83C90" w:rsidRDefault="00B209A8" w:rsidP="00D8621C">
            <w:r>
              <w:rPr>
                <w:b/>
                <w:bCs/>
              </w:rPr>
              <w:t xml:space="preserve">Special Education and General Education </w:t>
            </w:r>
            <w:r w:rsidRPr="004A0237">
              <w:rPr>
                <w:b/>
                <w:bCs/>
              </w:rPr>
              <w:t>Teachers:</w:t>
            </w:r>
            <w:r>
              <w:t xml:space="preserve"> Offers input from the classroom perspective.</w:t>
            </w:r>
          </w:p>
        </w:tc>
      </w:tr>
      <w:tr w:rsidR="00BE4202" w:rsidRPr="008F334F" w14:paraId="7D2DF6B2" w14:textId="77777777" w:rsidTr="00D8621C">
        <w:trPr>
          <w:trHeight w:hRule="exact" w:val="864"/>
        </w:trPr>
        <w:tc>
          <w:tcPr>
            <w:tcW w:w="13495" w:type="dxa"/>
          </w:tcPr>
          <w:p w14:paraId="14F103DD" w14:textId="1B5E34A5" w:rsidR="00BE4202" w:rsidRDefault="00BE4202" w:rsidP="00D8621C">
            <w:pPr>
              <w:rPr>
                <w:b/>
                <w:bCs/>
              </w:rPr>
            </w:pPr>
            <w:r w:rsidRPr="0093442D">
              <w:rPr>
                <w:b/>
                <w:bCs/>
              </w:rPr>
              <w:t>MOSIS Data Managers</w:t>
            </w:r>
            <w:r>
              <w:t>: A</w:t>
            </w:r>
            <w:r w:rsidRPr="00C83C90">
              <w:t>ssist</w:t>
            </w:r>
            <w:r>
              <w:t>s</w:t>
            </w:r>
            <w:r w:rsidRPr="00C83C90">
              <w:t xml:space="preserve"> with data reports and interpretation of data</w:t>
            </w:r>
            <w:r>
              <w:t>.</w:t>
            </w:r>
          </w:p>
        </w:tc>
      </w:tr>
      <w:tr w:rsidR="00B209A8" w:rsidRPr="008F334F" w14:paraId="0C0EC381" w14:textId="77777777" w:rsidTr="00D8621C">
        <w:trPr>
          <w:trHeight w:hRule="exact" w:val="864"/>
        </w:trPr>
        <w:tc>
          <w:tcPr>
            <w:tcW w:w="13495" w:type="dxa"/>
          </w:tcPr>
          <w:p w14:paraId="1EF08443" w14:textId="0DBB7085" w:rsidR="00B209A8" w:rsidRPr="004A0237" w:rsidRDefault="00B209A8" w:rsidP="00D8621C">
            <w:r>
              <w:rPr>
                <w:b/>
                <w:bCs/>
              </w:rPr>
              <w:t xml:space="preserve">Other(s): </w:t>
            </w:r>
            <w:r>
              <w:t>Indicate role if needed.</w:t>
            </w:r>
          </w:p>
        </w:tc>
      </w:tr>
      <w:tr w:rsidR="00D8621C" w:rsidRPr="008F334F" w14:paraId="0B3BD9F4" w14:textId="77777777" w:rsidTr="00D8621C">
        <w:trPr>
          <w:trHeight w:hRule="exact" w:val="864"/>
        </w:trPr>
        <w:tc>
          <w:tcPr>
            <w:tcW w:w="13495" w:type="dxa"/>
          </w:tcPr>
          <w:p w14:paraId="35FECE44" w14:textId="0DF938B0" w:rsidR="00D8621C" w:rsidRPr="00D8621C" w:rsidRDefault="00D8621C" w:rsidP="00D8621C">
            <w:pPr>
              <w:rPr>
                <w:b/>
                <w:bCs/>
              </w:rPr>
            </w:pPr>
            <w:r w:rsidRPr="00D8621C">
              <w:rPr>
                <w:b/>
                <w:bCs/>
              </w:rPr>
              <w:t xml:space="preserve">List the identified building(s) for this review: </w:t>
            </w:r>
          </w:p>
        </w:tc>
      </w:tr>
    </w:tbl>
    <w:p w14:paraId="2D6ED214" w14:textId="26762B54" w:rsidR="00B209A8" w:rsidRDefault="0085199E" w:rsidP="00C83C90">
      <w:pPr>
        <w:jc w:val="center"/>
      </w:pPr>
      <w:r>
        <w:rPr>
          <w:rFonts w:cstheme="minorHAnsi"/>
          <w:b/>
        </w:rPr>
        <w:t>LEA</w:t>
      </w:r>
      <w:r w:rsidR="00B209A8">
        <w:rPr>
          <w:rFonts w:cstheme="minorHAnsi"/>
          <w:b/>
        </w:rPr>
        <w:t xml:space="preserve"> Review Team Members and Roles</w:t>
      </w:r>
    </w:p>
    <w:p w14:paraId="0A338E7D" w14:textId="77777777" w:rsidR="00D8621C" w:rsidRDefault="00D8621C" w:rsidP="00666658">
      <w:pPr>
        <w:spacing w:after="0" w:line="240" w:lineRule="auto"/>
        <w:jc w:val="center"/>
        <w:rPr>
          <w:rFonts w:cstheme="minorHAnsi"/>
          <w:b/>
          <w:bCs/>
          <w:sz w:val="24"/>
          <w:szCs w:val="24"/>
        </w:rPr>
      </w:pPr>
    </w:p>
    <w:p w14:paraId="04874EC9" w14:textId="77777777" w:rsidR="00D8621C" w:rsidRDefault="00D8621C" w:rsidP="00666658">
      <w:pPr>
        <w:spacing w:after="0" w:line="240" w:lineRule="auto"/>
        <w:jc w:val="center"/>
        <w:rPr>
          <w:rFonts w:cstheme="minorHAnsi"/>
          <w:b/>
          <w:bCs/>
          <w:sz w:val="24"/>
          <w:szCs w:val="24"/>
        </w:rPr>
      </w:pPr>
    </w:p>
    <w:p w14:paraId="7B9ACB90" w14:textId="77777777" w:rsidR="00D8621C" w:rsidRDefault="00D8621C" w:rsidP="00666658">
      <w:pPr>
        <w:spacing w:after="0" w:line="240" w:lineRule="auto"/>
        <w:jc w:val="center"/>
        <w:rPr>
          <w:rFonts w:cstheme="minorHAnsi"/>
          <w:b/>
          <w:bCs/>
          <w:sz w:val="24"/>
          <w:szCs w:val="24"/>
        </w:rPr>
      </w:pPr>
    </w:p>
    <w:p w14:paraId="3CB0711F" w14:textId="77777777" w:rsidR="00B80256" w:rsidRDefault="00B80256">
      <w:pPr>
        <w:rPr>
          <w:rFonts w:cstheme="minorHAnsi"/>
          <w:b/>
          <w:bCs/>
          <w:sz w:val="24"/>
          <w:szCs w:val="24"/>
        </w:rPr>
      </w:pPr>
      <w:r>
        <w:rPr>
          <w:rFonts w:cstheme="minorHAnsi"/>
          <w:b/>
          <w:bCs/>
          <w:sz w:val="24"/>
          <w:szCs w:val="24"/>
        </w:rPr>
        <w:br w:type="page"/>
      </w:r>
    </w:p>
    <w:p w14:paraId="57725ADC" w14:textId="11A40015" w:rsidR="00462874" w:rsidRPr="00850B1E" w:rsidRDefault="00C541C4" w:rsidP="00666658">
      <w:pPr>
        <w:spacing w:after="0" w:line="240" w:lineRule="auto"/>
        <w:jc w:val="center"/>
        <w:rPr>
          <w:rFonts w:cstheme="minorHAnsi"/>
          <w:b/>
          <w:bCs/>
          <w:sz w:val="24"/>
          <w:szCs w:val="24"/>
        </w:rPr>
      </w:pPr>
      <w:r>
        <w:rPr>
          <w:rFonts w:cstheme="minorHAnsi"/>
          <w:b/>
          <w:bCs/>
          <w:sz w:val="24"/>
          <w:szCs w:val="24"/>
        </w:rPr>
        <w:lastRenderedPageBreak/>
        <w:t>IDENTIFICATION</w:t>
      </w:r>
      <w:r w:rsidR="009C06E1" w:rsidRPr="00850B1E">
        <w:rPr>
          <w:rFonts w:cstheme="minorHAnsi"/>
          <w:b/>
          <w:bCs/>
          <w:sz w:val="24"/>
          <w:szCs w:val="24"/>
        </w:rPr>
        <w:t>: EFFECTIVE PRACTICES – POLIC</w:t>
      </w:r>
      <w:r w:rsidR="003402F8">
        <w:rPr>
          <w:rFonts w:cstheme="minorHAnsi"/>
          <w:b/>
          <w:bCs/>
          <w:sz w:val="24"/>
          <w:szCs w:val="24"/>
        </w:rPr>
        <w:t>Y</w:t>
      </w:r>
    </w:p>
    <w:p w14:paraId="06D6E5E0" w14:textId="77777777" w:rsidR="00165B28" w:rsidRDefault="00165B28" w:rsidP="00666658">
      <w:pPr>
        <w:spacing w:after="0" w:line="240" w:lineRule="auto"/>
        <w:jc w:val="center"/>
        <w:rPr>
          <w:b/>
          <w:bCs/>
        </w:rPr>
      </w:pPr>
    </w:p>
    <w:p w14:paraId="4519D15B" w14:textId="4046A93F" w:rsidR="009C06E1" w:rsidRPr="00AA020C" w:rsidRDefault="009C06E1" w:rsidP="00666658">
      <w:pPr>
        <w:pStyle w:val="Heading3"/>
        <w:spacing w:before="0" w:line="240" w:lineRule="auto"/>
        <w:rPr>
          <w:rFonts w:asciiTheme="minorHAnsi" w:hAnsiTheme="minorHAnsi" w:cstheme="minorHAnsi"/>
          <w:color w:val="auto"/>
        </w:rPr>
      </w:pPr>
      <w:r w:rsidRPr="00AA020C">
        <w:rPr>
          <w:rFonts w:asciiTheme="minorHAnsi" w:hAnsiTheme="minorHAnsi" w:cstheme="minorHAnsi"/>
          <w:color w:val="auto"/>
        </w:rPr>
        <w:t xml:space="preserve">Question 1: </w:t>
      </w:r>
      <w:bookmarkStart w:id="0" w:name="_Hlk177650988"/>
      <w:r w:rsidRPr="00AA020C">
        <w:rPr>
          <w:rFonts w:asciiTheme="minorHAnsi" w:hAnsiTheme="minorHAnsi" w:cstheme="minorHAnsi"/>
          <w:color w:val="auto"/>
        </w:rPr>
        <w:t xml:space="preserve">Does the </w:t>
      </w:r>
      <w:r w:rsidRPr="00E6523B">
        <w:rPr>
          <w:rFonts w:asciiTheme="minorHAnsi" w:hAnsiTheme="minorHAnsi" w:cstheme="minorHAnsi"/>
          <w:color w:val="auto"/>
        </w:rPr>
        <w:t>LEA</w:t>
      </w:r>
      <w:r w:rsidRPr="00AA020C">
        <w:rPr>
          <w:rFonts w:asciiTheme="minorHAnsi" w:hAnsiTheme="minorHAnsi" w:cstheme="minorHAnsi"/>
          <w:color w:val="auto"/>
        </w:rPr>
        <w:t xml:space="preserve"> have a system to support students </w:t>
      </w:r>
      <w:r w:rsidR="00C541C4">
        <w:rPr>
          <w:rFonts w:asciiTheme="minorHAnsi" w:hAnsiTheme="minorHAnsi" w:cstheme="minorHAnsi"/>
          <w:color w:val="auto"/>
        </w:rPr>
        <w:t>that includes academic and behavior?</w:t>
      </w:r>
    </w:p>
    <w:tbl>
      <w:tblPr>
        <w:tblStyle w:val="TableGrid"/>
        <w:tblW w:w="0" w:type="auto"/>
        <w:tblLook w:val="04A0" w:firstRow="1" w:lastRow="0" w:firstColumn="1" w:lastColumn="0" w:noHBand="0" w:noVBand="1"/>
      </w:tblPr>
      <w:tblGrid>
        <w:gridCol w:w="5103"/>
        <w:gridCol w:w="1041"/>
        <w:gridCol w:w="6806"/>
      </w:tblGrid>
      <w:tr w:rsidR="009C06E1" w14:paraId="2288453E" w14:textId="77777777" w:rsidTr="0037290B">
        <w:tc>
          <w:tcPr>
            <w:tcW w:w="5103" w:type="dxa"/>
            <w:shd w:val="clear" w:color="auto" w:fill="DEEAF6" w:themeFill="accent5" w:themeFillTint="33"/>
            <w:vAlign w:val="center"/>
          </w:tcPr>
          <w:bookmarkEnd w:id="0"/>
          <w:p w14:paraId="5DC8101F" w14:textId="394DE127" w:rsidR="009C06E1" w:rsidRPr="0037290B" w:rsidRDefault="00C541C4" w:rsidP="00666658">
            <w:pPr>
              <w:jc w:val="center"/>
              <w:rPr>
                <w:b/>
                <w:bCs/>
              </w:rPr>
            </w:pPr>
            <w:r>
              <w:rPr>
                <w:b/>
                <w:bCs/>
              </w:rPr>
              <w:t>IDENTIFICATION</w:t>
            </w:r>
            <w:r w:rsidR="009475B5">
              <w:rPr>
                <w:b/>
                <w:bCs/>
              </w:rPr>
              <w:t>:</w:t>
            </w:r>
            <w:r w:rsidR="00CD3328">
              <w:rPr>
                <w:b/>
                <w:bCs/>
              </w:rPr>
              <w:t xml:space="preserve"> Effective Practices – Policies</w:t>
            </w:r>
            <w:r w:rsidR="00CD3328">
              <w:rPr>
                <w:b/>
                <w:bCs/>
              </w:rPr>
              <w:br/>
              <w:t>Attribute</w:t>
            </w:r>
            <w:r w:rsidR="00243343">
              <w:rPr>
                <w:b/>
                <w:bCs/>
              </w:rPr>
              <w:t xml:space="preserve"> 1.1</w:t>
            </w:r>
          </w:p>
        </w:tc>
        <w:tc>
          <w:tcPr>
            <w:tcW w:w="1041" w:type="dxa"/>
            <w:shd w:val="clear" w:color="auto" w:fill="DEEAF6" w:themeFill="accent5" w:themeFillTint="33"/>
          </w:tcPr>
          <w:p w14:paraId="06B735F0" w14:textId="3CC5468B" w:rsidR="009C06E1" w:rsidRDefault="009C06E1" w:rsidP="00666658">
            <w:pPr>
              <w:jc w:val="center"/>
              <w:rPr>
                <w:b/>
                <w:bCs/>
              </w:rPr>
            </w:pPr>
            <w:r>
              <w:rPr>
                <w:b/>
                <w:bCs/>
              </w:rPr>
              <w:t>Current</w:t>
            </w:r>
          </w:p>
          <w:p w14:paraId="4ABA2151" w14:textId="7730148A" w:rsidR="009C06E1" w:rsidRDefault="009C06E1" w:rsidP="00666658">
            <w:pPr>
              <w:jc w:val="center"/>
              <w:rPr>
                <w:b/>
                <w:bCs/>
              </w:rPr>
            </w:pPr>
            <w:r>
              <w:rPr>
                <w:b/>
                <w:bCs/>
              </w:rPr>
              <w:t>Practice?</w:t>
            </w:r>
          </w:p>
          <w:p w14:paraId="5F1F6DF8" w14:textId="51CD50AB" w:rsidR="009C06E1" w:rsidRPr="009C06E1" w:rsidRDefault="009C06E1" w:rsidP="00666658">
            <w:pPr>
              <w:jc w:val="center"/>
              <w:rPr>
                <w:b/>
                <w:bCs/>
              </w:rPr>
            </w:pPr>
            <w:r>
              <w:rPr>
                <w:b/>
                <w:bCs/>
              </w:rPr>
              <w:t>YES/NO</w:t>
            </w:r>
          </w:p>
        </w:tc>
        <w:tc>
          <w:tcPr>
            <w:tcW w:w="6806" w:type="dxa"/>
            <w:shd w:val="clear" w:color="auto" w:fill="DEEAF6" w:themeFill="accent5" w:themeFillTint="33"/>
            <w:vAlign w:val="center"/>
          </w:tcPr>
          <w:p w14:paraId="53CAB4D6" w14:textId="431EEBD0" w:rsidR="009C06E1" w:rsidRDefault="009C06E1" w:rsidP="00666658">
            <w:pPr>
              <w:jc w:val="center"/>
            </w:pPr>
            <w:r w:rsidRPr="005A2562">
              <w:rPr>
                <w:b/>
                <w:bCs/>
              </w:rPr>
              <w:t xml:space="preserve">Examples of </w:t>
            </w:r>
            <w:r w:rsidR="00E36D28">
              <w:rPr>
                <w:b/>
                <w:bCs/>
              </w:rPr>
              <w:t>D</w:t>
            </w:r>
            <w:r w:rsidRPr="005A2562">
              <w:rPr>
                <w:b/>
                <w:bCs/>
              </w:rPr>
              <w:t xml:space="preserve">ocuments to be </w:t>
            </w:r>
            <w:r w:rsidR="00E36D28">
              <w:rPr>
                <w:b/>
                <w:bCs/>
              </w:rPr>
              <w:t>R</w:t>
            </w:r>
            <w:r w:rsidRPr="005A2562">
              <w:rPr>
                <w:b/>
                <w:bCs/>
              </w:rPr>
              <w:t>eviewed</w:t>
            </w:r>
            <w:r w:rsidR="00CD3328">
              <w:rPr>
                <w:b/>
                <w:bCs/>
              </w:rPr>
              <w:t>/</w:t>
            </w:r>
            <w:r w:rsidR="00CD3328">
              <w:rPr>
                <w:b/>
                <w:bCs/>
              </w:rPr>
              <w:br/>
            </w:r>
            <w:r w:rsidR="00E36D28">
              <w:rPr>
                <w:b/>
                <w:bCs/>
              </w:rPr>
              <w:t>I</w:t>
            </w:r>
            <w:r>
              <w:rPr>
                <w:b/>
                <w:bCs/>
              </w:rPr>
              <w:t>nstructions</w:t>
            </w:r>
          </w:p>
        </w:tc>
      </w:tr>
      <w:tr w:rsidR="009C06E1" w14:paraId="4C0E2192" w14:textId="77777777" w:rsidTr="0075524D">
        <w:tc>
          <w:tcPr>
            <w:tcW w:w="5103" w:type="dxa"/>
          </w:tcPr>
          <w:p w14:paraId="60D52AA5" w14:textId="2A7EF4FE" w:rsidR="009C06E1" w:rsidRDefault="009C06E1" w:rsidP="00666658">
            <w:r w:rsidRPr="009F2C8A">
              <w:rPr>
                <w:rFonts w:cstheme="minorHAnsi"/>
              </w:rPr>
              <w:t xml:space="preserve">A system of support has been adopted </w:t>
            </w:r>
            <w:r>
              <w:rPr>
                <w:rFonts w:cstheme="minorHAnsi"/>
              </w:rPr>
              <w:t>LEA</w:t>
            </w:r>
            <w:r w:rsidRPr="009F2C8A">
              <w:rPr>
                <w:rFonts w:cstheme="minorHAnsi"/>
              </w:rPr>
              <w:t>-wide and is guided by a</w:t>
            </w:r>
            <w:r w:rsidR="00F661E0">
              <w:rPr>
                <w:rFonts w:cstheme="minorHAnsi"/>
              </w:rPr>
              <w:t>n</w:t>
            </w:r>
            <w:r w:rsidRPr="009F2C8A">
              <w:rPr>
                <w:rFonts w:cstheme="minorHAnsi"/>
              </w:rPr>
              <w:t xml:space="preserve"> </w:t>
            </w:r>
            <w:r w:rsidRPr="00E6523B">
              <w:rPr>
                <w:rFonts w:cstheme="minorHAnsi"/>
              </w:rPr>
              <w:t>LEA l</w:t>
            </w:r>
            <w:r w:rsidRPr="009F2C8A">
              <w:rPr>
                <w:rFonts w:cstheme="minorHAnsi"/>
              </w:rPr>
              <w:t xml:space="preserve">eadership team. Building implementation is guided by a building leadership team and evidenced </w:t>
            </w:r>
            <w:r w:rsidRPr="00A3501B">
              <w:rPr>
                <w:rFonts w:cstheme="minorHAnsi"/>
              </w:rPr>
              <w:t>using</w:t>
            </w:r>
            <w:r w:rsidRPr="009F2C8A">
              <w:rPr>
                <w:rFonts w:cstheme="minorHAnsi"/>
              </w:rPr>
              <w:t xml:space="preserve"> consistent evidence-based practices, tools, and resources for </w:t>
            </w:r>
            <w:r w:rsidR="0061091B">
              <w:rPr>
                <w:rFonts w:cstheme="minorHAnsi"/>
              </w:rPr>
              <w:t xml:space="preserve">academic and/or </w:t>
            </w:r>
            <w:r w:rsidRPr="009F2C8A">
              <w:rPr>
                <w:rFonts w:cstheme="minorHAnsi"/>
              </w:rPr>
              <w:t xml:space="preserve">behavioral supports by all educators.  </w:t>
            </w:r>
          </w:p>
        </w:tc>
        <w:tc>
          <w:tcPr>
            <w:tcW w:w="1041" w:type="dxa"/>
            <w:shd w:val="clear" w:color="auto" w:fill="auto"/>
          </w:tcPr>
          <w:p w14:paraId="6CD1F4F3" w14:textId="77777777" w:rsidR="009C06E1" w:rsidRDefault="009C06E1" w:rsidP="00666658"/>
        </w:tc>
        <w:tc>
          <w:tcPr>
            <w:tcW w:w="6806" w:type="dxa"/>
          </w:tcPr>
          <w:p w14:paraId="51DCEB90" w14:textId="27BA1BDB" w:rsidR="0061091B" w:rsidRPr="0061091B" w:rsidRDefault="0061091B" w:rsidP="0061091B">
            <w:pPr>
              <w:rPr>
                <w:b/>
                <w:bCs/>
              </w:rPr>
            </w:pPr>
            <w:r>
              <w:rPr>
                <w:b/>
                <w:bCs/>
              </w:rPr>
              <w:t>Review LEA policies, Local Special Education Board Policy, Local Special Education Compliance Plan,</w:t>
            </w:r>
            <w:r w:rsidR="007F1CE5">
              <w:rPr>
                <w:b/>
                <w:bCs/>
              </w:rPr>
              <w:t xml:space="preserve"> plan for </w:t>
            </w:r>
            <w:r w:rsidR="00601671">
              <w:rPr>
                <w:b/>
                <w:bCs/>
              </w:rPr>
              <w:t>c</w:t>
            </w:r>
            <w:r w:rsidR="007F1CE5">
              <w:rPr>
                <w:b/>
                <w:bCs/>
              </w:rPr>
              <w:t xml:space="preserve">hild </w:t>
            </w:r>
            <w:r w:rsidR="00601671">
              <w:rPr>
                <w:b/>
                <w:bCs/>
              </w:rPr>
              <w:t>f</w:t>
            </w:r>
            <w:r w:rsidR="007F1CE5">
              <w:rPr>
                <w:b/>
                <w:bCs/>
              </w:rPr>
              <w:t>ind</w:t>
            </w:r>
          </w:p>
          <w:p w14:paraId="47AB450A" w14:textId="77777777" w:rsidR="0061091B" w:rsidRDefault="0061091B" w:rsidP="0061091B"/>
          <w:p w14:paraId="4DAEF587" w14:textId="2345CBE1" w:rsidR="000B4AFA" w:rsidRDefault="0061091B" w:rsidP="0061091B">
            <w:r w:rsidRPr="0061091B">
              <w:t>Review current policies for academic and/or behavior initiatives at the building and district levels. Review the district’s policies and for special education referrals and evaluations.</w:t>
            </w:r>
          </w:p>
        </w:tc>
      </w:tr>
    </w:tbl>
    <w:p w14:paraId="2426F2F1" w14:textId="77777777" w:rsidR="009C06E1" w:rsidRDefault="009C06E1" w:rsidP="00666658">
      <w:pPr>
        <w:spacing w:after="0" w:line="240" w:lineRule="auto"/>
      </w:pPr>
    </w:p>
    <w:tbl>
      <w:tblPr>
        <w:tblStyle w:val="TableGrid"/>
        <w:tblW w:w="0" w:type="auto"/>
        <w:tblInd w:w="-5" w:type="dxa"/>
        <w:tblLook w:val="04A0" w:firstRow="1" w:lastRow="0" w:firstColumn="1" w:lastColumn="0" w:noHBand="0" w:noVBand="1"/>
      </w:tblPr>
      <w:tblGrid>
        <w:gridCol w:w="3150"/>
        <w:gridCol w:w="9805"/>
      </w:tblGrid>
      <w:tr w:rsidR="00812EE8" w14:paraId="332DDFEA" w14:textId="77777777" w:rsidTr="00947804">
        <w:tc>
          <w:tcPr>
            <w:tcW w:w="3150" w:type="dxa"/>
            <w:shd w:val="clear" w:color="auto" w:fill="DEEAF6" w:themeFill="accent5" w:themeFillTint="33"/>
          </w:tcPr>
          <w:p w14:paraId="14E5BA5D" w14:textId="18A1FCF6" w:rsidR="00812EE8" w:rsidRPr="00812EE8" w:rsidRDefault="00812EE8" w:rsidP="00666658">
            <w:pPr>
              <w:rPr>
                <w:b/>
                <w:bCs/>
              </w:rPr>
            </w:pPr>
            <w:r>
              <w:rPr>
                <w:b/>
                <w:bCs/>
              </w:rPr>
              <w:t>Strengths indicated from the review</w:t>
            </w:r>
          </w:p>
        </w:tc>
        <w:tc>
          <w:tcPr>
            <w:tcW w:w="9805" w:type="dxa"/>
          </w:tcPr>
          <w:p w14:paraId="054F222E" w14:textId="77777777" w:rsidR="00812EE8" w:rsidRDefault="00812EE8" w:rsidP="00666658"/>
          <w:p w14:paraId="4CD04633" w14:textId="77777777" w:rsidR="002F38E6" w:rsidRDefault="002F38E6" w:rsidP="00666658"/>
          <w:p w14:paraId="4878AF33" w14:textId="77777777" w:rsidR="002F38E6" w:rsidRDefault="002F38E6" w:rsidP="00666658"/>
          <w:p w14:paraId="0FC47756" w14:textId="77777777" w:rsidR="002F38E6" w:rsidRDefault="002F38E6" w:rsidP="00666658"/>
          <w:p w14:paraId="4C2B461F" w14:textId="77777777" w:rsidR="002F38E6" w:rsidRDefault="002F38E6" w:rsidP="00666658"/>
        </w:tc>
      </w:tr>
      <w:tr w:rsidR="00812EE8" w14:paraId="1746096D" w14:textId="77777777" w:rsidTr="00947804">
        <w:tc>
          <w:tcPr>
            <w:tcW w:w="3150" w:type="dxa"/>
            <w:shd w:val="clear" w:color="auto" w:fill="DEEAF6" w:themeFill="accent5" w:themeFillTint="33"/>
          </w:tcPr>
          <w:p w14:paraId="01F3E6E2" w14:textId="06F955B5" w:rsidR="00812EE8" w:rsidRPr="00812EE8" w:rsidRDefault="00812EE8" w:rsidP="00666658">
            <w:pPr>
              <w:rPr>
                <w:b/>
                <w:bCs/>
              </w:rPr>
            </w:pPr>
            <w:r>
              <w:rPr>
                <w:b/>
                <w:bCs/>
              </w:rPr>
              <w:t>Weaknesses indicated from the review</w:t>
            </w:r>
          </w:p>
        </w:tc>
        <w:tc>
          <w:tcPr>
            <w:tcW w:w="9805" w:type="dxa"/>
          </w:tcPr>
          <w:p w14:paraId="78AE70AA" w14:textId="77777777" w:rsidR="00812EE8" w:rsidRDefault="00812EE8" w:rsidP="00666658"/>
          <w:p w14:paraId="4612A7C5" w14:textId="77777777" w:rsidR="002F38E6" w:rsidRDefault="002F38E6" w:rsidP="00666658"/>
          <w:p w14:paraId="2968087A" w14:textId="77777777" w:rsidR="002F38E6" w:rsidRDefault="002F38E6" w:rsidP="00666658"/>
          <w:p w14:paraId="5AB19356" w14:textId="77777777" w:rsidR="002F38E6" w:rsidRDefault="002F38E6" w:rsidP="00666658"/>
          <w:p w14:paraId="04ED1B89" w14:textId="77777777" w:rsidR="002F38E6" w:rsidRDefault="002F38E6" w:rsidP="00666658"/>
        </w:tc>
      </w:tr>
      <w:tr w:rsidR="00812EE8" w14:paraId="74DABFD1" w14:textId="77777777" w:rsidTr="00947804">
        <w:tc>
          <w:tcPr>
            <w:tcW w:w="3150" w:type="dxa"/>
            <w:shd w:val="clear" w:color="auto" w:fill="DEEAF6" w:themeFill="accent5" w:themeFillTint="33"/>
          </w:tcPr>
          <w:p w14:paraId="74E45CF9" w14:textId="2C23FDB1" w:rsidR="00812EE8" w:rsidRPr="00812EE8" w:rsidRDefault="00812EE8" w:rsidP="00666658">
            <w:pPr>
              <w:rPr>
                <w:b/>
                <w:bCs/>
              </w:rPr>
            </w:pPr>
            <w:r>
              <w:rPr>
                <w:b/>
                <w:bCs/>
              </w:rPr>
              <w:t>Summary of the section review</w:t>
            </w:r>
          </w:p>
        </w:tc>
        <w:tc>
          <w:tcPr>
            <w:tcW w:w="9805" w:type="dxa"/>
          </w:tcPr>
          <w:p w14:paraId="46B521B9" w14:textId="77777777" w:rsidR="00812EE8" w:rsidRDefault="00812EE8" w:rsidP="00666658"/>
          <w:p w14:paraId="42B59C6E" w14:textId="77777777" w:rsidR="002F38E6" w:rsidRDefault="002F38E6" w:rsidP="00666658"/>
          <w:p w14:paraId="261B5F55" w14:textId="77777777" w:rsidR="002F38E6" w:rsidRDefault="002F38E6" w:rsidP="00666658"/>
          <w:p w14:paraId="3C08D6B0" w14:textId="77777777" w:rsidR="002F38E6" w:rsidRDefault="002F38E6" w:rsidP="00666658"/>
          <w:p w14:paraId="1CA6634A" w14:textId="77777777" w:rsidR="002F38E6" w:rsidRDefault="002F38E6" w:rsidP="00666658"/>
          <w:p w14:paraId="77CFAADC" w14:textId="77777777" w:rsidR="005E6D3A" w:rsidRDefault="005E6D3A" w:rsidP="00666658"/>
        </w:tc>
      </w:tr>
    </w:tbl>
    <w:p w14:paraId="3220F1BC" w14:textId="77777777" w:rsidR="007941A0" w:rsidRDefault="007941A0" w:rsidP="00666658">
      <w:pPr>
        <w:pStyle w:val="Heading3"/>
        <w:spacing w:before="0" w:line="240" w:lineRule="auto"/>
        <w:rPr>
          <w:rFonts w:asciiTheme="minorHAnsi" w:hAnsiTheme="minorHAnsi" w:cstheme="minorHAnsi"/>
          <w:b/>
          <w:bCs/>
          <w:color w:val="auto"/>
          <w:sz w:val="22"/>
          <w:szCs w:val="22"/>
        </w:rPr>
      </w:pPr>
    </w:p>
    <w:p w14:paraId="093D9EB5" w14:textId="77777777" w:rsidR="007941A0" w:rsidRDefault="007941A0" w:rsidP="00666658">
      <w:pPr>
        <w:spacing w:after="0" w:line="240" w:lineRule="auto"/>
        <w:rPr>
          <w:rFonts w:eastAsiaTheme="majorEastAsia" w:cstheme="minorHAnsi"/>
          <w:b/>
          <w:bCs/>
        </w:rPr>
      </w:pPr>
      <w:r>
        <w:rPr>
          <w:rFonts w:cstheme="minorHAnsi"/>
          <w:b/>
          <w:bCs/>
        </w:rPr>
        <w:br w:type="page"/>
      </w:r>
    </w:p>
    <w:p w14:paraId="702F13AC" w14:textId="6F449D4B" w:rsidR="007412C5" w:rsidRPr="00E6523B" w:rsidRDefault="007412C5" w:rsidP="00666658">
      <w:pPr>
        <w:pStyle w:val="Heading3"/>
        <w:spacing w:before="0" w:line="240" w:lineRule="auto"/>
        <w:rPr>
          <w:rFonts w:asciiTheme="minorHAnsi" w:hAnsiTheme="minorHAnsi" w:cstheme="minorHAnsi"/>
          <w:color w:val="auto"/>
        </w:rPr>
      </w:pPr>
      <w:bookmarkStart w:id="1" w:name="_Hlk177651670"/>
      <w:r w:rsidRPr="00AA020C">
        <w:rPr>
          <w:rFonts w:asciiTheme="minorHAnsi" w:hAnsiTheme="minorHAnsi" w:cstheme="minorHAnsi"/>
          <w:color w:val="auto"/>
        </w:rPr>
        <w:lastRenderedPageBreak/>
        <w:t xml:space="preserve">Question 1: </w:t>
      </w:r>
      <w:r w:rsidR="0061091B" w:rsidRPr="0061091B">
        <w:rPr>
          <w:rFonts w:asciiTheme="minorHAnsi" w:hAnsiTheme="minorHAnsi" w:cstheme="minorHAnsi"/>
          <w:color w:val="auto"/>
        </w:rPr>
        <w:t>Does th</w:t>
      </w:r>
      <w:r w:rsidR="0061091B" w:rsidRPr="00E6523B">
        <w:rPr>
          <w:rFonts w:asciiTheme="minorHAnsi" w:hAnsiTheme="minorHAnsi" w:cstheme="minorHAnsi"/>
          <w:color w:val="auto"/>
        </w:rPr>
        <w:t>e LEA have a system to support students that includes academic and behavior?</w:t>
      </w:r>
    </w:p>
    <w:tbl>
      <w:tblPr>
        <w:tblStyle w:val="TableGrid"/>
        <w:tblW w:w="12960" w:type="dxa"/>
        <w:tblLook w:val="04A0" w:firstRow="1" w:lastRow="0" w:firstColumn="1" w:lastColumn="0" w:noHBand="0" w:noVBand="1"/>
      </w:tblPr>
      <w:tblGrid>
        <w:gridCol w:w="5106"/>
        <w:gridCol w:w="1042"/>
        <w:gridCol w:w="6812"/>
      </w:tblGrid>
      <w:tr w:rsidR="00CD3328" w:rsidRPr="00E6523B" w14:paraId="4D00C371" w14:textId="77777777" w:rsidTr="006A289C">
        <w:tc>
          <w:tcPr>
            <w:tcW w:w="5106" w:type="dxa"/>
            <w:shd w:val="clear" w:color="auto" w:fill="DEEAF6" w:themeFill="accent5" w:themeFillTint="33"/>
            <w:vAlign w:val="center"/>
          </w:tcPr>
          <w:p w14:paraId="037D99C3" w14:textId="1293EF9E" w:rsidR="00CD3328" w:rsidRPr="00E6523B" w:rsidRDefault="00C541C4" w:rsidP="00666658">
            <w:pPr>
              <w:jc w:val="center"/>
            </w:pPr>
            <w:r w:rsidRPr="00E6523B">
              <w:rPr>
                <w:b/>
                <w:bCs/>
              </w:rPr>
              <w:t>IDENTIFICATION</w:t>
            </w:r>
            <w:r w:rsidR="009475B5" w:rsidRPr="00E6523B">
              <w:rPr>
                <w:b/>
                <w:bCs/>
              </w:rPr>
              <w:t>:</w:t>
            </w:r>
            <w:r w:rsidR="00CD3328" w:rsidRPr="00E6523B">
              <w:rPr>
                <w:b/>
                <w:bCs/>
              </w:rPr>
              <w:t xml:space="preserve"> Effective Practices – Policies</w:t>
            </w:r>
            <w:r w:rsidR="00CD3328" w:rsidRPr="00E6523B">
              <w:rPr>
                <w:b/>
                <w:bCs/>
              </w:rPr>
              <w:br/>
              <w:t>Attribute</w:t>
            </w:r>
            <w:r w:rsidR="00243343" w:rsidRPr="00E6523B">
              <w:rPr>
                <w:b/>
                <w:bCs/>
              </w:rPr>
              <w:t xml:space="preserve"> 1.2</w:t>
            </w:r>
          </w:p>
        </w:tc>
        <w:tc>
          <w:tcPr>
            <w:tcW w:w="1042" w:type="dxa"/>
            <w:shd w:val="clear" w:color="auto" w:fill="DEEAF6" w:themeFill="accent5" w:themeFillTint="33"/>
          </w:tcPr>
          <w:p w14:paraId="691222B3" w14:textId="77777777" w:rsidR="00CD3328" w:rsidRPr="00E6523B" w:rsidRDefault="00CD3328" w:rsidP="00666658">
            <w:pPr>
              <w:jc w:val="center"/>
              <w:rPr>
                <w:b/>
                <w:bCs/>
              </w:rPr>
            </w:pPr>
            <w:r w:rsidRPr="00E6523B">
              <w:rPr>
                <w:b/>
                <w:bCs/>
              </w:rPr>
              <w:t>Current</w:t>
            </w:r>
          </w:p>
          <w:p w14:paraId="77CA177F" w14:textId="77777777" w:rsidR="00CD3328" w:rsidRPr="00E6523B" w:rsidRDefault="00CD3328" w:rsidP="00666658">
            <w:pPr>
              <w:jc w:val="center"/>
              <w:rPr>
                <w:b/>
                <w:bCs/>
              </w:rPr>
            </w:pPr>
            <w:r w:rsidRPr="00E6523B">
              <w:rPr>
                <w:b/>
                <w:bCs/>
              </w:rPr>
              <w:t>Practice?</w:t>
            </w:r>
          </w:p>
          <w:p w14:paraId="665E65B3" w14:textId="1EF4679D" w:rsidR="00CD3328" w:rsidRPr="00E6523B" w:rsidRDefault="00CD3328" w:rsidP="00666658">
            <w:pPr>
              <w:jc w:val="center"/>
              <w:rPr>
                <w:b/>
                <w:bCs/>
              </w:rPr>
            </w:pPr>
            <w:r w:rsidRPr="00E6523B">
              <w:rPr>
                <w:b/>
                <w:bCs/>
              </w:rPr>
              <w:t>YES/NO</w:t>
            </w:r>
          </w:p>
        </w:tc>
        <w:tc>
          <w:tcPr>
            <w:tcW w:w="6812" w:type="dxa"/>
            <w:shd w:val="clear" w:color="auto" w:fill="DEEAF6" w:themeFill="accent5" w:themeFillTint="33"/>
            <w:vAlign w:val="center"/>
          </w:tcPr>
          <w:p w14:paraId="4E70808F" w14:textId="6FA45AF3" w:rsidR="00CD3328" w:rsidRPr="00E6523B" w:rsidRDefault="00CD3328" w:rsidP="00666658">
            <w:pPr>
              <w:jc w:val="center"/>
            </w:pPr>
            <w:r w:rsidRPr="00E6523B">
              <w:rPr>
                <w:b/>
                <w:bCs/>
              </w:rPr>
              <w:t>Examples of Documents to be Reviewed/</w:t>
            </w:r>
            <w:r w:rsidRPr="00E6523B">
              <w:rPr>
                <w:b/>
                <w:bCs/>
              </w:rPr>
              <w:br/>
              <w:t>Instructions</w:t>
            </w:r>
          </w:p>
        </w:tc>
      </w:tr>
      <w:tr w:rsidR="00CD3328" w14:paraId="34792204" w14:textId="77777777" w:rsidTr="00E36D28">
        <w:tc>
          <w:tcPr>
            <w:tcW w:w="5106" w:type="dxa"/>
          </w:tcPr>
          <w:p w14:paraId="3156A98F" w14:textId="4574A176" w:rsidR="00CD3328" w:rsidRPr="00E6523B" w:rsidRDefault="0061091B" w:rsidP="0061091B">
            <w:r w:rsidRPr="00E6523B">
              <w:t xml:space="preserve">The </w:t>
            </w:r>
            <w:r w:rsidR="000F1A3F" w:rsidRPr="00E6523B">
              <w:t>LEA</w:t>
            </w:r>
            <w:r w:rsidRPr="00E6523B">
              <w:t xml:space="preserve"> uses a self-assessment (Self-Assessment Practice Profile) tool to determine the </w:t>
            </w:r>
            <w:proofErr w:type="gramStart"/>
            <w:r w:rsidRPr="00E6523B">
              <w:t>current status</w:t>
            </w:r>
            <w:proofErr w:type="gramEnd"/>
            <w:r w:rsidRPr="00E6523B">
              <w:t xml:space="preserve"> of system of support, including academic and behavior, and determine future professional development needs. Building leadership teams guide administration of this tool within individual buildings.</w:t>
            </w:r>
          </w:p>
        </w:tc>
        <w:tc>
          <w:tcPr>
            <w:tcW w:w="1042" w:type="dxa"/>
            <w:shd w:val="clear" w:color="auto" w:fill="auto"/>
          </w:tcPr>
          <w:p w14:paraId="64B38ED1" w14:textId="77777777" w:rsidR="00CD3328" w:rsidRPr="00E6523B" w:rsidRDefault="00CD3328" w:rsidP="00666658"/>
        </w:tc>
        <w:tc>
          <w:tcPr>
            <w:tcW w:w="6812" w:type="dxa"/>
          </w:tcPr>
          <w:p w14:paraId="4F128C8E" w14:textId="313EEC4E" w:rsidR="007F1CE5" w:rsidRPr="00E6523B" w:rsidRDefault="007F1CE5" w:rsidP="007F1CE5">
            <w:pPr>
              <w:rPr>
                <w:b/>
                <w:bCs/>
              </w:rPr>
            </w:pPr>
            <w:r w:rsidRPr="00E6523B">
              <w:rPr>
                <w:b/>
                <w:bCs/>
              </w:rPr>
              <w:t xml:space="preserve">Professional development plan and policies, </w:t>
            </w:r>
            <w:r w:rsidR="007F066E" w:rsidRPr="00E6523B">
              <w:rPr>
                <w:b/>
                <w:bCs/>
              </w:rPr>
              <w:t>p</w:t>
            </w:r>
            <w:r w:rsidRPr="00E6523B">
              <w:rPr>
                <w:b/>
                <w:bCs/>
              </w:rPr>
              <w:t>ractice profile results, frequency of trainings offered</w:t>
            </w:r>
          </w:p>
          <w:p w14:paraId="42C80B19" w14:textId="77777777" w:rsidR="007F1CE5" w:rsidRPr="00E6523B" w:rsidRDefault="007F1CE5" w:rsidP="007F1CE5"/>
          <w:p w14:paraId="28FE9571" w14:textId="059C0708" w:rsidR="007F1CE5" w:rsidRPr="00E6523B" w:rsidRDefault="007F1CE5" w:rsidP="007F1CE5">
            <w:r w:rsidRPr="00E6523B">
              <w:t xml:space="preserve">Review </w:t>
            </w:r>
            <w:r w:rsidR="00EA6D54" w:rsidRPr="00E6523B">
              <w:t>LEA</w:t>
            </w:r>
            <w:r w:rsidRPr="00E6523B">
              <w:t xml:space="preserve">’s initiatives for RTI, SSOS, and the alignment to current professional development policies.  </w:t>
            </w:r>
          </w:p>
          <w:p w14:paraId="49B7CC25" w14:textId="77777777" w:rsidR="007F1CE5" w:rsidRPr="00E6523B" w:rsidRDefault="007F1CE5" w:rsidP="007F1CE5"/>
          <w:p w14:paraId="67EE1A70" w14:textId="2B1F74D8" w:rsidR="00CD3328" w:rsidRDefault="007F1CE5" w:rsidP="007F1CE5">
            <w:r w:rsidRPr="00E6523B">
              <w:t>Identify strengths and weaknesses as part of this review.</w:t>
            </w:r>
          </w:p>
        </w:tc>
      </w:tr>
    </w:tbl>
    <w:p w14:paraId="2B252698" w14:textId="77777777" w:rsidR="009C06E1" w:rsidRDefault="009C06E1" w:rsidP="00666658">
      <w:pPr>
        <w:spacing w:after="0" w:line="240" w:lineRule="auto"/>
      </w:pPr>
    </w:p>
    <w:tbl>
      <w:tblPr>
        <w:tblStyle w:val="TableGrid"/>
        <w:tblW w:w="12960" w:type="dxa"/>
        <w:tblLook w:val="04A0" w:firstRow="1" w:lastRow="0" w:firstColumn="1" w:lastColumn="0" w:noHBand="0" w:noVBand="1"/>
      </w:tblPr>
      <w:tblGrid>
        <w:gridCol w:w="3147"/>
        <w:gridCol w:w="9813"/>
      </w:tblGrid>
      <w:tr w:rsidR="00812EE8" w14:paraId="26770995" w14:textId="77777777" w:rsidTr="00CC3B48">
        <w:tc>
          <w:tcPr>
            <w:tcW w:w="3145" w:type="dxa"/>
            <w:shd w:val="clear" w:color="auto" w:fill="DEEAF6" w:themeFill="accent5" w:themeFillTint="33"/>
          </w:tcPr>
          <w:p w14:paraId="1DFC1B86" w14:textId="77777777" w:rsidR="00812EE8" w:rsidRPr="00812EE8" w:rsidRDefault="00812EE8" w:rsidP="00666658">
            <w:pPr>
              <w:rPr>
                <w:b/>
                <w:bCs/>
              </w:rPr>
            </w:pPr>
            <w:r>
              <w:rPr>
                <w:b/>
                <w:bCs/>
              </w:rPr>
              <w:t>Strengths indicated from the review</w:t>
            </w:r>
          </w:p>
        </w:tc>
        <w:tc>
          <w:tcPr>
            <w:tcW w:w="9805" w:type="dxa"/>
          </w:tcPr>
          <w:p w14:paraId="32274209" w14:textId="77777777" w:rsidR="00812EE8" w:rsidRDefault="00812EE8" w:rsidP="00666658"/>
          <w:p w14:paraId="25D6D728" w14:textId="77777777" w:rsidR="002F38E6" w:rsidRDefault="002F38E6" w:rsidP="00666658"/>
          <w:p w14:paraId="371AC7E3" w14:textId="77777777" w:rsidR="002F38E6" w:rsidRDefault="002F38E6" w:rsidP="00666658"/>
          <w:p w14:paraId="6BB8AAA2" w14:textId="77777777" w:rsidR="002F38E6" w:rsidRDefault="002F38E6" w:rsidP="00666658"/>
        </w:tc>
      </w:tr>
      <w:tr w:rsidR="00812EE8" w14:paraId="27C05E13" w14:textId="77777777" w:rsidTr="00CC3B48">
        <w:tc>
          <w:tcPr>
            <w:tcW w:w="3145" w:type="dxa"/>
            <w:shd w:val="clear" w:color="auto" w:fill="DEEAF6" w:themeFill="accent5" w:themeFillTint="33"/>
          </w:tcPr>
          <w:p w14:paraId="3FB74F01" w14:textId="77777777" w:rsidR="00812EE8" w:rsidRPr="00812EE8" w:rsidRDefault="00812EE8" w:rsidP="00666658">
            <w:pPr>
              <w:rPr>
                <w:b/>
                <w:bCs/>
              </w:rPr>
            </w:pPr>
            <w:r>
              <w:rPr>
                <w:b/>
                <w:bCs/>
              </w:rPr>
              <w:t>Weaknesses indicated from the review</w:t>
            </w:r>
          </w:p>
        </w:tc>
        <w:tc>
          <w:tcPr>
            <w:tcW w:w="9805" w:type="dxa"/>
          </w:tcPr>
          <w:p w14:paraId="6F38A735" w14:textId="77777777" w:rsidR="00812EE8" w:rsidRDefault="00812EE8" w:rsidP="00666658"/>
          <w:p w14:paraId="4BC1F7A2" w14:textId="77777777" w:rsidR="002F38E6" w:rsidRDefault="002F38E6" w:rsidP="00666658"/>
          <w:p w14:paraId="203480F9" w14:textId="77777777" w:rsidR="002F38E6" w:rsidRDefault="002F38E6" w:rsidP="00666658"/>
          <w:p w14:paraId="765EA3D7" w14:textId="77777777" w:rsidR="002F38E6" w:rsidRDefault="002F38E6" w:rsidP="00666658"/>
        </w:tc>
      </w:tr>
      <w:tr w:rsidR="00812EE8" w14:paraId="5DB87B65" w14:textId="77777777" w:rsidTr="00CC3B48">
        <w:tc>
          <w:tcPr>
            <w:tcW w:w="3145" w:type="dxa"/>
            <w:shd w:val="clear" w:color="auto" w:fill="DEEAF6" w:themeFill="accent5" w:themeFillTint="33"/>
          </w:tcPr>
          <w:p w14:paraId="19E5D932" w14:textId="77777777" w:rsidR="00812EE8" w:rsidRPr="00812EE8" w:rsidRDefault="00812EE8" w:rsidP="00666658">
            <w:pPr>
              <w:rPr>
                <w:b/>
                <w:bCs/>
              </w:rPr>
            </w:pPr>
            <w:r>
              <w:rPr>
                <w:b/>
                <w:bCs/>
              </w:rPr>
              <w:t>Summary of the section review</w:t>
            </w:r>
          </w:p>
        </w:tc>
        <w:tc>
          <w:tcPr>
            <w:tcW w:w="9805" w:type="dxa"/>
          </w:tcPr>
          <w:p w14:paraId="5940A467" w14:textId="77777777" w:rsidR="00812EE8" w:rsidRDefault="00812EE8" w:rsidP="00666658"/>
          <w:p w14:paraId="77353A96" w14:textId="77777777" w:rsidR="002F38E6" w:rsidRDefault="002F38E6" w:rsidP="00666658"/>
          <w:p w14:paraId="61D267BA" w14:textId="77777777" w:rsidR="002F38E6" w:rsidRDefault="002F38E6" w:rsidP="00666658"/>
          <w:p w14:paraId="636831A2" w14:textId="77777777" w:rsidR="002F38E6" w:rsidRDefault="002F38E6" w:rsidP="00666658"/>
          <w:p w14:paraId="21CA01EC" w14:textId="77777777" w:rsidR="005E6D3A" w:rsidRDefault="005E6D3A" w:rsidP="00666658"/>
        </w:tc>
      </w:tr>
      <w:bookmarkEnd w:id="1"/>
    </w:tbl>
    <w:p w14:paraId="1D7D262B" w14:textId="77777777" w:rsidR="007941A0" w:rsidRDefault="007941A0" w:rsidP="00666658">
      <w:pPr>
        <w:spacing w:after="0" w:line="240" w:lineRule="auto"/>
        <w:rPr>
          <w:rFonts w:cstheme="minorHAnsi"/>
          <w:b/>
          <w:bCs/>
        </w:rPr>
      </w:pPr>
      <w:r>
        <w:rPr>
          <w:rFonts w:cstheme="minorHAnsi"/>
          <w:b/>
          <w:bCs/>
        </w:rPr>
        <w:br w:type="page"/>
      </w:r>
    </w:p>
    <w:p w14:paraId="680610A4" w14:textId="77777777" w:rsidR="007F1CE5" w:rsidRDefault="007F1CE5" w:rsidP="00666658">
      <w:pPr>
        <w:spacing w:after="0" w:line="240" w:lineRule="auto"/>
        <w:rPr>
          <w:rFonts w:cstheme="minorHAnsi"/>
          <w:b/>
          <w:bCs/>
        </w:rPr>
      </w:pPr>
    </w:p>
    <w:p w14:paraId="3ACAF4A4" w14:textId="77777777" w:rsidR="007F1CE5" w:rsidRPr="00E6523B" w:rsidRDefault="007F1CE5" w:rsidP="007F1CE5">
      <w:pPr>
        <w:pStyle w:val="Heading3"/>
        <w:spacing w:before="0" w:line="240" w:lineRule="auto"/>
        <w:rPr>
          <w:rFonts w:asciiTheme="minorHAnsi" w:hAnsiTheme="minorHAnsi" w:cstheme="minorHAnsi"/>
          <w:color w:val="auto"/>
        </w:rPr>
      </w:pPr>
      <w:r w:rsidRPr="00E6523B">
        <w:rPr>
          <w:rFonts w:asciiTheme="minorHAnsi" w:hAnsiTheme="minorHAnsi" w:cstheme="minorHAnsi"/>
          <w:color w:val="auto"/>
        </w:rPr>
        <w:t>Question 1: Does the LEA have a system to support students that includes academic and behavior?</w:t>
      </w:r>
    </w:p>
    <w:tbl>
      <w:tblPr>
        <w:tblStyle w:val="TableGrid"/>
        <w:tblW w:w="12960" w:type="dxa"/>
        <w:tblLook w:val="04A0" w:firstRow="1" w:lastRow="0" w:firstColumn="1" w:lastColumn="0" w:noHBand="0" w:noVBand="1"/>
      </w:tblPr>
      <w:tblGrid>
        <w:gridCol w:w="5106"/>
        <w:gridCol w:w="1042"/>
        <w:gridCol w:w="6812"/>
      </w:tblGrid>
      <w:tr w:rsidR="007F1CE5" w:rsidRPr="00E6523B" w14:paraId="234AA0FD" w14:textId="77777777" w:rsidTr="00882E65">
        <w:tc>
          <w:tcPr>
            <w:tcW w:w="5106" w:type="dxa"/>
            <w:shd w:val="clear" w:color="auto" w:fill="DEEAF6" w:themeFill="accent5" w:themeFillTint="33"/>
            <w:vAlign w:val="center"/>
          </w:tcPr>
          <w:p w14:paraId="1717FF10" w14:textId="323888C2" w:rsidR="007F1CE5" w:rsidRPr="00E6523B" w:rsidRDefault="007F1CE5" w:rsidP="00882E65">
            <w:pPr>
              <w:jc w:val="center"/>
            </w:pPr>
            <w:r w:rsidRPr="00E6523B">
              <w:rPr>
                <w:b/>
                <w:bCs/>
              </w:rPr>
              <w:t>IDENTIFICATION: Effective Practices – Policies</w:t>
            </w:r>
            <w:r w:rsidRPr="00E6523B">
              <w:rPr>
                <w:b/>
                <w:bCs/>
              </w:rPr>
              <w:br/>
              <w:t>Attribute 1.3</w:t>
            </w:r>
          </w:p>
        </w:tc>
        <w:tc>
          <w:tcPr>
            <w:tcW w:w="1042" w:type="dxa"/>
            <w:shd w:val="clear" w:color="auto" w:fill="DEEAF6" w:themeFill="accent5" w:themeFillTint="33"/>
          </w:tcPr>
          <w:p w14:paraId="0EA0C73B" w14:textId="77777777" w:rsidR="007F1CE5" w:rsidRPr="00E6523B" w:rsidRDefault="007F1CE5" w:rsidP="00882E65">
            <w:pPr>
              <w:jc w:val="center"/>
              <w:rPr>
                <w:b/>
                <w:bCs/>
              </w:rPr>
            </w:pPr>
            <w:r w:rsidRPr="00E6523B">
              <w:rPr>
                <w:b/>
                <w:bCs/>
              </w:rPr>
              <w:t>Current</w:t>
            </w:r>
          </w:p>
          <w:p w14:paraId="4907E1AC" w14:textId="77777777" w:rsidR="007F1CE5" w:rsidRPr="00E6523B" w:rsidRDefault="007F1CE5" w:rsidP="00882E65">
            <w:pPr>
              <w:jc w:val="center"/>
              <w:rPr>
                <w:b/>
                <w:bCs/>
              </w:rPr>
            </w:pPr>
            <w:r w:rsidRPr="00E6523B">
              <w:rPr>
                <w:b/>
                <w:bCs/>
              </w:rPr>
              <w:t>Practice?</w:t>
            </w:r>
          </w:p>
          <w:p w14:paraId="4E696903" w14:textId="77777777" w:rsidR="007F1CE5" w:rsidRPr="00E6523B" w:rsidRDefault="007F1CE5" w:rsidP="00882E65">
            <w:pPr>
              <w:jc w:val="center"/>
              <w:rPr>
                <w:b/>
                <w:bCs/>
              </w:rPr>
            </w:pPr>
            <w:r w:rsidRPr="00E6523B">
              <w:rPr>
                <w:b/>
                <w:bCs/>
              </w:rPr>
              <w:t>YES/NO</w:t>
            </w:r>
          </w:p>
        </w:tc>
        <w:tc>
          <w:tcPr>
            <w:tcW w:w="6812" w:type="dxa"/>
            <w:shd w:val="clear" w:color="auto" w:fill="DEEAF6" w:themeFill="accent5" w:themeFillTint="33"/>
            <w:vAlign w:val="center"/>
          </w:tcPr>
          <w:p w14:paraId="3CEE76A6" w14:textId="77777777" w:rsidR="007F1CE5" w:rsidRPr="00E6523B" w:rsidRDefault="007F1CE5" w:rsidP="00882E65">
            <w:pPr>
              <w:jc w:val="center"/>
            </w:pPr>
            <w:r w:rsidRPr="00E6523B">
              <w:rPr>
                <w:b/>
                <w:bCs/>
              </w:rPr>
              <w:t>Examples of Documents to be Reviewed/</w:t>
            </w:r>
            <w:r w:rsidRPr="00E6523B">
              <w:rPr>
                <w:b/>
                <w:bCs/>
              </w:rPr>
              <w:br/>
              <w:t>Instructions</w:t>
            </w:r>
          </w:p>
        </w:tc>
      </w:tr>
      <w:tr w:rsidR="007F1CE5" w:rsidRPr="00E6523B" w14:paraId="696641AB" w14:textId="77777777" w:rsidTr="00882E65">
        <w:tc>
          <w:tcPr>
            <w:tcW w:w="5106" w:type="dxa"/>
          </w:tcPr>
          <w:p w14:paraId="010EC5DB" w14:textId="6333A252" w:rsidR="007F1CE5" w:rsidRPr="00E6523B" w:rsidRDefault="007F1CE5" w:rsidP="00882E65">
            <w:r w:rsidRPr="00E6523B">
              <w:t xml:space="preserve">The </w:t>
            </w:r>
            <w:r w:rsidR="00EA6D54" w:rsidRPr="00E6523B">
              <w:t xml:space="preserve">LEA </w:t>
            </w:r>
            <w:r w:rsidRPr="00E6523B">
              <w:t>leadership team has determined the types of data collected regularly and analyzed to determine academic and/or behavior area of focus. Each building collects, analyzes, and supplies building level data to the</w:t>
            </w:r>
            <w:r w:rsidR="00BC405E" w:rsidRPr="00E6523B">
              <w:t xml:space="preserve"> LEA</w:t>
            </w:r>
            <w:r w:rsidRPr="00E6523B">
              <w:t xml:space="preserve"> leadership team.</w:t>
            </w:r>
          </w:p>
        </w:tc>
        <w:tc>
          <w:tcPr>
            <w:tcW w:w="1042" w:type="dxa"/>
            <w:shd w:val="clear" w:color="auto" w:fill="auto"/>
          </w:tcPr>
          <w:p w14:paraId="2EC92206" w14:textId="77777777" w:rsidR="007F1CE5" w:rsidRPr="00E6523B" w:rsidRDefault="007F1CE5" w:rsidP="00882E65"/>
        </w:tc>
        <w:tc>
          <w:tcPr>
            <w:tcW w:w="6812" w:type="dxa"/>
          </w:tcPr>
          <w:p w14:paraId="0AE874F2" w14:textId="45D8AF2A" w:rsidR="00EA6D54" w:rsidRPr="00E6523B" w:rsidRDefault="00EA6D54" w:rsidP="00EA6D54">
            <w:pPr>
              <w:rPr>
                <w:b/>
                <w:bCs/>
              </w:rPr>
            </w:pPr>
            <w:r w:rsidRPr="00E6523B">
              <w:rPr>
                <w:b/>
                <w:bCs/>
              </w:rPr>
              <w:t xml:space="preserve">Intervention strategies policies, </w:t>
            </w:r>
            <w:r w:rsidR="007F066E" w:rsidRPr="00E6523B">
              <w:rPr>
                <w:b/>
                <w:bCs/>
              </w:rPr>
              <w:t>p</w:t>
            </w:r>
            <w:r w:rsidRPr="00E6523B">
              <w:rPr>
                <w:b/>
                <w:bCs/>
              </w:rPr>
              <w:t>re-referral policies, duties of student support teams</w:t>
            </w:r>
          </w:p>
          <w:p w14:paraId="7B2997D3" w14:textId="77777777" w:rsidR="00EA6D54" w:rsidRPr="00E6523B" w:rsidRDefault="00EA6D54" w:rsidP="00EA6D54"/>
          <w:p w14:paraId="3C677E54" w14:textId="1732201F" w:rsidR="007F1CE5" w:rsidRPr="00E6523B" w:rsidRDefault="00EA6D54" w:rsidP="00EA6D54">
            <w:r w:rsidRPr="00E6523B">
              <w:t>Review LEA’s policies for intervention strategies; student support teams, and the data gathered from these policies. How is this information shared at all levels? Are there areas that need to be revised?</w:t>
            </w:r>
          </w:p>
        </w:tc>
      </w:tr>
    </w:tbl>
    <w:p w14:paraId="12F21F35" w14:textId="77777777" w:rsidR="007F1CE5" w:rsidRPr="00E6523B" w:rsidRDefault="007F1CE5" w:rsidP="007F1CE5">
      <w:pPr>
        <w:spacing w:after="0" w:line="240" w:lineRule="auto"/>
      </w:pPr>
    </w:p>
    <w:tbl>
      <w:tblPr>
        <w:tblStyle w:val="TableGrid"/>
        <w:tblW w:w="12960" w:type="dxa"/>
        <w:tblLook w:val="04A0" w:firstRow="1" w:lastRow="0" w:firstColumn="1" w:lastColumn="0" w:noHBand="0" w:noVBand="1"/>
      </w:tblPr>
      <w:tblGrid>
        <w:gridCol w:w="3147"/>
        <w:gridCol w:w="9813"/>
      </w:tblGrid>
      <w:tr w:rsidR="007F1CE5" w:rsidRPr="00E6523B" w14:paraId="14240777" w14:textId="77777777" w:rsidTr="00882E65">
        <w:tc>
          <w:tcPr>
            <w:tcW w:w="3145" w:type="dxa"/>
            <w:shd w:val="clear" w:color="auto" w:fill="DEEAF6" w:themeFill="accent5" w:themeFillTint="33"/>
          </w:tcPr>
          <w:p w14:paraId="6DA3DED0" w14:textId="77777777" w:rsidR="007F1CE5" w:rsidRPr="00E6523B" w:rsidRDefault="007F1CE5" w:rsidP="00882E65">
            <w:pPr>
              <w:rPr>
                <w:b/>
                <w:bCs/>
              </w:rPr>
            </w:pPr>
            <w:r w:rsidRPr="00E6523B">
              <w:rPr>
                <w:b/>
                <w:bCs/>
              </w:rPr>
              <w:t>Strengths indicated from the review</w:t>
            </w:r>
          </w:p>
        </w:tc>
        <w:tc>
          <w:tcPr>
            <w:tcW w:w="9805" w:type="dxa"/>
          </w:tcPr>
          <w:p w14:paraId="42A7B1FF" w14:textId="77777777" w:rsidR="007F1CE5" w:rsidRPr="00E6523B" w:rsidRDefault="007F1CE5" w:rsidP="00882E65"/>
          <w:p w14:paraId="366454C9" w14:textId="77777777" w:rsidR="007F1CE5" w:rsidRPr="00E6523B" w:rsidRDefault="007F1CE5" w:rsidP="00882E65"/>
          <w:p w14:paraId="421571FF" w14:textId="77777777" w:rsidR="007F1CE5" w:rsidRPr="00E6523B" w:rsidRDefault="007F1CE5" w:rsidP="00882E65"/>
          <w:p w14:paraId="4BC30858" w14:textId="77777777" w:rsidR="007F1CE5" w:rsidRPr="00E6523B" w:rsidRDefault="007F1CE5" w:rsidP="00882E65"/>
        </w:tc>
      </w:tr>
      <w:tr w:rsidR="007F1CE5" w:rsidRPr="00E6523B" w14:paraId="5EC5C219" w14:textId="77777777" w:rsidTr="00882E65">
        <w:tc>
          <w:tcPr>
            <w:tcW w:w="3145" w:type="dxa"/>
            <w:shd w:val="clear" w:color="auto" w:fill="DEEAF6" w:themeFill="accent5" w:themeFillTint="33"/>
          </w:tcPr>
          <w:p w14:paraId="453F1E7F" w14:textId="77777777" w:rsidR="007F1CE5" w:rsidRPr="00E6523B" w:rsidRDefault="007F1CE5" w:rsidP="00882E65">
            <w:pPr>
              <w:rPr>
                <w:b/>
                <w:bCs/>
              </w:rPr>
            </w:pPr>
            <w:r w:rsidRPr="00E6523B">
              <w:rPr>
                <w:b/>
                <w:bCs/>
              </w:rPr>
              <w:t>Weaknesses indicated from the review</w:t>
            </w:r>
          </w:p>
        </w:tc>
        <w:tc>
          <w:tcPr>
            <w:tcW w:w="9805" w:type="dxa"/>
          </w:tcPr>
          <w:p w14:paraId="2181C5CE" w14:textId="77777777" w:rsidR="007F1CE5" w:rsidRPr="00E6523B" w:rsidRDefault="007F1CE5" w:rsidP="00882E65"/>
          <w:p w14:paraId="0A8E373F" w14:textId="77777777" w:rsidR="007F1CE5" w:rsidRPr="00E6523B" w:rsidRDefault="007F1CE5" w:rsidP="00882E65"/>
          <w:p w14:paraId="0CEA2356" w14:textId="77777777" w:rsidR="007F1CE5" w:rsidRPr="00E6523B" w:rsidRDefault="007F1CE5" w:rsidP="00882E65"/>
          <w:p w14:paraId="0D5A5D9B" w14:textId="77777777" w:rsidR="007F1CE5" w:rsidRPr="00E6523B" w:rsidRDefault="007F1CE5" w:rsidP="00882E65"/>
        </w:tc>
      </w:tr>
      <w:tr w:rsidR="007F1CE5" w:rsidRPr="00E6523B" w14:paraId="7F4F3247" w14:textId="77777777" w:rsidTr="00882E65">
        <w:tc>
          <w:tcPr>
            <w:tcW w:w="3145" w:type="dxa"/>
            <w:shd w:val="clear" w:color="auto" w:fill="DEEAF6" w:themeFill="accent5" w:themeFillTint="33"/>
          </w:tcPr>
          <w:p w14:paraId="63B41B29" w14:textId="77777777" w:rsidR="007F1CE5" w:rsidRPr="00E6523B" w:rsidRDefault="007F1CE5" w:rsidP="00882E65">
            <w:pPr>
              <w:rPr>
                <w:b/>
                <w:bCs/>
              </w:rPr>
            </w:pPr>
            <w:r w:rsidRPr="00E6523B">
              <w:rPr>
                <w:b/>
                <w:bCs/>
              </w:rPr>
              <w:t>Summary of the section review</w:t>
            </w:r>
          </w:p>
        </w:tc>
        <w:tc>
          <w:tcPr>
            <w:tcW w:w="9805" w:type="dxa"/>
          </w:tcPr>
          <w:p w14:paraId="0F82EB2F" w14:textId="77777777" w:rsidR="007F1CE5" w:rsidRPr="00E6523B" w:rsidRDefault="007F1CE5" w:rsidP="00882E65"/>
          <w:p w14:paraId="2C852425" w14:textId="77777777" w:rsidR="007F1CE5" w:rsidRPr="00E6523B" w:rsidRDefault="007F1CE5" w:rsidP="00882E65"/>
          <w:p w14:paraId="0AC87084" w14:textId="77777777" w:rsidR="007F1CE5" w:rsidRPr="00E6523B" w:rsidRDefault="007F1CE5" w:rsidP="00882E65"/>
          <w:p w14:paraId="46913FF6" w14:textId="77777777" w:rsidR="007F1CE5" w:rsidRPr="00E6523B" w:rsidRDefault="007F1CE5" w:rsidP="00882E65"/>
          <w:p w14:paraId="4D4F8932" w14:textId="77777777" w:rsidR="007F1CE5" w:rsidRPr="00E6523B" w:rsidRDefault="007F1CE5" w:rsidP="00882E65"/>
        </w:tc>
      </w:tr>
    </w:tbl>
    <w:p w14:paraId="20A07391" w14:textId="77777777" w:rsidR="007F1CE5" w:rsidRPr="00E6523B" w:rsidRDefault="007F1CE5" w:rsidP="00666658">
      <w:pPr>
        <w:spacing w:after="0" w:line="240" w:lineRule="auto"/>
        <w:rPr>
          <w:rFonts w:cstheme="minorHAnsi"/>
          <w:b/>
          <w:bCs/>
        </w:rPr>
      </w:pPr>
    </w:p>
    <w:p w14:paraId="739041EA" w14:textId="77777777" w:rsidR="007F1CE5" w:rsidRPr="00E6523B" w:rsidRDefault="007F1CE5" w:rsidP="00666658">
      <w:pPr>
        <w:spacing w:after="0" w:line="240" w:lineRule="auto"/>
        <w:rPr>
          <w:rFonts w:cstheme="minorHAnsi"/>
          <w:b/>
          <w:bCs/>
        </w:rPr>
      </w:pPr>
    </w:p>
    <w:p w14:paraId="56E15B80" w14:textId="77777777" w:rsidR="007F1CE5" w:rsidRPr="00E6523B" w:rsidRDefault="007F1CE5" w:rsidP="00666658">
      <w:pPr>
        <w:spacing w:after="0" w:line="240" w:lineRule="auto"/>
        <w:rPr>
          <w:rFonts w:cstheme="minorHAnsi"/>
          <w:b/>
          <w:bCs/>
        </w:rPr>
      </w:pPr>
    </w:p>
    <w:p w14:paraId="36DAB8D3" w14:textId="77777777" w:rsidR="007F1CE5" w:rsidRPr="00E6523B" w:rsidRDefault="007F1CE5" w:rsidP="00666658">
      <w:pPr>
        <w:spacing w:after="0" w:line="240" w:lineRule="auto"/>
        <w:rPr>
          <w:rFonts w:cstheme="minorHAnsi"/>
          <w:b/>
          <w:bCs/>
        </w:rPr>
      </w:pPr>
    </w:p>
    <w:p w14:paraId="647C480B" w14:textId="77777777" w:rsidR="007F1CE5" w:rsidRPr="00E6523B" w:rsidRDefault="007F1CE5" w:rsidP="00666658">
      <w:pPr>
        <w:spacing w:after="0" w:line="240" w:lineRule="auto"/>
        <w:rPr>
          <w:rFonts w:cstheme="minorHAnsi"/>
          <w:b/>
          <w:bCs/>
        </w:rPr>
      </w:pPr>
    </w:p>
    <w:p w14:paraId="7746748C" w14:textId="77777777" w:rsidR="007F1CE5" w:rsidRPr="00E6523B" w:rsidRDefault="007F1CE5" w:rsidP="00666658">
      <w:pPr>
        <w:spacing w:after="0" w:line="240" w:lineRule="auto"/>
        <w:rPr>
          <w:rFonts w:cstheme="minorHAnsi"/>
          <w:b/>
          <w:bCs/>
        </w:rPr>
      </w:pPr>
    </w:p>
    <w:p w14:paraId="34C45B69" w14:textId="77777777" w:rsidR="007F1CE5" w:rsidRPr="00E6523B" w:rsidRDefault="007F1CE5" w:rsidP="00666658">
      <w:pPr>
        <w:spacing w:after="0" w:line="240" w:lineRule="auto"/>
        <w:rPr>
          <w:rFonts w:cstheme="minorHAnsi"/>
          <w:b/>
          <w:bCs/>
        </w:rPr>
      </w:pPr>
    </w:p>
    <w:p w14:paraId="79EB2D4C" w14:textId="77777777" w:rsidR="007F1CE5" w:rsidRPr="00E6523B" w:rsidRDefault="007F1CE5" w:rsidP="00666658">
      <w:pPr>
        <w:spacing w:after="0" w:line="240" w:lineRule="auto"/>
        <w:rPr>
          <w:rFonts w:cstheme="minorHAnsi"/>
          <w:b/>
          <w:bCs/>
        </w:rPr>
      </w:pPr>
    </w:p>
    <w:p w14:paraId="38268BBC" w14:textId="248BC265" w:rsidR="00462874" w:rsidRPr="00E6523B" w:rsidRDefault="00C541C4" w:rsidP="00666658">
      <w:pPr>
        <w:pStyle w:val="Heading2"/>
        <w:spacing w:before="0" w:line="240" w:lineRule="auto"/>
        <w:jc w:val="center"/>
        <w:rPr>
          <w:rFonts w:asciiTheme="minorHAnsi" w:hAnsiTheme="minorHAnsi" w:cstheme="minorHAnsi"/>
          <w:b/>
          <w:bCs/>
          <w:color w:val="auto"/>
          <w:sz w:val="24"/>
          <w:szCs w:val="24"/>
        </w:rPr>
      </w:pPr>
      <w:r w:rsidRPr="00E6523B">
        <w:rPr>
          <w:rFonts w:asciiTheme="minorHAnsi" w:hAnsiTheme="minorHAnsi" w:cstheme="minorHAnsi"/>
          <w:b/>
          <w:bCs/>
          <w:color w:val="auto"/>
          <w:sz w:val="24"/>
          <w:szCs w:val="24"/>
        </w:rPr>
        <w:lastRenderedPageBreak/>
        <w:t>IDENTIFICATION</w:t>
      </w:r>
      <w:r w:rsidR="007412C5" w:rsidRPr="00E6523B">
        <w:rPr>
          <w:rFonts w:asciiTheme="minorHAnsi" w:hAnsiTheme="minorHAnsi" w:cstheme="minorHAnsi"/>
          <w:b/>
          <w:bCs/>
          <w:color w:val="auto"/>
          <w:sz w:val="24"/>
          <w:szCs w:val="24"/>
        </w:rPr>
        <w:t>: EFFECTIVE PRACTICES – PROCEDURES</w:t>
      </w:r>
    </w:p>
    <w:p w14:paraId="5B27793C" w14:textId="77777777" w:rsidR="007941A0" w:rsidRPr="00E6523B" w:rsidRDefault="007941A0" w:rsidP="00666658">
      <w:pPr>
        <w:spacing w:after="0" w:line="240" w:lineRule="auto"/>
      </w:pPr>
    </w:p>
    <w:p w14:paraId="7FE4BE01" w14:textId="1C297151" w:rsidR="007412C5" w:rsidRPr="00E6523B" w:rsidRDefault="007412C5" w:rsidP="00666658">
      <w:pPr>
        <w:pStyle w:val="Heading3"/>
        <w:spacing w:before="0" w:line="240" w:lineRule="auto"/>
        <w:rPr>
          <w:rFonts w:ascii="Calibri" w:hAnsi="Calibri" w:cs="Calibri"/>
          <w:color w:val="auto"/>
        </w:rPr>
      </w:pPr>
      <w:r w:rsidRPr="00E6523B">
        <w:rPr>
          <w:rFonts w:ascii="Calibri" w:hAnsi="Calibri" w:cs="Calibri"/>
          <w:color w:val="auto"/>
        </w:rPr>
        <w:t xml:space="preserve">Question 2: </w:t>
      </w:r>
      <w:r w:rsidR="00EA6D54" w:rsidRPr="00E6523B">
        <w:rPr>
          <w:rFonts w:ascii="Calibri" w:hAnsi="Calibri" w:cs="Calibri"/>
          <w:color w:val="auto"/>
        </w:rPr>
        <w:t>Does the LEA ensure common professional development for all staff on effective educational practices including academic and behavior?</w:t>
      </w:r>
    </w:p>
    <w:tbl>
      <w:tblPr>
        <w:tblStyle w:val="TableGrid"/>
        <w:tblW w:w="12960" w:type="dxa"/>
        <w:tblLook w:val="04A0" w:firstRow="1" w:lastRow="0" w:firstColumn="1" w:lastColumn="0" w:noHBand="0" w:noVBand="1"/>
      </w:tblPr>
      <w:tblGrid>
        <w:gridCol w:w="5106"/>
        <w:gridCol w:w="1042"/>
        <w:gridCol w:w="6812"/>
      </w:tblGrid>
      <w:tr w:rsidR="00CD3328" w:rsidRPr="00E6523B" w14:paraId="464AA7EB" w14:textId="77777777" w:rsidTr="006A289C">
        <w:tc>
          <w:tcPr>
            <w:tcW w:w="5106" w:type="dxa"/>
            <w:shd w:val="clear" w:color="auto" w:fill="DEEAF6" w:themeFill="accent5" w:themeFillTint="33"/>
            <w:vAlign w:val="center"/>
          </w:tcPr>
          <w:p w14:paraId="4E9FDA66" w14:textId="376A2AF2" w:rsidR="00CD3328" w:rsidRPr="00E6523B" w:rsidRDefault="00C541C4" w:rsidP="00666658">
            <w:pPr>
              <w:jc w:val="center"/>
            </w:pPr>
            <w:r w:rsidRPr="00E6523B">
              <w:rPr>
                <w:b/>
                <w:bCs/>
              </w:rPr>
              <w:t>IDENTIFICATION</w:t>
            </w:r>
            <w:r w:rsidR="009475B5" w:rsidRPr="00E6523B">
              <w:rPr>
                <w:b/>
                <w:bCs/>
              </w:rPr>
              <w:t xml:space="preserve">: </w:t>
            </w:r>
            <w:r w:rsidR="00CD3328" w:rsidRPr="00E6523B">
              <w:rPr>
                <w:b/>
                <w:bCs/>
              </w:rPr>
              <w:t>Effective Practices – Procedures</w:t>
            </w:r>
            <w:r w:rsidR="00CD3328" w:rsidRPr="00E6523B">
              <w:rPr>
                <w:b/>
                <w:bCs/>
              </w:rPr>
              <w:br/>
              <w:t>Attribute</w:t>
            </w:r>
            <w:r w:rsidR="00243343" w:rsidRPr="00E6523B">
              <w:rPr>
                <w:b/>
                <w:bCs/>
              </w:rPr>
              <w:t xml:space="preserve"> 2.1</w:t>
            </w:r>
          </w:p>
        </w:tc>
        <w:tc>
          <w:tcPr>
            <w:tcW w:w="1042" w:type="dxa"/>
            <w:shd w:val="clear" w:color="auto" w:fill="DEEAF6" w:themeFill="accent5" w:themeFillTint="33"/>
          </w:tcPr>
          <w:p w14:paraId="36DF6BAF" w14:textId="77777777" w:rsidR="00CD3328" w:rsidRPr="00E6523B" w:rsidRDefault="00CD3328" w:rsidP="00666658">
            <w:pPr>
              <w:jc w:val="center"/>
              <w:rPr>
                <w:b/>
                <w:bCs/>
              </w:rPr>
            </w:pPr>
            <w:r w:rsidRPr="00E6523B">
              <w:rPr>
                <w:b/>
                <w:bCs/>
              </w:rPr>
              <w:t>Current</w:t>
            </w:r>
          </w:p>
          <w:p w14:paraId="3432F9D5" w14:textId="77777777" w:rsidR="00CD3328" w:rsidRPr="00E6523B" w:rsidRDefault="00CD3328" w:rsidP="00666658">
            <w:pPr>
              <w:jc w:val="center"/>
              <w:rPr>
                <w:b/>
                <w:bCs/>
              </w:rPr>
            </w:pPr>
            <w:r w:rsidRPr="00E6523B">
              <w:rPr>
                <w:b/>
                <w:bCs/>
              </w:rPr>
              <w:t>Practice?</w:t>
            </w:r>
          </w:p>
          <w:p w14:paraId="51CF9017" w14:textId="22A73161" w:rsidR="00CD3328" w:rsidRPr="00E6523B" w:rsidRDefault="00CD3328" w:rsidP="00666658">
            <w:pPr>
              <w:jc w:val="center"/>
              <w:rPr>
                <w:b/>
                <w:bCs/>
              </w:rPr>
            </w:pPr>
            <w:r w:rsidRPr="00E6523B">
              <w:rPr>
                <w:b/>
                <w:bCs/>
              </w:rPr>
              <w:t>YES/NO</w:t>
            </w:r>
          </w:p>
        </w:tc>
        <w:tc>
          <w:tcPr>
            <w:tcW w:w="6812" w:type="dxa"/>
            <w:shd w:val="clear" w:color="auto" w:fill="DEEAF6" w:themeFill="accent5" w:themeFillTint="33"/>
            <w:vAlign w:val="center"/>
          </w:tcPr>
          <w:p w14:paraId="22D7A7BC" w14:textId="346FCBBF" w:rsidR="00CD3328" w:rsidRPr="00E6523B" w:rsidRDefault="00CD3328" w:rsidP="00666658">
            <w:pPr>
              <w:jc w:val="center"/>
              <w:rPr>
                <w:rFonts w:cstheme="minorHAnsi"/>
              </w:rPr>
            </w:pPr>
            <w:r w:rsidRPr="00E6523B">
              <w:rPr>
                <w:b/>
                <w:bCs/>
              </w:rPr>
              <w:t>Examples of Documents to be Reviewed/</w:t>
            </w:r>
            <w:r w:rsidRPr="00E6523B">
              <w:rPr>
                <w:b/>
                <w:bCs/>
              </w:rPr>
              <w:br/>
              <w:t>Instructions</w:t>
            </w:r>
          </w:p>
        </w:tc>
      </w:tr>
      <w:tr w:rsidR="00CD3328" w:rsidRPr="00E6523B" w14:paraId="60E967C1" w14:textId="77777777" w:rsidTr="00E36D28">
        <w:tc>
          <w:tcPr>
            <w:tcW w:w="5106" w:type="dxa"/>
          </w:tcPr>
          <w:p w14:paraId="078897CE" w14:textId="59645B97" w:rsidR="00CD3328" w:rsidRPr="00E6523B" w:rsidRDefault="00EA6D54" w:rsidP="00666658">
            <w:r w:rsidRPr="00E6523B">
              <w:t>Using the self-assessment and data analysis, the LEA leadership team has determined the priority area(s) of focus and a multi-year plan for implementation. This plan is guided and carried out by building leadership teams.</w:t>
            </w:r>
          </w:p>
        </w:tc>
        <w:tc>
          <w:tcPr>
            <w:tcW w:w="1042" w:type="dxa"/>
            <w:shd w:val="clear" w:color="auto" w:fill="auto"/>
          </w:tcPr>
          <w:p w14:paraId="19B1D763" w14:textId="77777777" w:rsidR="00CD3328" w:rsidRPr="00E6523B" w:rsidRDefault="00CD3328" w:rsidP="00666658"/>
          <w:p w14:paraId="6FD0A6AE" w14:textId="77777777" w:rsidR="00CD3328" w:rsidRPr="00E6523B" w:rsidRDefault="00CD3328" w:rsidP="00666658"/>
          <w:p w14:paraId="1E348059" w14:textId="77777777" w:rsidR="00CD3328" w:rsidRPr="00E6523B" w:rsidRDefault="00CD3328" w:rsidP="00666658"/>
        </w:tc>
        <w:tc>
          <w:tcPr>
            <w:tcW w:w="6812" w:type="dxa"/>
          </w:tcPr>
          <w:p w14:paraId="22AAD5DF" w14:textId="35EE8273" w:rsidR="00EA6D54" w:rsidRPr="00E6523B" w:rsidRDefault="00EA6D54" w:rsidP="00EA6D54">
            <w:pPr>
              <w:rPr>
                <w:b/>
                <w:bCs/>
              </w:rPr>
            </w:pPr>
            <w:r w:rsidRPr="00E6523B">
              <w:rPr>
                <w:b/>
                <w:bCs/>
              </w:rPr>
              <w:t xml:space="preserve">Professional development schedules for special education </w:t>
            </w:r>
            <w:r w:rsidR="006C76B2" w:rsidRPr="00E6523B">
              <w:rPr>
                <w:b/>
                <w:bCs/>
              </w:rPr>
              <w:t>topics, Professional</w:t>
            </w:r>
            <w:r w:rsidR="008E6FB6" w:rsidRPr="00E6523B">
              <w:rPr>
                <w:b/>
                <w:bCs/>
              </w:rPr>
              <w:t xml:space="preserve"> development agendas and attendance rosters, </w:t>
            </w:r>
            <w:r w:rsidR="007F066E" w:rsidRPr="00E6523B">
              <w:rPr>
                <w:b/>
                <w:bCs/>
              </w:rPr>
              <w:t>p</w:t>
            </w:r>
            <w:r w:rsidRPr="00E6523B">
              <w:rPr>
                <w:b/>
                <w:bCs/>
              </w:rPr>
              <w:t xml:space="preserve">re-referral and referral processes, Response to Intervention procedures </w:t>
            </w:r>
          </w:p>
          <w:p w14:paraId="192C0841" w14:textId="77777777" w:rsidR="00EA6D54" w:rsidRPr="00E6523B" w:rsidRDefault="00EA6D54" w:rsidP="00EA6D54"/>
          <w:p w14:paraId="2E4E2898" w14:textId="0EDB9692" w:rsidR="00CD3328" w:rsidRPr="00E6523B" w:rsidRDefault="00EA6D54" w:rsidP="00EA6D54">
            <w:r w:rsidRPr="00E6523B">
              <w:t>Review district and building level procedures for providing professional development for the special education process. Include a review of steps included as part of intervention strategies practiced. How often is professional development provided? Are these taking place consistently at the building and district levels?</w:t>
            </w:r>
          </w:p>
          <w:p w14:paraId="23A465F9" w14:textId="77777777" w:rsidR="00EA6D54" w:rsidRPr="00E6523B" w:rsidRDefault="00EA6D54" w:rsidP="00EA6D54"/>
          <w:p w14:paraId="46024A4E" w14:textId="4A1C6BAB" w:rsidR="00EA6D54" w:rsidRPr="00E6523B" w:rsidRDefault="00EA6D54" w:rsidP="00EA6D54"/>
        </w:tc>
      </w:tr>
    </w:tbl>
    <w:p w14:paraId="6FABC593" w14:textId="77777777" w:rsidR="007412C5" w:rsidRPr="00E6523B" w:rsidRDefault="007412C5" w:rsidP="00666658">
      <w:pPr>
        <w:spacing w:after="0" w:line="240" w:lineRule="auto"/>
      </w:pPr>
    </w:p>
    <w:tbl>
      <w:tblPr>
        <w:tblStyle w:val="TableGrid"/>
        <w:tblW w:w="12960" w:type="dxa"/>
        <w:tblLook w:val="04A0" w:firstRow="1" w:lastRow="0" w:firstColumn="1" w:lastColumn="0" w:noHBand="0" w:noVBand="1"/>
      </w:tblPr>
      <w:tblGrid>
        <w:gridCol w:w="3147"/>
        <w:gridCol w:w="9813"/>
      </w:tblGrid>
      <w:tr w:rsidR="00812EE8" w:rsidRPr="00E6523B" w14:paraId="770BA487" w14:textId="77777777" w:rsidTr="00412159">
        <w:tc>
          <w:tcPr>
            <w:tcW w:w="3145" w:type="dxa"/>
            <w:shd w:val="clear" w:color="auto" w:fill="DEEAF6" w:themeFill="accent5" w:themeFillTint="33"/>
          </w:tcPr>
          <w:p w14:paraId="63DAB657" w14:textId="77777777" w:rsidR="00812EE8" w:rsidRPr="00E6523B" w:rsidRDefault="00812EE8" w:rsidP="00666658">
            <w:pPr>
              <w:rPr>
                <w:rFonts w:cstheme="minorHAnsi"/>
                <w:b/>
                <w:bCs/>
              </w:rPr>
            </w:pPr>
            <w:r w:rsidRPr="00E6523B">
              <w:rPr>
                <w:rFonts w:cstheme="minorHAnsi"/>
                <w:b/>
                <w:bCs/>
              </w:rPr>
              <w:t>Strengths indicated from the review</w:t>
            </w:r>
          </w:p>
        </w:tc>
        <w:tc>
          <w:tcPr>
            <w:tcW w:w="9805" w:type="dxa"/>
          </w:tcPr>
          <w:p w14:paraId="02A18E01" w14:textId="77777777" w:rsidR="00812EE8" w:rsidRPr="00E6523B" w:rsidRDefault="00812EE8" w:rsidP="00666658"/>
          <w:p w14:paraId="1CF65CBA" w14:textId="77777777" w:rsidR="002F38E6" w:rsidRPr="00E6523B" w:rsidRDefault="002F38E6" w:rsidP="00666658"/>
          <w:p w14:paraId="42AA1D0A" w14:textId="77777777" w:rsidR="002F38E6" w:rsidRPr="00E6523B" w:rsidRDefault="002F38E6" w:rsidP="00666658"/>
          <w:p w14:paraId="21BD4695" w14:textId="77777777" w:rsidR="002F38E6" w:rsidRPr="00E6523B" w:rsidRDefault="002F38E6" w:rsidP="00666658"/>
          <w:p w14:paraId="589213BA" w14:textId="77777777" w:rsidR="002F38E6" w:rsidRPr="00E6523B" w:rsidRDefault="002F38E6" w:rsidP="00666658"/>
        </w:tc>
      </w:tr>
      <w:tr w:rsidR="00812EE8" w:rsidRPr="00E6523B" w14:paraId="16AC80AD" w14:textId="77777777" w:rsidTr="00412159">
        <w:tc>
          <w:tcPr>
            <w:tcW w:w="3145" w:type="dxa"/>
            <w:shd w:val="clear" w:color="auto" w:fill="DEEAF6" w:themeFill="accent5" w:themeFillTint="33"/>
          </w:tcPr>
          <w:p w14:paraId="14B3C6B5" w14:textId="77777777" w:rsidR="00812EE8" w:rsidRPr="00E6523B" w:rsidRDefault="00812EE8" w:rsidP="00666658">
            <w:pPr>
              <w:rPr>
                <w:rFonts w:cstheme="minorHAnsi"/>
                <w:b/>
                <w:bCs/>
              </w:rPr>
            </w:pPr>
            <w:r w:rsidRPr="00E6523B">
              <w:rPr>
                <w:rFonts w:cstheme="minorHAnsi"/>
                <w:b/>
                <w:bCs/>
              </w:rPr>
              <w:t>Weaknesses indicated from the review</w:t>
            </w:r>
          </w:p>
        </w:tc>
        <w:tc>
          <w:tcPr>
            <w:tcW w:w="9805" w:type="dxa"/>
          </w:tcPr>
          <w:p w14:paraId="204834EE" w14:textId="77777777" w:rsidR="00812EE8" w:rsidRPr="00E6523B" w:rsidRDefault="00812EE8" w:rsidP="00666658"/>
          <w:p w14:paraId="1CB0E558" w14:textId="77777777" w:rsidR="002F38E6" w:rsidRPr="00E6523B" w:rsidRDefault="002F38E6" w:rsidP="00666658"/>
          <w:p w14:paraId="49624619" w14:textId="77777777" w:rsidR="002F38E6" w:rsidRPr="00E6523B" w:rsidRDefault="002F38E6" w:rsidP="00666658"/>
          <w:p w14:paraId="4E254BD1" w14:textId="77777777" w:rsidR="002F38E6" w:rsidRPr="00E6523B" w:rsidRDefault="002F38E6" w:rsidP="00666658"/>
          <w:p w14:paraId="4FDAC460" w14:textId="77777777" w:rsidR="002F38E6" w:rsidRPr="00E6523B" w:rsidRDefault="002F38E6" w:rsidP="00666658"/>
        </w:tc>
      </w:tr>
      <w:tr w:rsidR="00812EE8" w:rsidRPr="00E6523B" w14:paraId="38EE2284" w14:textId="77777777" w:rsidTr="00412159">
        <w:tc>
          <w:tcPr>
            <w:tcW w:w="3145" w:type="dxa"/>
            <w:shd w:val="clear" w:color="auto" w:fill="DEEAF6" w:themeFill="accent5" w:themeFillTint="33"/>
          </w:tcPr>
          <w:p w14:paraId="72D1329A" w14:textId="77777777" w:rsidR="00812EE8" w:rsidRPr="00E6523B" w:rsidRDefault="00812EE8" w:rsidP="00666658">
            <w:pPr>
              <w:rPr>
                <w:rFonts w:cstheme="minorHAnsi"/>
                <w:b/>
                <w:bCs/>
              </w:rPr>
            </w:pPr>
            <w:r w:rsidRPr="00E6523B">
              <w:rPr>
                <w:rFonts w:cstheme="minorHAnsi"/>
                <w:b/>
                <w:bCs/>
              </w:rPr>
              <w:t>Summary of the section review</w:t>
            </w:r>
          </w:p>
        </w:tc>
        <w:tc>
          <w:tcPr>
            <w:tcW w:w="9805" w:type="dxa"/>
          </w:tcPr>
          <w:p w14:paraId="636C59C9" w14:textId="77777777" w:rsidR="002F38E6" w:rsidRPr="00E6523B" w:rsidRDefault="002F38E6" w:rsidP="00666658"/>
          <w:p w14:paraId="503B38C4" w14:textId="77777777" w:rsidR="002F38E6" w:rsidRPr="00E6523B" w:rsidRDefault="002F38E6" w:rsidP="00666658"/>
          <w:p w14:paraId="3BAF704F" w14:textId="77777777" w:rsidR="002F38E6" w:rsidRPr="00E6523B" w:rsidRDefault="002F38E6" w:rsidP="00666658"/>
          <w:p w14:paraId="0DAE7692" w14:textId="77777777" w:rsidR="002F38E6" w:rsidRPr="00E6523B" w:rsidRDefault="002F38E6" w:rsidP="00666658"/>
          <w:p w14:paraId="5E8F4244" w14:textId="77777777" w:rsidR="005E6D3A" w:rsidRPr="00E6523B" w:rsidRDefault="005E6D3A" w:rsidP="00666658"/>
        </w:tc>
      </w:tr>
    </w:tbl>
    <w:p w14:paraId="2BAD3FD0" w14:textId="77777777" w:rsidR="00462874" w:rsidRPr="00E6523B" w:rsidRDefault="00462874" w:rsidP="00666658">
      <w:pPr>
        <w:spacing w:after="0" w:line="240" w:lineRule="auto"/>
        <w:rPr>
          <w:b/>
          <w:bCs/>
        </w:rPr>
      </w:pPr>
    </w:p>
    <w:p w14:paraId="1E640732" w14:textId="7F14EE67" w:rsidR="007412C5" w:rsidRPr="00E6523B" w:rsidRDefault="007412C5" w:rsidP="00666658">
      <w:pPr>
        <w:pStyle w:val="Heading3"/>
        <w:spacing w:before="0" w:line="240" w:lineRule="auto"/>
        <w:rPr>
          <w:rFonts w:asciiTheme="minorHAnsi" w:hAnsiTheme="minorHAnsi" w:cstheme="minorHAnsi"/>
          <w:color w:val="auto"/>
        </w:rPr>
      </w:pPr>
      <w:r w:rsidRPr="00E6523B">
        <w:rPr>
          <w:rFonts w:asciiTheme="minorHAnsi" w:hAnsiTheme="minorHAnsi" w:cstheme="minorHAnsi"/>
          <w:color w:val="auto"/>
        </w:rPr>
        <w:t xml:space="preserve">Question 2: Does the LEA ensure common </w:t>
      </w:r>
      <w:r w:rsidR="00F100EF" w:rsidRPr="00E6523B">
        <w:rPr>
          <w:rFonts w:asciiTheme="minorHAnsi" w:hAnsiTheme="minorHAnsi" w:cstheme="minorHAnsi"/>
          <w:color w:val="auto"/>
        </w:rPr>
        <w:t>professional development</w:t>
      </w:r>
      <w:r w:rsidRPr="00E6523B">
        <w:rPr>
          <w:rFonts w:asciiTheme="minorHAnsi" w:hAnsiTheme="minorHAnsi" w:cstheme="minorHAnsi"/>
          <w:color w:val="auto"/>
        </w:rPr>
        <w:t xml:space="preserve"> for all staff on evidence-based behavioral supports?</w:t>
      </w:r>
    </w:p>
    <w:tbl>
      <w:tblPr>
        <w:tblStyle w:val="TableGrid"/>
        <w:tblW w:w="0" w:type="auto"/>
        <w:tblLook w:val="04A0" w:firstRow="1" w:lastRow="0" w:firstColumn="1" w:lastColumn="0" w:noHBand="0" w:noVBand="1"/>
      </w:tblPr>
      <w:tblGrid>
        <w:gridCol w:w="5102"/>
        <w:gridCol w:w="1041"/>
        <w:gridCol w:w="6807"/>
      </w:tblGrid>
      <w:tr w:rsidR="00CD3328" w:rsidRPr="00E6523B" w14:paraId="5FB7FC88" w14:textId="77777777" w:rsidTr="006A289C">
        <w:tc>
          <w:tcPr>
            <w:tcW w:w="5102" w:type="dxa"/>
            <w:shd w:val="clear" w:color="auto" w:fill="DEEAF6" w:themeFill="accent5" w:themeFillTint="33"/>
            <w:vAlign w:val="center"/>
          </w:tcPr>
          <w:p w14:paraId="5F339439" w14:textId="7CA423B3" w:rsidR="00CD3328" w:rsidRPr="00E6523B" w:rsidRDefault="00C541C4" w:rsidP="00666658">
            <w:pPr>
              <w:jc w:val="center"/>
            </w:pPr>
            <w:r w:rsidRPr="00E6523B">
              <w:rPr>
                <w:b/>
                <w:bCs/>
              </w:rPr>
              <w:t>IDENTIFICATION</w:t>
            </w:r>
            <w:r w:rsidR="009475B5" w:rsidRPr="00E6523B">
              <w:rPr>
                <w:b/>
                <w:bCs/>
              </w:rPr>
              <w:t>:</w:t>
            </w:r>
            <w:r w:rsidR="00CD3328" w:rsidRPr="00E6523B">
              <w:rPr>
                <w:b/>
                <w:bCs/>
              </w:rPr>
              <w:t xml:space="preserve"> Effective Practices – Procedures</w:t>
            </w:r>
            <w:r w:rsidR="00CD3328" w:rsidRPr="00E6523B">
              <w:rPr>
                <w:b/>
                <w:bCs/>
              </w:rPr>
              <w:br/>
              <w:t>Attribute</w:t>
            </w:r>
            <w:r w:rsidR="00243343" w:rsidRPr="00E6523B">
              <w:rPr>
                <w:b/>
                <w:bCs/>
              </w:rPr>
              <w:t xml:space="preserve"> 2.2</w:t>
            </w:r>
          </w:p>
        </w:tc>
        <w:tc>
          <w:tcPr>
            <w:tcW w:w="1041" w:type="dxa"/>
            <w:shd w:val="clear" w:color="auto" w:fill="DEEAF6" w:themeFill="accent5" w:themeFillTint="33"/>
          </w:tcPr>
          <w:p w14:paraId="6F07FA5C" w14:textId="77777777" w:rsidR="00CD3328" w:rsidRPr="00E6523B" w:rsidRDefault="00CD3328" w:rsidP="00666658">
            <w:pPr>
              <w:jc w:val="center"/>
              <w:rPr>
                <w:b/>
                <w:bCs/>
              </w:rPr>
            </w:pPr>
            <w:r w:rsidRPr="00E6523B">
              <w:rPr>
                <w:b/>
                <w:bCs/>
              </w:rPr>
              <w:t>Current</w:t>
            </w:r>
          </w:p>
          <w:p w14:paraId="201C7E68" w14:textId="77777777" w:rsidR="00CD3328" w:rsidRPr="00E6523B" w:rsidRDefault="00CD3328" w:rsidP="00666658">
            <w:pPr>
              <w:jc w:val="center"/>
              <w:rPr>
                <w:b/>
                <w:bCs/>
              </w:rPr>
            </w:pPr>
            <w:r w:rsidRPr="00E6523B">
              <w:rPr>
                <w:b/>
                <w:bCs/>
              </w:rPr>
              <w:t>Practice?</w:t>
            </w:r>
          </w:p>
          <w:p w14:paraId="078B5631" w14:textId="002A0D50" w:rsidR="00CD3328" w:rsidRPr="00E6523B" w:rsidRDefault="00CD3328" w:rsidP="00666658">
            <w:pPr>
              <w:jc w:val="center"/>
              <w:rPr>
                <w:rFonts w:cstheme="minorHAnsi"/>
                <w:b/>
                <w:bCs/>
              </w:rPr>
            </w:pPr>
            <w:r w:rsidRPr="00E6523B">
              <w:rPr>
                <w:b/>
                <w:bCs/>
              </w:rPr>
              <w:t>YES/NO</w:t>
            </w:r>
          </w:p>
        </w:tc>
        <w:tc>
          <w:tcPr>
            <w:tcW w:w="6807" w:type="dxa"/>
            <w:shd w:val="clear" w:color="auto" w:fill="DEEAF6" w:themeFill="accent5" w:themeFillTint="33"/>
            <w:vAlign w:val="center"/>
          </w:tcPr>
          <w:p w14:paraId="07764815" w14:textId="7D358089" w:rsidR="00CD3328" w:rsidRPr="00E6523B" w:rsidRDefault="00CD3328" w:rsidP="00666658">
            <w:pPr>
              <w:jc w:val="center"/>
              <w:rPr>
                <w:rFonts w:cstheme="minorHAnsi"/>
              </w:rPr>
            </w:pPr>
            <w:r w:rsidRPr="00E6523B">
              <w:rPr>
                <w:b/>
                <w:bCs/>
              </w:rPr>
              <w:t>Examples of Documents to be Reviewed/</w:t>
            </w:r>
            <w:r w:rsidRPr="00E6523B">
              <w:rPr>
                <w:b/>
                <w:bCs/>
              </w:rPr>
              <w:br/>
              <w:t>Instructions</w:t>
            </w:r>
          </w:p>
        </w:tc>
      </w:tr>
      <w:tr w:rsidR="00CD3328" w:rsidRPr="00E6523B" w14:paraId="753AE7F3" w14:textId="77777777" w:rsidTr="0075524D">
        <w:tc>
          <w:tcPr>
            <w:tcW w:w="5102" w:type="dxa"/>
          </w:tcPr>
          <w:p w14:paraId="1A8EF47C" w14:textId="4B1A2D70" w:rsidR="00CD3328" w:rsidRPr="00E6523B" w:rsidRDefault="00CD3328" w:rsidP="00666658">
            <w:r w:rsidRPr="00E6523B">
              <w:rPr>
                <w:rFonts w:cstheme="minorHAnsi"/>
              </w:rPr>
              <w:t xml:space="preserve">Using the implementation plan, educators LEA-wide receive </w:t>
            </w:r>
            <w:r w:rsidR="003402F8" w:rsidRPr="00E6523B">
              <w:rPr>
                <w:rFonts w:cstheme="minorHAnsi"/>
              </w:rPr>
              <w:t>professional development</w:t>
            </w:r>
            <w:r w:rsidRPr="00E6523B">
              <w:rPr>
                <w:rFonts w:cstheme="minorHAnsi"/>
              </w:rPr>
              <w:t xml:space="preserve"> on evidence-based practices that offer increasing levels of </w:t>
            </w:r>
            <w:r w:rsidR="006A2367" w:rsidRPr="00E6523B">
              <w:rPr>
                <w:rFonts w:cstheme="minorHAnsi"/>
              </w:rPr>
              <w:t xml:space="preserve">academic and </w:t>
            </w:r>
            <w:r w:rsidRPr="00E6523B">
              <w:rPr>
                <w:rFonts w:cstheme="minorHAnsi"/>
              </w:rPr>
              <w:t>behavioral support, beginning at the universal level. Each building ensures all educators are trained.</w:t>
            </w:r>
          </w:p>
          <w:p w14:paraId="0A9E01B5" w14:textId="77777777" w:rsidR="00CD3328" w:rsidRPr="00E6523B" w:rsidRDefault="00CD3328" w:rsidP="00666658"/>
          <w:p w14:paraId="728BC13B" w14:textId="77777777" w:rsidR="00CD3328" w:rsidRPr="00E6523B" w:rsidRDefault="00CD3328" w:rsidP="00666658"/>
        </w:tc>
        <w:tc>
          <w:tcPr>
            <w:tcW w:w="1041" w:type="dxa"/>
            <w:shd w:val="clear" w:color="auto" w:fill="auto"/>
          </w:tcPr>
          <w:p w14:paraId="7680DDB4" w14:textId="77777777" w:rsidR="00CD3328" w:rsidRPr="00E6523B" w:rsidRDefault="00CD3328" w:rsidP="00666658"/>
        </w:tc>
        <w:tc>
          <w:tcPr>
            <w:tcW w:w="6807" w:type="dxa"/>
          </w:tcPr>
          <w:p w14:paraId="1C10D1FE" w14:textId="15A33622" w:rsidR="00CD3328" w:rsidRPr="00E6523B" w:rsidRDefault="00E8242E" w:rsidP="00666658">
            <w:pPr>
              <w:rPr>
                <w:b/>
                <w:bCs/>
              </w:rPr>
            </w:pPr>
            <w:r w:rsidRPr="00E6523B">
              <w:rPr>
                <w:b/>
                <w:bCs/>
              </w:rPr>
              <w:t>Professional development</w:t>
            </w:r>
            <w:r w:rsidR="00CD3328" w:rsidRPr="00E6523B">
              <w:rPr>
                <w:b/>
                <w:bCs/>
              </w:rPr>
              <w:t xml:space="preserve"> calendar</w:t>
            </w:r>
            <w:r w:rsidR="006A2367" w:rsidRPr="00E6523B">
              <w:rPr>
                <w:b/>
                <w:bCs/>
              </w:rPr>
              <w:t xml:space="preserve">, </w:t>
            </w:r>
            <w:r w:rsidR="008E6FB6" w:rsidRPr="00E6523B">
              <w:rPr>
                <w:b/>
                <w:bCs/>
              </w:rPr>
              <w:t xml:space="preserve">professional development agendas and attendance rosters, </w:t>
            </w:r>
            <w:r w:rsidR="006072F8" w:rsidRPr="00E6523B">
              <w:rPr>
                <w:b/>
                <w:bCs/>
              </w:rPr>
              <w:t>and</w:t>
            </w:r>
            <w:r w:rsidR="00CD3328" w:rsidRPr="00E6523B">
              <w:rPr>
                <w:b/>
                <w:bCs/>
              </w:rPr>
              <w:t xml:space="preserve"> data collected for implementation of learned </w:t>
            </w:r>
            <w:r w:rsidR="000F59BF" w:rsidRPr="00E6523B">
              <w:rPr>
                <w:b/>
                <w:bCs/>
              </w:rPr>
              <w:t>strategies</w:t>
            </w:r>
          </w:p>
          <w:p w14:paraId="4C54CD26" w14:textId="77777777" w:rsidR="00CD3328" w:rsidRPr="00E6523B" w:rsidRDefault="00CD3328" w:rsidP="00666658">
            <w:pPr>
              <w:rPr>
                <w:b/>
                <w:bCs/>
              </w:rPr>
            </w:pPr>
          </w:p>
          <w:p w14:paraId="293BC680" w14:textId="5C434FDA" w:rsidR="00CD3328" w:rsidRPr="00E6523B" w:rsidRDefault="006A2367" w:rsidP="006A2367">
            <w:r w:rsidRPr="00E6523B">
              <w:t>What professional development opportunities are provided, what is the focus of the PD? Is training and coaching being provided? Are the RPDC consultants being utilized for trainings?</w:t>
            </w:r>
          </w:p>
        </w:tc>
      </w:tr>
    </w:tbl>
    <w:p w14:paraId="6792D5D6" w14:textId="77777777" w:rsidR="007412C5" w:rsidRPr="00E6523B" w:rsidRDefault="007412C5" w:rsidP="00666658">
      <w:pPr>
        <w:spacing w:after="0" w:line="240" w:lineRule="auto"/>
      </w:pPr>
    </w:p>
    <w:tbl>
      <w:tblPr>
        <w:tblStyle w:val="TableGrid"/>
        <w:tblW w:w="0" w:type="auto"/>
        <w:tblLook w:val="04A0" w:firstRow="1" w:lastRow="0" w:firstColumn="1" w:lastColumn="0" w:noHBand="0" w:noVBand="1"/>
      </w:tblPr>
      <w:tblGrid>
        <w:gridCol w:w="3145"/>
        <w:gridCol w:w="9805"/>
      </w:tblGrid>
      <w:tr w:rsidR="00812EE8" w:rsidRPr="00E6523B" w14:paraId="61B192B6" w14:textId="77777777" w:rsidTr="002F38E6">
        <w:tc>
          <w:tcPr>
            <w:tcW w:w="3145" w:type="dxa"/>
            <w:shd w:val="clear" w:color="auto" w:fill="DEEAF6" w:themeFill="accent5" w:themeFillTint="33"/>
          </w:tcPr>
          <w:p w14:paraId="49DBA30D" w14:textId="77777777" w:rsidR="00812EE8" w:rsidRPr="00E6523B" w:rsidRDefault="00812EE8" w:rsidP="00666658">
            <w:pPr>
              <w:rPr>
                <w:rFonts w:cstheme="minorHAnsi"/>
                <w:b/>
                <w:bCs/>
              </w:rPr>
            </w:pPr>
            <w:r w:rsidRPr="00E6523B">
              <w:rPr>
                <w:rFonts w:cstheme="minorHAnsi"/>
                <w:b/>
                <w:bCs/>
              </w:rPr>
              <w:t>Strengths indicated from the review</w:t>
            </w:r>
          </w:p>
        </w:tc>
        <w:tc>
          <w:tcPr>
            <w:tcW w:w="9805" w:type="dxa"/>
          </w:tcPr>
          <w:p w14:paraId="2D25CA9C" w14:textId="77777777" w:rsidR="00812EE8" w:rsidRPr="00E6523B" w:rsidRDefault="00812EE8" w:rsidP="00666658"/>
          <w:p w14:paraId="657CAD3A" w14:textId="77777777" w:rsidR="002F38E6" w:rsidRPr="00E6523B" w:rsidRDefault="002F38E6" w:rsidP="00666658"/>
          <w:p w14:paraId="757FCC42" w14:textId="77777777" w:rsidR="002F38E6" w:rsidRPr="00E6523B" w:rsidRDefault="002F38E6" w:rsidP="00666658"/>
          <w:p w14:paraId="2494D477" w14:textId="77777777" w:rsidR="002F38E6" w:rsidRPr="00E6523B" w:rsidRDefault="002F38E6" w:rsidP="00666658"/>
          <w:p w14:paraId="0A0AF6FA" w14:textId="77777777" w:rsidR="002F38E6" w:rsidRPr="00E6523B" w:rsidRDefault="002F38E6" w:rsidP="00666658"/>
        </w:tc>
      </w:tr>
      <w:tr w:rsidR="00812EE8" w:rsidRPr="00E6523B" w14:paraId="2233D145" w14:textId="77777777" w:rsidTr="002F38E6">
        <w:tc>
          <w:tcPr>
            <w:tcW w:w="3145" w:type="dxa"/>
            <w:shd w:val="clear" w:color="auto" w:fill="DEEAF6" w:themeFill="accent5" w:themeFillTint="33"/>
          </w:tcPr>
          <w:p w14:paraId="74562B4D" w14:textId="77777777" w:rsidR="00812EE8" w:rsidRPr="00E6523B" w:rsidRDefault="00812EE8" w:rsidP="00666658">
            <w:pPr>
              <w:rPr>
                <w:rFonts w:cstheme="minorHAnsi"/>
                <w:b/>
                <w:bCs/>
              </w:rPr>
            </w:pPr>
            <w:r w:rsidRPr="00E6523B">
              <w:rPr>
                <w:rFonts w:cstheme="minorHAnsi"/>
                <w:b/>
                <w:bCs/>
              </w:rPr>
              <w:t>Weaknesses indicated from the review</w:t>
            </w:r>
          </w:p>
        </w:tc>
        <w:tc>
          <w:tcPr>
            <w:tcW w:w="9805" w:type="dxa"/>
          </w:tcPr>
          <w:p w14:paraId="4354E759" w14:textId="77777777" w:rsidR="00812EE8" w:rsidRPr="00E6523B" w:rsidRDefault="00812EE8" w:rsidP="00666658"/>
          <w:p w14:paraId="3B94FC89" w14:textId="77777777" w:rsidR="002F38E6" w:rsidRPr="00E6523B" w:rsidRDefault="002F38E6" w:rsidP="00666658"/>
          <w:p w14:paraId="35E6BD61" w14:textId="77777777" w:rsidR="002F38E6" w:rsidRPr="00E6523B" w:rsidRDefault="002F38E6" w:rsidP="00666658"/>
          <w:p w14:paraId="2FE1958C" w14:textId="77777777" w:rsidR="002F38E6" w:rsidRPr="00E6523B" w:rsidRDefault="002F38E6" w:rsidP="00666658"/>
          <w:p w14:paraId="28C82B5A" w14:textId="77777777" w:rsidR="002F38E6" w:rsidRPr="00E6523B" w:rsidRDefault="002F38E6" w:rsidP="00666658"/>
        </w:tc>
      </w:tr>
      <w:tr w:rsidR="00812EE8" w:rsidRPr="00E6523B" w14:paraId="28A76D24" w14:textId="77777777" w:rsidTr="002F38E6">
        <w:tc>
          <w:tcPr>
            <w:tcW w:w="3145" w:type="dxa"/>
            <w:shd w:val="clear" w:color="auto" w:fill="DEEAF6" w:themeFill="accent5" w:themeFillTint="33"/>
          </w:tcPr>
          <w:p w14:paraId="38F01909" w14:textId="77777777" w:rsidR="00812EE8" w:rsidRPr="00E6523B" w:rsidRDefault="00812EE8" w:rsidP="00666658">
            <w:pPr>
              <w:rPr>
                <w:rFonts w:cstheme="minorHAnsi"/>
                <w:b/>
                <w:bCs/>
              </w:rPr>
            </w:pPr>
            <w:r w:rsidRPr="00E6523B">
              <w:rPr>
                <w:rFonts w:cstheme="minorHAnsi"/>
                <w:b/>
                <w:bCs/>
              </w:rPr>
              <w:t>Summary of the section review</w:t>
            </w:r>
          </w:p>
        </w:tc>
        <w:tc>
          <w:tcPr>
            <w:tcW w:w="9805" w:type="dxa"/>
          </w:tcPr>
          <w:p w14:paraId="16CED6B2" w14:textId="77777777" w:rsidR="00812EE8" w:rsidRPr="00E6523B" w:rsidRDefault="00812EE8" w:rsidP="00666658"/>
          <w:p w14:paraId="486AB852" w14:textId="77777777" w:rsidR="002F38E6" w:rsidRPr="00E6523B" w:rsidRDefault="002F38E6" w:rsidP="00666658"/>
          <w:p w14:paraId="1EC182A4" w14:textId="77777777" w:rsidR="002F38E6" w:rsidRPr="00E6523B" w:rsidRDefault="002F38E6" w:rsidP="00666658"/>
          <w:p w14:paraId="04B5DD9A" w14:textId="77777777" w:rsidR="002F38E6" w:rsidRPr="00E6523B" w:rsidRDefault="002F38E6" w:rsidP="00666658"/>
          <w:p w14:paraId="206BDE79" w14:textId="77777777" w:rsidR="002F38E6" w:rsidRPr="00E6523B" w:rsidRDefault="002F38E6" w:rsidP="00666658"/>
          <w:p w14:paraId="6DFD475B" w14:textId="77777777" w:rsidR="005E6D3A" w:rsidRPr="00E6523B" w:rsidRDefault="005E6D3A" w:rsidP="00666658"/>
        </w:tc>
      </w:tr>
    </w:tbl>
    <w:p w14:paraId="2ACB3147" w14:textId="77777777" w:rsidR="00812EE8" w:rsidRPr="00E6523B" w:rsidRDefault="00812EE8" w:rsidP="00666658">
      <w:pPr>
        <w:spacing w:after="0" w:line="240" w:lineRule="auto"/>
      </w:pPr>
    </w:p>
    <w:p w14:paraId="6231F493" w14:textId="589DCE81" w:rsidR="00235670" w:rsidRPr="00E6523B" w:rsidRDefault="00235670">
      <w:pPr>
        <w:rPr>
          <w:b/>
          <w:bCs/>
        </w:rPr>
      </w:pPr>
      <w:r w:rsidRPr="00E6523B">
        <w:rPr>
          <w:b/>
          <w:bCs/>
        </w:rPr>
        <w:br w:type="page"/>
      </w:r>
    </w:p>
    <w:p w14:paraId="31A17785" w14:textId="4852F420" w:rsidR="007412C5" w:rsidRPr="00E6523B" w:rsidRDefault="007412C5" w:rsidP="00666658">
      <w:pPr>
        <w:pStyle w:val="Heading3"/>
        <w:spacing w:before="0" w:line="240" w:lineRule="auto"/>
        <w:rPr>
          <w:rFonts w:asciiTheme="minorHAnsi" w:hAnsiTheme="minorHAnsi" w:cstheme="minorHAnsi"/>
          <w:color w:val="auto"/>
        </w:rPr>
      </w:pPr>
      <w:r w:rsidRPr="00E6523B">
        <w:rPr>
          <w:rFonts w:asciiTheme="minorHAnsi" w:hAnsiTheme="minorHAnsi" w:cstheme="minorHAnsi"/>
          <w:color w:val="auto"/>
        </w:rPr>
        <w:lastRenderedPageBreak/>
        <w:t xml:space="preserve">Question 2: Does the LEA ensure common </w:t>
      </w:r>
      <w:r w:rsidR="00F100EF" w:rsidRPr="00E6523B">
        <w:rPr>
          <w:rFonts w:asciiTheme="minorHAnsi" w:hAnsiTheme="minorHAnsi" w:cstheme="minorHAnsi"/>
          <w:color w:val="auto"/>
        </w:rPr>
        <w:t>professional development</w:t>
      </w:r>
      <w:r w:rsidRPr="00E6523B">
        <w:rPr>
          <w:rFonts w:asciiTheme="minorHAnsi" w:hAnsiTheme="minorHAnsi" w:cstheme="minorHAnsi"/>
          <w:color w:val="auto"/>
        </w:rPr>
        <w:t xml:space="preserve"> for all staff on evidence-based behavioral supports?</w:t>
      </w:r>
    </w:p>
    <w:tbl>
      <w:tblPr>
        <w:tblStyle w:val="TableGrid"/>
        <w:tblW w:w="0" w:type="auto"/>
        <w:tblLook w:val="04A0" w:firstRow="1" w:lastRow="0" w:firstColumn="1" w:lastColumn="0" w:noHBand="0" w:noVBand="1"/>
      </w:tblPr>
      <w:tblGrid>
        <w:gridCol w:w="5102"/>
        <w:gridCol w:w="1041"/>
        <w:gridCol w:w="6807"/>
      </w:tblGrid>
      <w:tr w:rsidR="00CD3328" w:rsidRPr="00E6523B" w14:paraId="5B051C9C" w14:textId="77777777" w:rsidTr="006A289C">
        <w:tc>
          <w:tcPr>
            <w:tcW w:w="5102" w:type="dxa"/>
            <w:shd w:val="clear" w:color="auto" w:fill="DEEAF6" w:themeFill="accent5" w:themeFillTint="33"/>
            <w:vAlign w:val="center"/>
          </w:tcPr>
          <w:p w14:paraId="48DFAC1E" w14:textId="098A4BB4" w:rsidR="00CD3328" w:rsidRPr="00E6523B" w:rsidRDefault="00C541C4" w:rsidP="00666658">
            <w:pPr>
              <w:jc w:val="center"/>
              <w:rPr>
                <w:rFonts w:cstheme="minorHAnsi"/>
                <w:b/>
                <w:bCs/>
              </w:rPr>
            </w:pPr>
            <w:r w:rsidRPr="00E6523B">
              <w:rPr>
                <w:b/>
                <w:bCs/>
              </w:rPr>
              <w:t>IDENTIFICATION</w:t>
            </w:r>
            <w:r w:rsidR="009475B5" w:rsidRPr="00E6523B">
              <w:rPr>
                <w:b/>
                <w:bCs/>
              </w:rPr>
              <w:t>:</w:t>
            </w:r>
            <w:r w:rsidR="00CD3328" w:rsidRPr="00E6523B">
              <w:rPr>
                <w:b/>
                <w:bCs/>
              </w:rPr>
              <w:t xml:space="preserve"> Effective Practices – Procedures</w:t>
            </w:r>
            <w:r w:rsidR="00CD3328" w:rsidRPr="00E6523B">
              <w:rPr>
                <w:b/>
                <w:bCs/>
              </w:rPr>
              <w:br/>
              <w:t>Attribute</w:t>
            </w:r>
            <w:r w:rsidR="00243343" w:rsidRPr="00E6523B">
              <w:rPr>
                <w:b/>
                <w:bCs/>
              </w:rPr>
              <w:t xml:space="preserve"> 2.3</w:t>
            </w:r>
          </w:p>
        </w:tc>
        <w:tc>
          <w:tcPr>
            <w:tcW w:w="1041" w:type="dxa"/>
            <w:shd w:val="clear" w:color="auto" w:fill="DEEAF6" w:themeFill="accent5" w:themeFillTint="33"/>
          </w:tcPr>
          <w:p w14:paraId="2EEB67CD" w14:textId="77777777" w:rsidR="00CD3328" w:rsidRPr="00E6523B" w:rsidRDefault="00CD3328" w:rsidP="00666658">
            <w:pPr>
              <w:jc w:val="center"/>
              <w:rPr>
                <w:b/>
                <w:bCs/>
              </w:rPr>
            </w:pPr>
            <w:r w:rsidRPr="00E6523B">
              <w:rPr>
                <w:b/>
                <w:bCs/>
              </w:rPr>
              <w:t>Current</w:t>
            </w:r>
          </w:p>
          <w:p w14:paraId="17F9F226" w14:textId="77777777" w:rsidR="00CD3328" w:rsidRPr="00E6523B" w:rsidRDefault="00CD3328" w:rsidP="00666658">
            <w:pPr>
              <w:jc w:val="center"/>
              <w:rPr>
                <w:b/>
                <w:bCs/>
              </w:rPr>
            </w:pPr>
            <w:r w:rsidRPr="00E6523B">
              <w:rPr>
                <w:b/>
                <w:bCs/>
              </w:rPr>
              <w:t>Practice?</w:t>
            </w:r>
          </w:p>
          <w:p w14:paraId="5E295297" w14:textId="6ACB6B00" w:rsidR="00CD3328" w:rsidRPr="00E6523B" w:rsidRDefault="00CD3328" w:rsidP="00666658">
            <w:pPr>
              <w:jc w:val="center"/>
              <w:rPr>
                <w:b/>
                <w:bCs/>
              </w:rPr>
            </w:pPr>
            <w:r w:rsidRPr="00E6523B">
              <w:rPr>
                <w:b/>
                <w:bCs/>
              </w:rPr>
              <w:t>YES/NO</w:t>
            </w:r>
          </w:p>
        </w:tc>
        <w:tc>
          <w:tcPr>
            <w:tcW w:w="6807" w:type="dxa"/>
            <w:shd w:val="clear" w:color="auto" w:fill="DEEAF6" w:themeFill="accent5" w:themeFillTint="33"/>
            <w:vAlign w:val="center"/>
          </w:tcPr>
          <w:p w14:paraId="72525148" w14:textId="397AFFF3" w:rsidR="00CD3328" w:rsidRPr="00E6523B" w:rsidRDefault="00CD3328" w:rsidP="00666658">
            <w:pPr>
              <w:jc w:val="center"/>
            </w:pPr>
            <w:r w:rsidRPr="00E6523B">
              <w:rPr>
                <w:b/>
                <w:bCs/>
              </w:rPr>
              <w:t>Examples of Documents to be Reviewed/</w:t>
            </w:r>
            <w:r w:rsidRPr="00E6523B">
              <w:rPr>
                <w:b/>
                <w:bCs/>
              </w:rPr>
              <w:br/>
              <w:t>Instructions</w:t>
            </w:r>
          </w:p>
        </w:tc>
      </w:tr>
      <w:tr w:rsidR="00CD3328" w:rsidRPr="00E6523B" w14:paraId="084265B1" w14:textId="77777777" w:rsidTr="0075524D">
        <w:tc>
          <w:tcPr>
            <w:tcW w:w="5102" w:type="dxa"/>
          </w:tcPr>
          <w:p w14:paraId="647C2BF0" w14:textId="4AC6E721" w:rsidR="00CD3328" w:rsidRPr="00E6523B" w:rsidRDefault="008E6FB6" w:rsidP="008E6FB6">
            <w:r w:rsidRPr="00E6523B">
              <w:t xml:space="preserve">Academic and/or behavioral data regarding student performance at all levels (classroom, building, district) are collected and analyzed regularly to make ongoing adjustments (training, coaching, and/or technical assistance). Building-level feedback regarding this data is provided to the </w:t>
            </w:r>
            <w:r w:rsidR="000F1A3F" w:rsidRPr="00E6523B">
              <w:t xml:space="preserve">LEA </w:t>
            </w:r>
            <w:r w:rsidRPr="00E6523B">
              <w:t>leadership team.</w:t>
            </w:r>
          </w:p>
        </w:tc>
        <w:tc>
          <w:tcPr>
            <w:tcW w:w="1041" w:type="dxa"/>
            <w:shd w:val="clear" w:color="auto" w:fill="auto"/>
          </w:tcPr>
          <w:p w14:paraId="0AAE8E4D" w14:textId="77777777" w:rsidR="00CD3328" w:rsidRPr="00E6523B" w:rsidRDefault="00CD3328" w:rsidP="00666658"/>
        </w:tc>
        <w:tc>
          <w:tcPr>
            <w:tcW w:w="6807" w:type="dxa"/>
          </w:tcPr>
          <w:p w14:paraId="62B34550" w14:textId="28BDB56E" w:rsidR="00CD3328" w:rsidRPr="00E6523B" w:rsidRDefault="008E6FB6" w:rsidP="00666658">
            <w:pPr>
              <w:rPr>
                <w:rFonts w:cstheme="minorHAnsi"/>
                <w:b/>
                <w:bCs/>
              </w:rPr>
            </w:pPr>
            <w:r w:rsidRPr="00E6523B">
              <w:rPr>
                <w:rFonts w:cstheme="minorHAnsi"/>
                <w:b/>
                <w:bCs/>
              </w:rPr>
              <w:t>Notes from classroom observations with a focus on educational practices</w:t>
            </w:r>
          </w:p>
          <w:p w14:paraId="70D0AB03" w14:textId="77777777" w:rsidR="001E0654" w:rsidRPr="00E6523B" w:rsidRDefault="001E0654" w:rsidP="00666658">
            <w:pPr>
              <w:rPr>
                <w:rFonts w:cstheme="minorHAnsi"/>
              </w:rPr>
            </w:pPr>
          </w:p>
          <w:p w14:paraId="55CC9B4B" w14:textId="77777777" w:rsidR="008E6FB6" w:rsidRPr="00E6523B" w:rsidRDefault="008E6FB6" w:rsidP="008E6FB6">
            <w:r w:rsidRPr="00E6523B">
              <w:t xml:space="preserve">What types of data are being collected? How are building teams using the data to make good decisions for supporting classroom teachers and support staff? Is training and coaching taking place consistently? Are any patterns noted by building? Teacher? </w:t>
            </w:r>
          </w:p>
          <w:p w14:paraId="256E5CB9" w14:textId="77777777" w:rsidR="008E6FB6" w:rsidRPr="00E6523B" w:rsidRDefault="008E6FB6" w:rsidP="008E6FB6"/>
          <w:p w14:paraId="27EF8FC2" w14:textId="4CC53CF1" w:rsidR="00CD3328" w:rsidRPr="00E6523B" w:rsidRDefault="00CD3328" w:rsidP="00666658">
            <w:pPr>
              <w:rPr>
                <w:b/>
                <w:bCs/>
              </w:rPr>
            </w:pPr>
          </w:p>
          <w:p w14:paraId="2A04767D" w14:textId="77777777" w:rsidR="00CD3328" w:rsidRPr="00E6523B" w:rsidRDefault="00CD3328" w:rsidP="00666658"/>
        </w:tc>
      </w:tr>
    </w:tbl>
    <w:p w14:paraId="1F385309" w14:textId="77777777" w:rsidR="007412C5" w:rsidRPr="00E6523B" w:rsidRDefault="007412C5" w:rsidP="00666658">
      <w:pPr>
        <w:spacing w:after="0" w:line="240" w:lineRule="auto"/>
      </w:pPr>
    </w:p>
    <w:tbl>
      <w:tblPr>
        <w:tblStyle w:val="TableGrid"/>
        <w:tblW w:w="0" w:type="auto"/>
        <w:tblLook w:val="04A0" w:firstRow="1" w:lastRow="0" w:firstColumn="1" w:lastColumn="0" w:noHBand="0" w:noVBand="1"/>
      </w:tblPr>
      <w:tblGrid>
        <w:gridCol w:w="3145"/>
        <w:gridCol w:w="9805"/>
      </w:tblGrid>
      <w:tr w:rsidR="00812EE8" w:rsidRPr="00E6523B" w14:paraId="0CA2B547" w14:textId="77777777" w:rsidTr="002F38E6">
        <w:tc>
          <w:tcPr>
            <w:tcW w:w="3145" w:type="dxa"/>
            <w:shd w:val="clear" w:color="auto" w:fill="DEEAF6" w:themeFill="accent5" w:themeFillTint="33"/>
          </w:tcPr>
          <w:p w14:paraId="79FD3B2A" w14:textId="77777777" w:rsidR="00812EE8" w:rsidRPr="00E6523B" w:rsidRDefault="00812EE8" w:rsidP="00666658">
            <w:pPr>
              <w:rPr>
                <w:b/>
                <w:bCs/>
              </w:rPr>
            </w:pPr>
            <w:r w:rsidRPr="00E6523B">
              <w:rPr>
                <w:b/>
                <w:bCs/>
              </w:rPr>
              <w:t>Strengths indicated from the review</w:t>
            </w:r>
          </w:p>
        </w:tc>
        <w:tc>
          <w:tcPr>
            <w:tcW w:w="9805" w:type="dxa"/>
          </w:tcPr>
          <w:p w14:paraId="47A4E806" w14:textId="77777777" w:rsidR="00812EE8" w:rsidRPr="00E6523B" w:rsidRDefault="00812EE8" w:rsidP="00666658"/>
          <w:p w14:paraId="1154393C" w14:textId="77777777" w:rsidR="002F38E6" w:rsidRPr="00E6523B" w:rsidRDefault="002F38E6" w:rsidP="00666658"/>
          <w:p w14:paraId="7926EC1A" w14:textId="77777777" w:rsidR="002F38E6" w:rsidRPr="00E6523B" w:rsidRDefault="002F38E6" w:rsidP="00666658"/>
          <w:p w14:paraId="02D3A662" w14:textId="77777777" w:rsidR="002F38E6" w:rsidRPr="00E6523B" w:rsidRDefault="002F38E6" w:rsidP="00666658"/>
        </w:tc>
      </w:tr>
      <w:tr w:rsidR="00812EE8" w:rsidRPr="00E6523B" w14:paraId="4F51F8A1" w14:textId="77777777" w:rsidTr="002F38E6">
        <w:tc>
          <w:tcPr>
            <w:tcW w:w="3145" w:type="dxa"/>
            <w:shd w:val="clear" w:color="auto" w:fill="DEEAF6" w:themeFill="accent5" w:themeFillTint="33"/>
          </w:tcPr>
          <w:p w14:paraId="591116B2" w14:textId="77777777" w:rsidR="00812EE8" w:rsidRPr="00E6523B" w:rsidRDefault="00812EE8" w:rsidP="00666658">
            <w:pPr>
              <w:rPr>
                <w:b/>
                <w:bCs/>
              </w:rPr>
            </w:pPr>
            <w:r w:rsidRPr="00E6523B">
              <w:rPr>
                <w:b/>
                <w:bCs/>
              </w:rPr>
              <w:t>Weaknesses indicated from the review</w:t>
            </w:r>
          </w:p>
        </w:tc>
        <w:tc>
          <w:tcPr>
            <w:tcW w:w="9805" w:type="dxa"/>
          </w:tcPr>
          <w:p w14:paraId="68058761" w14:textId="77777777" w:rsidR="002F38E6" w:rsidRPr="00E6523B" w:rsidRDefault="002F38E6" w:rsidP="00666658"/>
          <w:p w14:paraId="043187D5" w14:textId="77777777" w:rsidR="002F38E6" w:rsidRPr="00E6523B" w:rsidRDefault="002F38E6" w:rsidP="00666658"/>
          <w:p w14:paraId="2BE6E4F1" w14:textId="77777777" w:rsidR="002F38E6" w:rsidRPr="00E6523B" w:rsidRDefault="002F38E6" w:rsidP="00666658"/>
          <w:p w14:paraId="7FA09A72" w14:textId="77777777" w:rsidR="002F38E6" w:rsidRPr="00E6523B" w:rsidRDefault="002F38E6" w:rsidP="00666658"/>
        </w:tc>
      </w:tr>
      <w:tr w:rsidR="00812EE8" w:rsidRPr="00E6523B" w14:paraId="029C9307" w14:textId="77777777" w:rsidTr="002F38E6">
        <w:tc>
          <w:tcPr>
            <w:tcW w:w="3145" w:type="dxa"/>
            <w:shd w:val="clear" w:color="auto" w:fill="DEEAF6" w:themeFill="accent5" w:themeFillTint="33"/>
          </w:tcPr>
          <w:p w14:paraId="16BC2403" w14:textId="77777777" w:rsidR="00812EE8" w:rsidRPr="00E6523B" w:rsidRDefault="00812EE8" w:rsidP="00666658">
            <w:pPr>
              <w:rPr>
                <w:b/>
                <w:bCs/>
              </w:rPr>
            </w:pPr>
            <w:r w:rsidRPr="00E6523B">
              <w:rPr>
                <w:b/>
                <w:bCs/>
              </w:rPr>
              <w:t>Summary of the section review</w:t>
            </w:r>
          </w:p>
        </w:tc>
        <w:tc>
          <w:tcPr>
            <w:tcW w:w="9805" w:type="dxa"/>
          </w:tcPr>
          <w:p w14:paraId="4A3B17DD" w14:textId="77777777" w:rsidR="002F38E6" w:rsidRPr="00E6523B" w:rsidRDefault="002F38E6" w:rsidP="00666658"/>
          <w:p w14:paraId="5F060385" w14:textId="77777777" w:rsidR="002F38E6" w:rsidRPr="00E6523B" w:rsidRDefault="002F38E6" w:rsidP="00666658"/>
          <w:p w14:paraId="1E94BC72" w14:textId="77777777" w:rsidR="002F38E6" w:rsidRPr="00E6523B" w:rsidRDefault="002F38E6" w:rsidP="00666658"/>
          <w:p w14:paraId="4ABE53AB" w14:textId="77777777" w:rsidR="005E6D3A" w:rsidRPr="00E6523B" w:rsidRDefault="005E6D3A" w:rsidP="00666658"/>
        </w:tc>
      </w:tr>
    </w:tbl>
    <w:p w14:paraId="7CD5A9EF" w14:textId="77777777" w:rsidR="00812EE8" w:rsidRPr="00E6523B" w:rsidRDefault="00812EE8" w:rsidP="00666658">
      <w:pPr>
        <w:spacing w:after="0" w:line="240" w:lineRule="auto"/>
      </w:pPr>
    </w:p>
    <w:p w14:paraId="53650DE2" w14:textId="6BA9FE57" w:rsidR="00463705" w:rsidRPr="00E6523B" w:rsidRDefault="00463705">
      <w:pPr>
        <w:rPr>
          <w:b/>
          <w:bCs/>
        </w:rPr>
      </w:pPr>
      <w:r w:rsidRPr="00E6523B">
        <w:rPr>
          <w:b/>
          <w:bCs/>
        </w:rPr>
        <w:br w:type="page"/>
      </w:r>
    </w:p>
    <w:p w14:paraId="5CB7F187" w14:textId="497EA594" w:rsidR="00462874" w:rsidRPr="00E6523B" w:rsidRDefault="00C541C4" w:rsidP="00666658">
      <w:pPr>
        <w:pStyle w:val="Heading2"/>
        <w:spacing w:before="0" w:line="240" w:lineRule="auto"/>
        <w:jc w:val="center"/>
        <w:rPr>
          <w:rFonts w:asciiTheme="minorHAnsi" w:hAnsiTheme="minorHAnsi" w:cstheme="minorHAnsi"/>
          <w:b/>
          <w:bCs/>
          <w:color w:val="auto"/>
          <w:sz w:val="24"/>
          <w:szCs w:val="24"/>
        </w:rPr>
      </w:pPr>
      <w:r w:rsidRPr="00E6523B">
        <w:rPr>
          <w:rFonts w:asciiTheme="minorHAnsi" w:hAnsiTheme="minorHAnsi" w:cstheme="minorHAnsi"/>
          <w:b/>
          <w:bCs/>
          <w:color w:val="auto"/>
          <w:sz w:val="24"/>
          <w:szCs w:val="24"/>
        </w:rPr>
        <w:lastRenderedPageBreak/>
        <w:t>IDENTIFICATION</w:t>
      </w:r>
      <w:r w:rsidR="007412C5" w:rsidRPr="00E6523B">
        <w:rPr>
          <w:rFonts w:asciiTheme="minorHAnsi" w:hAnsiTheme="minorHAnsi" w:cstheme="minorHAnsi"/>
          <w:b/>
          <w:bCs/>
          <w:color w:val="auto"/>
          <w:sz w:val="24"/>
          <w:szCs w:val="24"/>
        </w:rPr>
        <w:t>: EFFECTIVE PRACTICES – PRACTICES</w:t>
      </w:r>
    </w:p>
    <w:p w14:paraId="5B6CD184" w14:textId="77777777" w:rsidR="007941A0" w:rsidRPr="00E6523B" w:rsidRDefault="007941A0" w:rsidP="00666658">
      <w:pPr>
        <w:spacing w:after="0" w:line="240" w:lineRule="auto"/>
      </w:pPr>
    </w:p>
    <w:p w14:paraId="19F6E69D" w14:textId="438E2F0A" w:rsidR="007412C5" w:rsidRPr="00E6523B" w:rsidRDefault="007412C5" w:rsidP="00666658">
      <w:pPr>
        <w:pStyle w:val="Heading3"/>
        <w:spacing w:before="0" w:line="240" w:lineRule="auto"/>
        <w:rPr>
          <w:rFonts w:asciiTheme="minorHAnsi" w:hAnsiTheme="minorHAnsi" w:cstheme="minorHAnsi"/>
          <w:color w:val="auto"/>
        </w:rPr>
      </w:pPr>
      <w:r w:rsidRPr="00E6523B">
        <w:rPr>
          <w:rFonts w:asciiTheme="minorHAnsi" w:hAnsiTheme="minorHAnsi" w:cstheme="minorHAnsi"/>
          <w:color w:val="auto"/>
        </w:rPr>
        <w:t xml:space="preserve">Question </w:t>
      </w:r>
      <w:r w:rsidR="003402F8" w:rsidRPr="00E6523B">
        <w:rPr>
          <w:rFonts w:asciiTheme="minorHAnsi" w:hAnsiTheme="minorHAnsi" w:cstheme="minorHAnsi"/>
          <w:color w:val="auto"/>
        </w:rPr>
        <w:t>3</w:t>
      </w:r>
      <w:r w:rsidRPr="00E6523B">
        <w:rPr>
          <w:rFonts w:asciiTheme="minorHAnsi" w:hAnsiTheme="minorHAnsi" w:cstheme="minorHAnsi"/>
          <w:color w:val="auto"/>
        </w:rPr>
        <w:t xml:space="preserve">: Does the LEA implement and monitor practices learned from </w:t>
      </w:r>
      <w:r w:rsidR="003402F8" w:rsidRPr="00E6523B">
        <w:rPr>
          <w:rFonts w:asciiTheme="minorHAnsi" w:hAnsiTheme="minorHAnsi" w:cstheme="minorHAnsi"/>
          <w:color w:val="auto"/>
        </w:rPr>
        <w:t xml:space="preserve">professional development </w:t>
      </w:r>
      <w:r w:rsidRPr="00E6523B">
        <w:rPr>
          <w:rFonts w:asciiTheme="minorHAnsi" w:hAnsiTheme="minorHAnsi" w:cstheme="minorHAnsi"/>
          <w:color w:val="auto"/>
        </w:rPr>
        <w:t>on e</w:t>
      </w:r>
      <w:r w:rsidR="00CA2F4B" w:rsidRPr="00E6523B">
        <w:rPr>
          <w:rFonts w:asciiTheme="minorHAnsi" w:hAnsiTheme="minorHAnsi" w:cstheme="minorHAnsi"/>
          <w:color w:val="auto"/>
        </w:rPr>
        <w:t>ffective educational practices (academic and behavior)?</w:t>
      </w:r>
    </w:p>
    <w:tbl>
      <w:tblPr>
        <w:tblStyle w:val="TableGrid"/>
        <w:tblW w:w="0" w:type="auto"/>
        <w:tblLook w:val="04A0" w:firstRow="1" w:lastRow="0" w:firstColumn="1" w:lastColumn="0" w:noHBand="0" w:noVBand="1"/>
      </w:tblPr>
      <w:tblGrid>
        <w:gridCol w:w="5102"/>
        <w:gridCol w:w="1041"/>
        <w:gridCol w:w="6807"/>
      </w:tblGrid>
      <w:tr w:rsidR="00CD3328" w:rsidRPr="00E6523B" w14:paraId="26D259CF" w14:textId="77777777" w:rsidTr="00900D0C">
        <w:tc>
          <w:tcPr>
            <w:tcW w:w="5102" w:type="dxa"/>
            <w:shd w:val="clear" w:color="auto" w:fill="DEEAF6" w:themeFill="accent5" w:themeFillTint="33"/>
            <w:vAlign w:val="center"/>
          </w:tcPr>
          <w:p w14:paraId="28932513" w14:textId="7989DF95" w:rsidR="00CD3328" w:rsidRPr="00E6523B" w:rsidRDefault="00C541C4" w:rsidP="00666658">
            <w:pPr>
              <w:jc w:val="center"/>
            </w:pPr>
            <w:r w:rsidRPr="00E6523B">
              <w:rPr>
                <w:b/>
                <w:bCs/>
              </w:rPr>
              <w:t>IDENTIFICATION</w:t>
            </w:r>
            <w:r w:rsidR="009475B5" w:rsidRPr="00E6523B">
              <w:rPr>
                <w:b/>
                <w:bCs/>
              </w:rPr>
              <w:t>:</w:t>
            </w:r>
            <w:r w:rsidR="00CD3328" w:rsidRPr="00E6523B">
              <w:rPr>
                <w:b/>
                <w:bCs/>
              </w:rPr>
              <w:t xml:space="preserve"> Effective Practices – Practices</w:t>
            </w:r>
            <w:r w:rsidR="00CD3328" w:rsidRPr="00E6523B">
              <w:rPr>
                <w:b/>
                <w:bCs/>
              </w:rPr>
              <w:br/>
              <w:t>Attribute</w:t>
            </w:r>
            <w:r w:rsidR="00243343" w:rsidRPr="00E6523B">
              <w:rPr>
                <w:b/>
                <w:bCs/>
              </w:rPr>
              <w:t xml:space="preserve"> </w:t>
            </w:r>
            <w:r w:rsidR="003402F8" w:rsidRPr="00E6523B">
              <w:rPr>
                <w:b/>
                <w:bCs/>
              </w:rPr>
              <w:t>3</w:t>
            </w:r>
            <w:r w:rsidR="00243343" w:rsidRPr="00E6523B">
              <w:rPr>
                <w:b/>
                <w:bCs/>
              </w:rPr>
              <w:t>.1</w:t>
            </w:r>
          </w:p>
        </w:tc>
        <w:tc>
          <w:tcPr>
            <w:tcW w:w="1041" w:type="dxa"/>
            <w:shd w:val="clear" w:color="auto" w:fill="DEEAF6" w:themeFill="accent5" w:themeFillTint="33"/>
          </w:tcPr>
          <w:p w14:paraId="1030E06E" w14:textId="77777777" w:rsidR="00CD3328" w:rsidRPr="00E6523B" w:rsidRDefault="00CD3328" w:rsidP="00666658">
            <w:pPr>
              <w:jc w:val="center"/>
              <w:rPr>
                <w:b/>
                <w:bCs/>
              </w:rPr>
            </w:pPr>
            <w:r w:rsidRPr="00E6523B">
              <w:rPr>
                <w:b/>
                <w:bCs/>
              </w:rPr>
              <w:t>Current</w:t>
            </w:r>
          </w:p>
          <w:p w14:paraId="3E1E9881" w14:textId="77777777" w:rsidR="00CD3328" w:rsidRPr="00E6523B" w:rsidRDefault="00CD3328" w:rsidP="00666658">
            <w:pPr>
              <w:jc w:val="center"/>
              <w:rPr>
                <w:b/>
                <w:bCs/>
              </w:rPr>
            </w:pPr>
            <w:r w:rsidRPr="00E6523B">
              <w:rPr>
                <w:b/>
                <w:bCs/>
              </w:rPr>
              <w:t>Practice?</w:t>
            </w:r>
          </w:p>
          <w:p w14:paraId="22FDA3F4" w14:textId="36CD5DB6" w:rsidR="00CD3328" w:rsidRPr="00E6523B" w:rsidRDefault="00CD3328" w:rsidP="00666658">
            <w:pPr>
              <w:jc w:val="center"/>
              <w:rPr>
                <w:b/>
                <w:bCs/>
              </w:rPr>
            </w:pPr>
            <w:r w:rsidRPr="00E6523B">
              <w:rPr>
                <w:b/>
                <w:bCs/>
              </w:rPr>
              <w:t>YES/NO</w:t>
            </w:r>
          </w:p>
        </w:tc>
        <w:tc>
          <w:tcPr>
            <w:tcW w:w="6807" w:type="dxa"/>
            <w:shd w:val="clear" w:color="auto" w:fill="DEEAF6" w:themeFill="accent5" w:themeFillTint="33"/>
            <w:vAlign w:val="center"/>
          </w:tcPr>
          <w:p w14:paraId="778790FE" w14:textId="75377152" w:rsidR="00CD3328" w:rsidRPr="00E6523B" w:rsidRDefault="00CD3328" w:rsidP="00666658">
            <w:pPr>
              <w:jc w:val="center"/>
            </w:pPr>
            <w:r w:rsidRPr="00E6523B">
              <w:rPr>
                <w:b/>
                <w:bCs/>
              </w:rPr>
              <w:t>Examples of Documents to be Reviewed/</w:t>
            </w:r>
            <w:r w:rsidRPr="00E6523B">
              <w:rPr>
                <w:b/>
                <w:bCs/>
              </w:rPr>
              <w:br/>
              <w:t>Instructions</w:t>
            </w:r>
          </w:p>
        </w:tc>
      </w:tr>
      <w:tr w:rsidR="00CD3328" w:rsidRPr="00E6523B" w14:paraId="4710C6B2" w14:textId="77777777" w:rsidTr="0075524D">
        <w:tc>
          <w:tcPr>
            <w:tcW w:w="5102" w:type="dxa"/>
          </w:tcPr>
          <w:p w14:paraId="28CD4E23" w14:textId="1A573FBB" w:rsidR="00CD3328" w:rsidRPr="00E6523B" w:rsidRDefault="00CA2F4B" w:rsidP="00666658">
            <w:r w:rsidRPr="00E6523B">
              <w:t xml:space="preserve">Educators are trained on the use of highly effective, universal-level instructional practices. </w:t>
            </w:r>
            <w:r w:rsidR="00606376" w:rsidRPr="00E6523B">
              <w:t>LEA</w:t>
            </w:r>
            <w:r w:rsidRPr="00E6523B">
              <w:t xml:space="preserve"> and/or building leadership regularly monitor implementation for staff proficiency in the use of these practices.</w:t>
            </w:r>
          </w:p>
        </w:tc>
        <w:tc>
          <w:tcPr>
            <w:tcW w:w="1041" w:type="dxa"/>
            <w:shd w:val="clear" w:color="auto" w:fill="auto"/>
          </w:tcPr>
          <w:p w14:paraId="673B5FDE" w14:textId="77777777" w:rsidR="00CD3328" w:rsidRPr="00E6523B" w:rsidRDefault="00CD3328" w:rsidP="00666658"/>
        </w:tc>
        <w:tc>
          <w:tcPr>
            <w:tcW w:w="6807" w:type="dxa"/>
          </w:tcPr>
          <w:p w14:paraId="50CEDEB7" w14:textId="633CA837" w:rsidR="00CD3328" w:rsidRPr="00E6523B" w:rsidRDefault="00CA2F4B" w:rsidP="00666658">
            <w:pPr>
              <w:rPr>
                <w:rFonts w:cstheme="minorHAnsi"/>
                <w:b/>
                <w:bCs/>
              </w:rPr>
            </w:pPr>
            <w:r w:rsidRPr="00E6523B">
              <w:rPr>
                <w:rFonts w:cstheme="minorHAnsi"/>
                <w:b/>
                <w:bCs/>
              </w:rPr>
              <w:t>Professional development calendar, agendas, and attendance rosters, classroom observation notes</w:t>
            </w:r>
          </w:p>
          <w:p w14:paraId="2B42E7AD" w14:textId="77777777" w:rsidR="00CD3328" w:rsidRPr="00E6523B" w:rsidRDefault="00CD3328" w:rsidP="00666658">
            <w:pPr>
              <w:rPr>
                <w:rFonts w:cstheme="minorHAnsi"/>
              </w:rPr>
            </w:pPr>
          </w:p>
          <w:p w14:paraId="26F2AE2D" w14:textId="72DF8068" w:rsidR="00CD3328" w:rsidRPr="00E6523B" w:rsidRDefault="00CA2F4B" w:rsidP="00CA2F4B">
            <w:r w:rsidRPr="00E6523B">
              <w:t>Are classroom teachers implementing strategies learned from professional development opportunities? What types of feedback are being provided to teachers for improvement? What support are building administrators providing to the teachers? What evidence-based strategies are included in trainings?</w:t>
            </w:r>
          </w:p>
        </w:tc>
      </w:tr>
    </w:tbl>
    <w:p w14:paraId="34C567B3" w14:textId="77777777" w:rsidR="007412C5" w:rsidRPr="00E6523B" w:rsidRDefault="007412C5" w:rsidP="00666658">
      <w:pPr>
        <w:spacing w:after="0" w:line="240" w:lineRule="auto"/>
      </w:pPr>
    </w:p>
    <w:tbl>
      <w:tblPr>
        <w:tblStyle w:val="TableGrid"/>
        <w:tblW w:w="0" w:type="auto"/>
        <w:tblLook w:val="04A0" w:firstRow="1" w:lastRow="0" w:firstColumn="1" w:lastColumn="0" w:noHBand="0" w:noVBand="1"/>
      </w:tblPr>
      <w:tblGrid>
        <w:gridCol w:w="3145"/>
        <w:gridCol w:w="9805"/>
      </w:tblGrid>
      <w:tr w:rsidR="00812EE8" w:rsidRPr="00E6523B" w14:paraId="4FEA0095" w14:textId="77777777" w:rsidTr="002F38E6">
        <w:tc>
          <w:tcPr>
            <w:tcW w:w="3145" w:type="dxa"/>
            <w:shd w:val="clear" w:color="auto" w:fill="DEEAF6" w:themeFill="accent5" w:themeFillTint="33"/>
          </w:tcPr>
          <w:p w14:paraId="0E4C61B2" w14:textId="77777777" w:rsidR="00812EE8" w:rsidRPr="00E6523B" w:rsidRDefault="00812EE8" w:rsidP="00666658">
            <w:pPr>
              <w:rPr>
                <w:b/>
                <w:bCs/>
              </w:rPr>
            </w:pPr>
            <w:r w:rsidRPr="00E6523B">
              <w:rPr>
                <w:b/>
                <w:bCs/>
              </w:rPr>
              <w:t>Strengths indicated from the review</w:t>
            </w:r>
          </w:p>
        </w:tc>
        <w:tc>
          <w:tcPr>
            <w:tcW w:w="9805" w:type="dxa"/>
          </w:tcPr>
          <w:p w14:paraId="76BCFB11" w14:textId="77777777" w:rsidR="00812EE8" w:rsidRPr="00E6523B" w:rsidRDefault="00812EE8" w:rsidP="00666658"/>
          <w:p w14:paraId="4036ECA5" w14:textId="77777777" w:rsidR="002F38E6" w:rsidRPr="00E6523B" w:rsidRDefault="002F38E6" w:rsidP="00666658"/>
          <w:p w14:paraId="16C2200C" w14:textId="77777777" w:rsidR="002F38E6" w:rsidRPr="00E6523B" w:rsidRDefault="002F38E6" w:rsidP="00666658"/>
          <w:p w14:paraId="234CAF33" w14:textId="77777777" w:rsidR="002F38E6" w:rsidRPr="00E6523B" w:rsidRDefault="002F38E6" w:rsidP="00666658"/>
        </w:tc>
      </w:tr>
      <w:tr w:rsidR="00812EE8" w:rsidRPr="00E6523B" w14:paraId="1904D505" w14:textId="77777777" w:rsidTr="002F38E6">
        <w:tc>
          <w:tcPr>
            <w:tcW w:w="3145" w:type="dxa"/>
            <w:shd w:val="clear" w:color="auto" w:fill="DEEAF6" w:themeFill="accent5" w:themeFillTint="33"/>
          </w:tcPr>
          <w:p w14:paraId="5F2531CA" w14:textId="77777777" w:rsidR="00812EE8" w:rsidRPr="00E6523B" w:rsidRDefault="00812EE8" w:rsidP="00666658">
            <w:pPr>
              <w:rPr>
                <w:b/>
                <w:bCs/>
              </w:rPr>
            </w:pPr>
            <w:r w:rsidRPr="00E6523B">
              <w:rPr>
                <w:b/>
                <w:bCs/>
              </w:rPr>
              <w:t>Weaknesses indicated from the review</w:t>
            </w:r>
          </w:p>
        </w:tc>
        <w:tc>
          <w:tcPr>
            <w:tcW w:w="9805" w:type="dxa"/>
          </w:tcPr>
          <w:p w14:paraId="27BD7640" w14:textId="77777777" w:rsidR="00812EE8" w:rsidRPr="00E6523B" w:rsidRDefault="00812EE8" w:rsidP="00666658"/>
          <w:p w14:paraId="62563420" w14:textId="77777777" w:rsidR="002F38E6" w:rsidRPr="00E6523B" w:rsidRDefault="002F38E6" w:rsidP="00666658"/>
          <w:p w14:paraId="3601416E" w14:textId="77777777" w:rsidR="002F38E6" w:rsidRPr="00E6523B" w:rsidRDefault="002F38E6" w:rsidP="00666658"/>
          <w:p w14:paraId="30F3EE2C" w14:textId="77777777" w:rsidR="002F38E6" w:rsidRPr="00E6523B" w:rsidRDefault="002F38E6" w:rsidP="00666658"/>
        </w:tc>
      </w:tr>
      <w:tr w:rsidR="00812EE8" w:rsidRPr="00E6523B" w14:paraId="6378F7D3" w14:textId="77777777" w:rsidTr="002F38E6">
        <w:tc>
          <w:tcPr>
            <w:tcW w:w="3145" w:type="dxa"/>
            <w:shd w:val="clear" w:color="auto" w:fill="DEEAF6" w:themeFill="accent5" w:themeFillTint="33"/>
          </w:tcPr>
          <w:p w14:paraId="696CDBC8" w14:textId="77777777" w:rsidR="00812EE8" w:rsidRPr="00E6523B" w:rsidRDefault="00812EE8" w:rsidP="00666658">
            <w:pPr>
              <w:rPr>
                <w:b/>
                <w:bCs/>
              </w:rPr>
            </w:pPr>
            <w:r w:rsidRPr="00E6523B">
              <w:rPr>
                <w:b/>
                <w:bCs/>
              </w:rPr>
              <w:t>Summary of the section review</w:t>
            </w:r>
          </w:p>
        </w:tc>
        <w:tc>
          <w:tcPr>
            <w:tcW w:w="9805" w:type="dxa"/>
          </w:tcPr>
          <w:p w14:paraId="61839532" w14:textId="77777777" w:rsidR="00812EE8" w:rsidRPr="00E6523B" w:rsidRDefault="00812EE8" w:rsidP="00666658"/>
          <w:p w14:paraId="1E51435A" w14:textId="77777777" w:rsidR="002F38E6" w:rsidRPr="00E6523B" w:rsidRDefault="002F38E6" w:rsidP="00666658"/>
          <w:p w14:paraId="211DC799" w14:textId="77777777" w:rsidR="002F38E6" w:rsidRPr="00E6523B" w:rsidRDefault="002F38E6" w:rsidP="00666658"/>
          <w:p w14:paraId="36FEE3F1" w14:textId="77777777" w:rsidR="002F38E6" w:rsidRPr="00E6523B" w:rsidRDefault="002F38E6" w:rsidP="00666658"/>
          <w:p w14:paraId="103885FD" w14:textId="77777777" w:rsidR="005E6D3A" w:rsidRPr="00E6523B" w:rsidRDefault="005E6D3A" w:rsidP="00666658"/>
        </w:tc>
      </w:tr>
    </w:tbl>
    <w:p w14:paraId="4C059C5C" w14:textId="77777777" w:rsidR="00812EE8" w:rsidRPr="00E6523B" w:rsidRDefault="00812EE8" w:rsidP="00666658">
      <w:pPr>
        <w:spacing w:after="0" w:line="240" w:lineRule="auto"/>
      </w:pPr>
    </w:p>
    <w:p w14:paraId="40CF1334" w14:textId="77777777" w:rsidR="007941A0" w:rsidRPr="00E6523B" w:rsidRDefault="007941A0" w:rsidP="00666658">
      <w:pPr>
        <w:spacing w:after="0" w:line="240" w:lineRule="auto"/>
      </w:pPr>
    </w:p>
    <w:p w14:paraId="73AE6A51" w14:textId="77777777" w:rsidR="007941A0" w:rsidRPr="00E6523B" w:rsidRDefault="007941A0" w:rsidP="00666658">
      <w:pPr>
        <w:spacing w:after="0" w:line="240" w:lineRule="auto"/>
      </w:pPr>
    </w:p>
    <w:p w14:paraId="6D7BCE29" w14:textId="72269CC5" w:rsidR="007412C5" w:rsidRPr="00E6523B" w:rsidRDefault="007412C5" w:rsidP="00666658">
      <w:pPr>
        <w:pStyle w:val="Heading3"/>
        <w:spacing w:before="0" w:line="240" w:lineRule="auto"/>
        <w:rPr>
          <w:rFonts w:ascii="Calibri" w:hAnsi="Calibri" w:cs="Calibri"/>
          <w:color w:val="auto"/>
        </w:rPr>
      </w:pPr>
      <w:r w:rsidRPr="00E6523B">
        <w:rPr>
          <w:rFonts w:ascii="Calibri" w:hAnsi="Calibri" w:cs="Calibri"/>
          <w:color w:val="auto"/>
        </w:rPr>
        <w:lastRenderedPageBreak/>
        <w:t xml:space="preserve">Question </w:t>
      </w:r>
      <w:r w:rsidR="003402F8" w:rsidRPr="00E6523B">
        <w:rPr>
          <w:rFonts w:ascii="Calibri" w:hAnsi="Calibri" w:cs="Calibri"/>
          <w:color w:val="auto"/>
        </w:rPr>
        <w:t>3</w:t>
      </w:r>
      <w:r w:rsidRPr="00E6523B">
        <w:rPr>
          <w:rFonts w:ascii="Calibri" w:hAnsi="Calibri" w:cs="Calibri"/>
          <w:color w:val="auto"/>
        </w:rPr>
        <w:t xml:space="preserve">: Does the LEA implement and monitor practices learned from </w:t>
      </w:r>
      <w:r w:rsidR="003402F8" w:rsidRPr="00E6523B">
        <w:rPr>
          <w:rFonts w:ascii="Calibri" w:hAnsi="Calibri" w:cs="Calibri"/>
          <w:color w:val="auto"/>
        </w:rPr>
        <w:t xml:space="preserve">professional development </w:t>
      </w:r>
      <w:r w:rsidRPr="00E6523B">
        <w:rPr>
          <w:rFonts w:ascii="Calibri" w:hAnsi="Calibri" w:cs="Calibri"/>
          <w:color w:val="auto"/>
        </w:rPr>
        <w:t>on evidence-based behavioral supports?</w:t>
      </w:r>
    </w:p>
    <w:tbl>
      <w:tblPr>
        <w:tblStyle w:val="TableGrid"/>
        <w:tblW w:w="0" w:type="auto"/>
        <w:tblLook w:val="04A0" w:firstRow="1" w:lastRow="0" w:firstColumn="1" w:lastColumn="0" w:noHBand="0" w:noVBand="1"/>
      </w:tblPr>
      <w:tblGrid>
        <w:gridCol w:w="5102"/>
        <w:gridCol w:w="1041"/>
        <w:gridCol w:w="6807"/>
      </w:tblGrid>
      <w:tr w:rsidR="00CD3328" w:rsidRPr="00E6523B" w14:paraId="446A5C61" w14:textId="77777777" w:rsidTr="005C50F5">
        <w:tc>
          <w:tcPr>
            <w:tcW w:w="5102" w:type="dxa"/>
            <w:shd w:val="clear" w:color="auto" w:fill="DEEAF6" w:themeFill="accent5" w:themeFillTint="33"/>
            <w:vAlign w:val="center"/>
          </w:tcPr>
          <w:p w14:paraId="571B87D9" w14:textId="4978D599" w:rsidR="00CD3328" w:rsidRPr="00E6523B" w:rsidRDefault="00C541C4" w:rsidP="00666658">
            <w:pPr>
              <w:jc w:val="center"/>
            </w:pPr>
            <w:r w:rsidRPr="00E6523B">
              <w:rPr>
                <w:b/>
                <w:bCs/>
              </w:rPr>
              <w:t>IDENTIFICATION</w:t>
            </w:r>
            <w:r w:rsidR="009475B5" w:rsidRPr="00E6523B">
              <w:rPr>
                <w:b/>
                <w:bCs/>
              </w:rPr>
              <w:t>:</w:t>
            </w:r>
            <w:r w:rsidR="00CD3328" w:rsidRPr="00E6523B">
              <w:rPr>
                <w:b/>
                <w:bCs/>
              </w:rPr>
              <w:t xml:space="preserve"> Effective Practices – Practices</w:t>
            </w:r>
            <w:r w:rsidR="00CD3328" w:rsidRPr="00E6523B">
              <w:rPr>
                <w:b/>
                <w:bCs/>
              </w:rPr>
              <w:br/>
              <w:t>Attribute</w:t>
            </w:r>
            <w:r w:rsidR="00243343" w:rsidRPr="00E6523B">
              <w:rPr>
                <w:b/>
                <w:bCs/>
              </w:rPr>
              <w:t xml:space="preserve"> </w:t>
            </w:r>
            <w:r w:rsidR="003402F8" w:rsidRPr="00E6523B">
              <w:rPr>
                <w:b/>
                <w:bCs/>
              </w:rPr>
              <w:t>3</w:t>
            </w:r>
            <w:r w:rsidR="00243343" w:rsidRPr="00E6523B">
              <w:rPr>
                <w:b/>
                <w:bCs/>
              </w:rPr>
              <w:t>.2</w:t>
            </w:r>
          </w:p>
        </w:tc>
        <w:tc>
          <w:tcPr>
            <w:tcW w:w="1041" w:type="dxa"/>
            <w:shd w:val="clear" w:color="auto" w:fill="DEEAF6" w:themeFill="accent5" w:themeFillTint="33"/>
          </w:tcPr>
          <w:p w14:paraId="080C577C" w14:textId="77777777" w:rsidR="00CD3328" w:rsidRPr="00E6523B" w:rsidRDefault="00CD3328" w:rsidP="00666658">
            <w:pPr>
              <w:jc w:val="center"/>
              <w:rPr>
                <w:b/>
                <w:bCs/>
              </w:rPr>
            </w:pPr>
            <w:r w:rsidRPr="00E6523B">
              <w:rPr>
                <w:b/>
                <w:bCs/>
              </w:rPr>
              <w:t>Current</w:t>
            </w:r>
          </w:p>
          <w:p w14:paraId="5C84D270" w14:textId="77777777" w:rsidR="00CD3328" w:rsidRPr="00E6523B" w:rsidRDefault="00CD3328" w:rsidP="00666658">
            <w:pPr>
              <w:jc w:val="center"/>
              <w:rPr>
                <w:b/>
                <w:bCs/>
              </w:rPr>
            </w:pPr>
            <w:r w:rsidRPr="00E6523B">
              <w:rPr>
                <w:b/>
                <w:bCs/>
              </w:rPr>
              <w:t>Practice?</w:t>
            </w:r>
          </w:p>
          <w:p w14:paraId="59A56A51" w14:textId="6E89FAD6" w:rsidR="00CD3328" w:rsidRPr="00E6523B" w:rsidRDefault="00CD3328" w:rsidP="00666658">
            <w:pPr>
              <w:jc w:val="center"/>
              <w:rPr>
                <w:b/>
                <w:bCs/>
              </w:rPr>
            </w:pPr>
            <w:r w:rsidRPr="00E6523B">
              <w:rPr>
                <w:b/>
                <w:bCs/>
              </w:rPr>
              <w:t>YES/NO</w:t>
            </w:r>
          </w:p>
        </w:tc>
        <w:tc>
          <w:tcPr>
            <w:tcW w:w="6807" w:type="dxa"/>
            <w:shd w:val="clear" w:color="auto" w:fill="DEEAF6" w:themeFill="accent5" w:themeFillTint="33"/>
            <w:vAlign w:val="center"/>
          </w:tcPr>
          <w:p w14:paraId="39EC9705" w14:textId="5600EF0F" w:rsidR="00CD3328" w:rsidRPr="00E6523B" w:rsidRDefault="00CD3328" w:rsidP="00666658">
            <w:pPr>
              <w:jc w:val="center"/>
            </w:pPr>
            <w:r w:rsidRPr="00E6523B">
              <w:rPr>
                <w:b/>
                <w:bCs/>
              </w:rPr>
              <w:t>Examples of Documents to be Reviewed/</w:t>
            </w:r>
            <w:r w:rsidRPr="00E6523B">
              <w:rPr>
                <w:b/>
                <w:bCs/>
              </w:rPr>
              <w:br/>
              <w:t>Instructions</w:t>
            </w:r>
          </w:p>
        </w:tc>
      </w:tr>
      <w:tr w:rsidR="00CD3328" w:rsidRPr="00E6523B" w14:paraId="0CD4BC1B" w14:textId="77777777" w:rsidTr="0075524D">
        <w:tc>
          <w:tcPr>
            <w:tcW w:w="5102" w:type="dxa"/>
          </w:tcPr>
          <w:p w14:paraId="7DC2D8B7" w14:textId="3201AD9D" w:rsidR="00CD3328" w:rsidRPr="00E6523B" w:rsidRDefault="00CD3328" w:rsidP="00666658">
            <w:r w:rsidRPr="00E6523B">
              <w:rPr>
                <w:rFonts w:cstheme="minorHAnsi"/>
              </w:rPr>
              <w:t xml:space="preserve">Decision-making rules are in place LEA-wide and followed to determine provision of </w:t>
            </w:r>
            <w:r w:rsidR="00B53B5D" w:rsidRPr="00E6523B">
              <w:rPr>
                <w:rFonts w:cstheme="minorHAnsi"/>
              </w:rPr>
              <w:t xml:space="preserve">academic and/or </w:t>
            </w:r>
            <w:r w:rsidRPr="00E6523B">
              <w:rPr>
                <w:rFonts w:cstheme="minorHAnsi"/>
              </w:rPr>
              <w:t>behavioral support</w:t>
            </w:r>
            <w:r w:rsidR="00D31D0A" w:rsidRPr="00E6523B">
              <w:rPr>
                <w:rFonts w:cstheme="minorHAnsi"/>
              </w:rPr>
              <w:t xml:space="preserve"> to include </w:t>
            </w:r>
            <w:r w:rsidRPr="00E6523B">
              <w:rPr>
                <w:rFonts w:cstheme="minorHAnsi"/>
              </w:rPr>
              <w:t>reteaching at the universal level, when to begin more targeted support, duration, frequency, movement to a different level or type of support, integration back into classroom work with no support, movement to referral, etc. Building leadership teams ensure consistent implementation of these rules at individual building levels.</w:t>
            </w:r>
          </w:p>
          <w:p w14:paraId="3F66CC9B" w14:textId="3C277F43" w:rsidR="00CD3328" w:rsidRPr="00E6523B" w:rsidRDefault="00CD3328" w:rsidP="00666658"/>
        </w:tc>
        <w:tc>
          <w:tcPr>
            <w:tcW w:w="1041" w:type="dxa"/>
            <w:shd w:val="clear" w:color="auto" w:fill="auto"/>
          </w:tcPr>
          <w:p w14:paraId="65C42834" w14:textId="77777777" w:rsidR="00CD3328" w:rsidRPr="00E6523B" w:rsidRDefault="00CD3328" w:rsidP="00666658"/>
        </w:tc>
        <w:tc>
          <w:tcPr>
            <w:tcW w:w="6807" w:type="dxa"/>
          </w:tcPr>
          <w:p w14:paraId="6588BF75" w14:textId="290E37F3" w:rsidR="00CD3328" w:rsidRPr="00E6523B" w:rsidRDefault="00CD3328" w:rsidP="00666658">
            <w:pPr>
              <w:rPr>
                <w:rFonts w:cstheme="minorHAnsi"/>
                <w:b/>
                <w:bCs/>
              </w:rPr>
            </w:pPr>
            <w:r w:rsidRPr="00E6523B">
              <w:rPr>
                <w:rFonts w:cstheme="minorHAnsi"/>
                <w:b/>
                <w:bCs/>
              </w:rPr>
              <w:t>Review documents related to classroom observations</w:t>
            </w:r>
            <w:r w:rsidR="00B53B5D" w:rsidRPr="00E6523B">
              <w:rPr>
                <w:rFonts w:cstheme="minorHAnsi"/>
                <w:b/>
                <w:bCs/>
              </w:rPr>
              <w:t xml:space="preserve">, assessment </w:t>
            </w:r>
            <w:r w:rsidR="006C76B2" w:rsidRPr="00E6523B">
              <w:rPr>
                <w:rFonts w:cstheme="minorHAnsi"/>
                <w:b/>
                <w:bCs/>
              </w:rPr>
              <w:t>scores, district</w:t>
            </w:r>
            <w:r w:rsidR="00B53B5D" w:rsidRPr="00E6523B">
              <w:rPr>
                <w:rFonts w:cstheme="minorHAnsi"/>
                <w:b/>
                <w:bCs/>
              </w:rPr>
              <w:t>-wide assessment scores, notes from content department meetings</w:t>
            </w:r>
          </w:p>
          <w:p w14:paraId="4A25D753" w14:textId="77777777" w:rsidR="00CD3328" w:rsidRPr="00E6523B" w:rsidRDefault="00CD3328" w:rsidP="00666658">
            <w:pPr>
              <w:rPr>
                <w:rFonts w:cstheme="minorHAnsi"/>
              </w:rPr>
            </w:pPr>
          </w:p>
          <w:p w14:paraId="0E05BA9C" w14:textId="6F8BCDC3" w:rsidR="00B53B5D" w:rsidRPr="00E6523B" w:rsidRDefault="00B53B5D" w:rsidP="00666658">
            <w:r w:rsidRPr="00E6523B">
              <w:t>Review the practices for re-teaching based on student performance. What practices are in place to determine whether a student requires additional, more intensive academic and/or behavioral supports? How are these practices consistently implemented across the district?</w:t>
            </w:r>
          </w:p>
        </w:tc>
      </w:tr>
    </w:tbl>
    <w:p w14:paraId="1F5153D9" w14:textId="77777777" w:rsidR="007412C5" w:rsidRPr="00E6523B" w:rsidRDefault="007412C5" w:rsidP="00666658">
      <w:pPr>
        <w:spacing w:after="0" w:line="240" w:lineRule="auto"/>
      </w:pPr>
    </w:p>
    <w:tbl>
      <w:tblPr>
        <w:tblStyle w:val="TableGrid"/>
        <w:tblW w:w="0" w:type="auto"/>
        <w:tblLook w:val="04A0" w:firstRow="1" w:lastRow="0" w:firstColumn="1" w:lastColumn="0" w:noHBand="0" w:noVBand="1"/>
      </w:tblPr>
      <w:tblGrid>
        <w:gridCol w:w="3145"/>
        <w:gridCol w:w="9805"/>
      </w:tblGrid>
      <w:tr w:rsidR="00812EE8" w:rsidRPr="00E6523B" w14:paraId="5D9B485F" w14:textId="77777777" w:rsidTr="002F38E6">
        <w:tc>
          <w:tcPr>
            <w:tcW w:w="3145" w:type="dxa"/>
            <w:shd w:val="clear" w:color="auto" w:fill="DEEAF6" w:themeFill="accent5" w:themeFillTint="33"/>
          </w:tcPr>
          <w:p w14:paraId="01A8ADFB" w14:textId="77777777" w:rsidR="00812EE8" w:rsidRPr="00E6523B" w:rsidRDefault="00812EE8" w:rsidP="00666658">
            <w:pPr>
              <w:rPr>
                <w:b/>
                <w:bCs/>
              </w:rPr>
            </w:pPr>
            <w:r w:rsidRPr="00E6523B">
              <w:rPr>
                <w:b/>
                <w:bCs/>
              </w:rPr>
              <w:t>Strengths indicated from the review</w:t>
            </w:r>
          </w:p>
        </w:tc>
        <w:tc>
          <w:tcPr>
            <w:tcW w:w="9805" w:type="dxa"/>
          </w:tcPr>
          <w:p w14:paraId="759ACE49" w14:textId="77777777" w:rsidR="00812EE8" w:rsidRPr="00E6523B" w:rsidRDefault="00812EE8" w:rsidP="00666658"/>
          <w:p w14:paraId="53C8F132" w14:textId="77777777" w:rsidR="002F38E6" w:rsidRPr="00E6523B" w:rsidRDefault="002F38E6" w:rsidP="00666658"/>
          <w:p w14:paraId="669DDB45" w14:textId="77777777" w:rsidR="002F38E6" w:rsidRPr="00E6523B" w:rsidRDefault="002F38E6" w:rsidP="00666658"/>
          <w:p w14:paraId="3F27314E" w14:textId="77777777" w:rsidR="002F38E6" w:rsidRPr="00E6523B" w:rsidRDefault="002F38E6" w:rsidP="00666658"/>
        </w:tc>
      </w:tr>
      <w:tr w:rsidR="00812EE8" w:rsidRPr="00E6523B" w14:paraId="29BA6FF2" w14:textId="77777777" w:rsidTr="002F38E6">
        <w:tc>
          <w:tcPr>
            <w:tcW w:w="3145" w:type="dxa"/>
            <w:shd w:val="clear" w:color="auto" w:fill="DEEAF6" w:themeFill="accent5" w:themeFillTint="33"/>
          </w:tcPr>
          <w:p w14:paraId="29345D99" w14:textId="77777777" w:rsidR="00812EE8" w:rsidRPr="00E6523B" w:rsidRDefault="00812EE8" w:rsidP="00666658">
            <w:pPr>
              <w:rPr>
                <w:b/>
                <w:bCs/>
              </w:rPr>
            </w:pPr>
            <w:r w:rsidRPr="00E6523B">
              <w:rPr>
                <w:b/>
                <w:bCs/>
              </w:rPr>
              <w:t>Weaknesses indicated from the review</w:t>
            </w:r>
          </w:p>
        </w:tc>
        <w:tc>
          <w:tcPr>
            <w:tcW w:w="9805" w:type="dxa"/>
          </w:tcPr>
          <w:p w14:paraId="66225007" w14:textId="77777777" w:rsidR="00812EE8" w:rsidRPr="00E6523B" w:rsidRDefault="00812EE8" w:rsidP="00666658"/>
          <w:p w14:paraId="389CD920" w14:textId="77777777" w:rsidR="002F38E6" w:rsidRPr="00E6523B" w:rsidRDefault="002F38E6" w:rsidP="00666658"/>
          <w:p w14:paraId="31590755" w14:textId="77777777" w:rsidR="002F38E6" w:rsidRPr="00E6523B" w:rsidRDefault="002F38E6" w:rsidP="00666658"/>
          <w:p w14:paraId="58F77E70" w14:textId="77777777" w:rsidR="002F38E6" w:rsidRPr="00E6523B" w:rsidRDefault="002F38E6" w:rsidP="00666658"/>
        </w:tc>
      </w:tr>
      <w:tr w:rsidR="00812EE8" w:rsidRPr="00E6523B" w14:paraId="0A42C250" w14:textId="77777777" w:rsidTr="002F38E6">
        <w:tc>
          <w:tcPr>
            <w:tcW w:w="3145" w:type="dxa"/>
            <w:shd w:val="clear" w:color="auto" w:fill="DEEAF6" w:themeFill="accent5" w:themeFillTint="33"/>
          </w:tcPr>
          <w:p w14:paraId="706567E9" w14:textId="77777777" w:rsidR="00812EE8" w:rsidRPr="00E6523B" w:rsidRDefault="00812EE8" w:rsidP="00666658">
            <w:pPr>
              <w:rPr>
                <w:b/>
                <w:bCs/>
              </w:rPr>
            </w:pPr>
            <w:r w:rsidRPr="00E6523B">
              <w:rPr>
                <w:b/>
                <w:bCs/>
              </w:rPr>
              <w:t>Summary of the section review</w:t>
            </w:r>
          </w:p>
        </w:tc>
        <w:tc>
          <w:tcPr>
            <w:tcW w:w="9805" w:type="dxa"/>
          </w:tcPr>
          <w:p w14:paraId="07CF979F" w14:textId="77777777" w:rsidR="00812EE8" w:rsidRPr="00E6523B" w:rsidRDefault="00812EE8" w:rsidP="00666658"/>
          <w:p w14:paraId="6F39FF00" w14:textId="77777777" w:rsidR="002F38E6" w:rsidRPr="00E6523B" w:rsidRDefault="002F38E6" w:rsidP="00666658"/>
          <w:p w14:paraId="409D360A" w14:textId="77777777" w:rsidR="002F38E6" w:rsidRPr="00E6523B" w:rsidRDefault="002F38E6" w:rsidP="00666658"/>
          <w:p w14:paraId="25601F93" w14:textId="77777777" w:rsidR="002F38E6" w:rsidRPr="00E6523B" w:rsidRDefault="002F38E6" w:rsidP="00666658"/>
          <w:p w14:paraId="7D503D0B" w14:textId="77777777" w:rsidR="00F730E7" w:rsidRPr="00E6523B" w:rsidRDefault="00F730E7" w:rsidP="00666658"/>
        </w:tc>
      </w:tr>
    </w:tbl>
    <w:p w14:paraId="0098D179" w14:textId="77777777" w:rsidR="00812EE8" w:rsidRPr="00E6523B" w:rsidRDefault="00812EE8" w:rsidP="00666658">
      <w:pPr>
        <w:spacing w:after="0" w:line="240" w:lineRule="auto"/>
      </w:pPr>
    </w:p>
    <w:p w14:paraId="4117E4FF" w14:textId="2B5DC79C" w:rsidR="005478BD" w:rsidRPr="00E6523B" w:rsidRDefault="005478BD">
      <w:pPr>
        <w:rPr>
          <w:b/>
          <w:bCs/>
        </w:rPr>
      </w:pPr>
      <w:r w:rsidRPr="00E6523B">
        <w:rPr>
          <w:b/>
          <w:bCs/>
        </w:rPr>
        <w:br w:type="page"/>
      </w:r>
    </w:p>
    <w:p w14:paraId="1AB09034" w14:textId="57BC9B29" w:rsidR="005A18EE" w:rsidRPr="00E6523B" w:rsidRDefault="005A18EE" w:rsidP="00666658">
      <w:pPr>
        <w:pStyle w:val="Heading3"/>
        <w:spacing w:before="0" w:line="240" w:lineRule="auto"/>
        <w:rPr>
          <w:rFonts w:asciiTheme="minorHAnsi" w:hAnsiTheme="minorHAnsi" w:cstheme="minorHAnsi"/>
          <w:color w:val="auto"/>
        </w:rPr>
      </w:pPr>
      <w:r w:rsidRPr="00E6523B">
        <w:rPr>
          <w:rFonts w:asciiTheme="minorHAnsi" w:hAnsiTheme="minorHAnsi" w:cstheme="minorHAnsi"/>
          <w:color w:val="auto"/>
        </w:rPr>
        <w:lastRenderedPageBreak/>
        <w:t xml:space="preserve">Question </w:t>
      </w:r>
      <w:r w:rsidR="003402F8" w:rsidRPr="00E6523B">
        <w:rPr>
          <w:rFonts w:asciiTheme="minorHAnsi" w:hAnsiTheme="minorHAnsi" w:cstheme="minorHAnsi"/>
          <w:color w:val="auto"/>
        </w:rPr>
        <w:t>3</w:t>
      </w:r>
      <w:r w:rsidRPr="00E6523B">
        <w:rPr>
          <w:rFonts w:asciiTheme="minorHAnsi" w:hAnsiTheme="minorHAnsi" w:cstheme="minorHAnsi"/>
          <w:color w:val="auto"/>
        </w:rPr>
        <w:t xml:space="preserve">: Does the LEA implement and monitor practices learned from </w:t>
      </w:r>
      <w:r w:rsidR="003402F8" w:rsidRPr="00E6523B">
        <w:rPr>
          <w:rFonts w:asciiTheme="minorHAnsi" w:hAnsiTheme="minorHAnsi" w:cstheme="minorHAnsi"/>
          <w:color w:val="auto"/>
        </w:rPr>
        <w:t xml:space="preserve">professional </w:t>
      </w:r>
      <w:r w:rsidR="000F59BF" w:rsidRPr="00E6523B">
        <w:rPr>
          <w:rFonts w:asciiTheme="minorHAnsi" w:hAnsiTheme="minorHAnsi" w:cstheme="minorHAnsi"/>
          <w:color w:val="auto"/>
        </w:rPr>
        <w:t>development</w:t>
      </w:r>
      <w:r w:rsidRPr="00E6523B">
        <w:rPr>
          <w:rFonts w:asciiTheme="minorHAnsi" w:hAnsiTheme="minorHAnsi" w:cstheme="minorHAnsi"/>
          <w:color w:val="auto"/>
        </w:rPr>
        <w:t xml:space="preserve"> on evidence-based behavioral supports?</w:t>
      </w:r>
    </w:p>
    <w:tbl>
      <w:tblPr>
        <w:tblStyle w:val="TableGrid"/>
        <w:tblW w:w="0" w:type="auto"/>
        <w:tblLook w:val="04A0" w:firstRow="1" w:lastRow="0" w:firstColumn="1" w:lastColumn="0" w:noHBand="0" w:noVBand="1"/>
      </w:tblPr>
      <w:tblGrid>
        <w:gridCol w:w="5102"/>
        <w:gridCol w:w="1041"/>
        <w:gridCol w:w="6807"/>
      </w:tblGrid>
      <w:tr w:rsidR="00CD3328" w:rsidRPr="00E6523B" w14:paraId="20DBA854" w14:textId="77777777" w:rsidTr="0069053D">
        <w:tc>
          <w:tcPr>
            <w:tcW w:w="5102" w:type="dxa"/>
            <w:shd w:val="clear" w:color="auto" w:fill="DEEAF6" w:themeFill="accent5" w:themeFillTint="33"/>
            <w:vAlign w:val="center"/>
          </w:tcPr>
          <w:p w14:paraId="3CCFAB33" w14:textId="733C35DF" w:rsidR="00CD3328" w:rsidRPr="00E6523B" w:rsidRDefault="00C541C4" w:rsidP="00666658">
            <w:pPr>
              <w:jc w:val="center"/>
            </w:pPr>
            <w:r w:rsidRPr="00E6523B">
              <w:rPr>
                <w:b/>
                <w:bCs/>
              </w:rPr>
              <w:t>IDENTIFICATION</w:t>
            </w:r>
            <w:r w:rsidR="009475B5" w:rsidRPr="00E6523B">
              <w:rPr>
                <w:b/>
                <w:bCs/>
              </w:rPr>
              <w:t>:</w:t>
            </w:r>
            <w:r w:rsidR="00CD3328" w:rsidRPr="00E6523B">
              <w:rPr>
                <w:b/>
                <w:bCs/>
              </w:rPr>
              <w:t xml:space="preserve"> Effective Practices – Practices</w:t>
            </w:r>
            <w:r w:rsidR="00CD3328" w:rsidRPr="00E6523B">
              <w:rPr>
                <w:b/>
                <w:bCs/>
              </w:rPr>
              <w:br/>
              <w:t>Attribute</w:t>
            </w:r>
            <w:r w:rsidR="00243343" w:rsidRPr="00E6523B">
              <w:rPr>
                <w:b/>
                <w:bCs/>
              </w:rPr>
              <w:t xml:space="preserve"> </w:t>
            </w:r>
            <w:r w:rsidR="003402F8" w:rsidRPr="00E6523B">
              <w:rPr>
                <w:b/>
                <w:bCs/>
              </w:rPr>
              <w:t>3</w:t>
            </w:r>
            <w:r w:rsidR="00243343" w:rsidRPr="00E6523B">
              <w:rPr>
                <w:b/>
                <w:bCs/>
              </w:rPr>
              <w:t>.3</w:t>
            </w:r>
          </w:p>
        </w:tc>
        <w:tc>
          <w:tcPr>
            <w:tcW w:w="1041" w:type="dxa"/>
            <w:shd w:val="clear" w:color="auto" w:fill="DEEAF6" w:themeFill="accent5" w:themeFillTint="33"/>
          </w:tcPr>
          <w:p w14:paraId="64E57722" w14:textId="77777777" w:rsidR="00CD3328" w:rsidRPr="00E6523B" w:rsidRDefault="00CD3328" w:rsidP="00666658">
            <w:pPr>
              <w:jc w:val="center"/>
              <w:rPr>
                <w:b/>
                <w:bCs/>
              </w:rPr>
            </w:pPr>
            <w:r w:rsidRPr="00E6523B">
              <w:rPr>
                <w:b/>
                <w:bCs/>
              </w:rPr>
              <w:t>Current</w:t>
            </w:r>
          </w:p>
          <w:p w14:paraId="521840F9" w14:textId="77777777" w:rsidR="00CD3328" w:rsidRPr="00E6523B" w:rsidRDefault="00CD3328" w:rsidP="00666658">
            <w:pPr>
              <w:jc w:val="center"/>
              <w:rPr>
                <w:b/>
                <w:bCs/>
              </w:rPr>
            </w:pPr>
            <w:r w:rsidRPr="00E6523B">
              <w:rPr>
                <w:b/>
                <w:bCs/>
              </w:rPr>
              <w:t>Practice?</w:t>
            </w:r>
          </w:p>
          <w:p w14:paraId="163AA8FE" w14:textId="07816056" w:rsidR="00CD3328" w:rsidRPr="00E6523B" w:rsidRDefault="00CD3328" w:rsidP="00666658">
            <w:pPr>
              <w:jc w:val="center"/>
              <w:rPr>
                <w:b/>
                <w:bCs/>
              </w:rPr>
            </w:pPr>
            <w:r w:rsidRPr="00E6523B">
              <w:rPr>
                <w:b/>
                <w:bCs/>
              </w:rPr>
              <w:t>YES/NO</w:t>
            </w:r>
          </w:p>
        </w:tc>
        <w:tc>
          <w:tcPr>
            <w:tcW w:w="6807" w:type="dxa"/>
            <w:shd w:val="clear" w:color="auto" w:fill="DEEAF6" w:themeFill="accent5" w:themeFillTint="33"/>
            <w:vAlign w:val="center"/>
          </w:tcPr>
          <w:p w14:paraId="6371D3EA" w14:textId="460A1B16" w:rsidR="00CD3328" w:rsidRPr="00E6523B" w:rsidRDefault="00CD3328" w:rsidP="00666658">
            <w:pPr>
              <w:jc w:val="center"/>
            </w:pPr>
            <w:r w:rsidRPr="00E6523B">
              <w:rPr>
                <w:b/>
                <w:bCs/>
              </w:rPr>
              <w:t>Examples of Documents to be Reviewed/</w:t>
            </w:r>
            <w:r w:rsidRPr="00E6523B">
              <w:rPr>
                <w:b/>
                <w:bCs/>
              </w:rPr>
              <w:br/>
              <w:t>Instructions</w:t>
            </w:r>
          </w:p>
        </w:tc>
      </w:tr>
      <w:tr w:rsidR="00CD3328" w:rsidRPr="00E6523B" w14:paraId="71D3C023" w14:textId="77777777" w:rsidTr="0075524D">
        <w:tc>
          <w:tcPr>
            <w:tcW w:w="5102" w:type="dxa"/>
          </w:tcPr>
          <w:p w14:paraId="12C5EACC" w14:textId="50FEFEAE" w:rsidR="00CD3328" w:rsidRPr="00E6523B" w:rsidRDefault="00CD3328" w:rsidP="00666658">
            <w:r w:rsidRPr="00E6523B">
              <w:rPr>
                <w:rFonts w:cstheme="minorHAnsi"/>
              </w:rPr>
              <w:t xml:space="preserve">Data are collected regularly and analyzed to inform future </w:t>
            </w:r>
            <w:r w:rsidR="00B53B5D" w:rsidRPr="00E6523B">
              <w:rPr>
                <w:rFonts w:cstheme="minorHAnsi"/>
              </w:rPr>
              <w:t>instructional decisions</w:t>
            </w:r>
            <w:r w:rsidRPr="00E6523B">
              <w:rPr>
                <w:rFonts w:cstheme="minorHAnsi"/>
              </w:rPr>
              <w:t>. Building-level feedback regarding this data is provided to the LEA leadership team.</w:t>
            </w:r>
          </w:p>
          <w:p w14:paraId="05525C75" w14:textId="77777777" w:rsidR="00CD3328" w:rsidRPr="00E6523B" w:rsidRDefault="00CD3328" w:rsidP="00666658"/>
        </w:tc>
        <w:tc>
          <w:tcPr>
            <w:tcW w:w="1041" w:type="dxa"/>
            <w:shd w:val="clear" w:color="auto" w:fill="auto"/>
          </w:tcPr>
          <w:p w14:paraId="43B199AB" w14:textId="77777777" w:rsidR="00CD3328" w:rsidRPr="00E6523B" w:rsidRDefault="00CD3328" w:rsidP="00666658"/>
        </w:tc>
        <w:tc>
          <w:tcPr>
            <w:tcW w:w="6807" w:type="dxa"/>
          </w:tcPr>
          <w:p w14:paraId="7BEF27F4" w14:textId="21852352" w:rsidR="00CD3328" w:rsidRPr="00E6523B" w:rsidRDefault="00236451" w:rsidP="00666658">
            <w:pPr>
              <w:rPr>
                <w:b/>
                <w:bCs/>
              </w:rPr>
            </w:pPr>
            <w:r w:rsidRPr="00E6523B">
              <w:rPr>
                <w:b/>
                <w:bCs/>
              </w:rPr>
              <w:t>State, district, and building level assessment data, disaggregated discipline data</w:t>
            </w:r>
          </w:p>
          <w:p w14:paraId="20DCC536" w14:textId="77777777" w:rsidR="00CD3328" w:rsidRPr="00E6523B" w:rsidRDefault="00CD3328" w:rsidP="00666658"/>
          <w:p w14:paraId="35D2C4C6" w14:textId="07C69795" w:rsidR="00CD3328" w:rsidRPr="00E6523B" w:rsidRDefault="00236451" w:rsidP="00236451">
            <w:r w:rsidRPr="00E6523B">
              <w:t>What data is collected and analyzed for decisions that drive instruction?  Who reviews this information? What sort of feedback is given based on the data?</w:t>
            </w:r>
          </w:p>
        </w:tc>
      </w:tr>
    </w:tbl>
    <w:p w14:paraId="4944E232" w14:textId="77777777" w:rsidR="005A18EE" w:rsidRPr="00E6523B" w:rsidRDefault="005A18EE" w:rsidP="00666658">
      <w:pPr>
        <w:spacing w:after="0" w:line="240" w:lineRule="auto"/>
      </w:pPr>
    </w:p>
    <w:tbl>
      <w:tblPr>
        <w:tblStyle w:val="TableGrid"/>
        <w:tblW w:w="0" w:type="auto"/>
        <w:tblLook w:val="04A0" w:firstRow="1" w:lastRow="0" w:firstColumn="1" w:lastColumn="0" w:noHBand="0" w:noVBand="1"/>
      </w:tblPr>
      <w:tblGrid>
        <w:gridCol w:w="3145"/>
        <w:gridCol w:w="9805"/>
      </w:tblGrid>
      <w:tr w:rsidR="00812EE8" w:rsidRPr="00E6523B" w14:paraId="04E44C9C" w14:textId="77777777" w:rsidTr="002F38E6">
        <w:tc>
          <w:tcPr>
            <w:tcW w:w="3145" w:type="dxa"/>
            <w:shd w:val="clear" w:color="auto" w:fill="DEEAF6" w:themeFill="accent5" w:themeFillTint="33"/>
          </w:tcPr>
          <w:p w14:paraId="20687AF9" w14:textId="77777777" w:rsidR="00812EE8" w:rsidRPr="00E6523B" w:rsidRDefault="00812EE8" w:rsidP="00666658">
            <w:pPr>
              <w:rPr>
                <w:b/>
                <w:bCs/>
              </w:rPr>
            </w:pPr>
            <w:r w:rsidRPr="00E6523B">
              <w:rPr>
                <w:b/>
                <w:bCs/>
              </w:rPr>
              <w:t>Strengths indicated from the review</w:t>
            </w:r>
          </w:p>
        </w:tc>
        <w:tc>
          <w:tcPr>
            <w:tcW w:w="9805" w:type="dxa"/>
          </w:tcPr>
          <w:p w14:paraId="0F1C8E68" w14:textId="77777777" w:rsidR="00812EE8" w:rsidRPr="00E6523B" w:rsidRDefault="00812EE8" w:rsidP="00666658"/>
          <w:p w14:paraId="09808F28" w14:textId="77777777" w:rsidR="002F38E6" w:rsidRPr="00E6523B" w:rsidRDefault="002F38E6" w:rsidP="00666658"/>
          <w:p w14:paraId="45EFA49C" w14:textId="77777777" w:rsidR="002F38E6" w:rsidRPr="00E6523B" w:rsidRDefault="002F38E6" w:rsidP="00666658"/>
          <w:p w14:paraId="6932AC28" w14:textId="77777777" w:rsidR="002F38E6" w:rsidRPr="00E6523B" w:rsidRDefault="002F38E6" w:rsidP="00666658"/>
          <w:p w14:paraId="63426331" w14:textId="77777777" w:rsidR="002F38E6" w:rsidRPr="00E6523B" w:rsidRDefault="002F38E6" w:rsidP="00666658"/>
        </w:tc>
      </w:tr>
      <w:tr w:rsidR="00812EE8" w:rsidRPr="00E6523B" w14:paraId="0CA48822" w14:textId="77777777" w:rsidTr="002F38E6">
        <w:tc>
          <w:tcPr>
            <w:tcW w:w="3145" w:type="dxa"/>
            <w:shd w:val="clear" w:color="auto" w:fill="DEEAF6" w:themeFill="accent5" w:themeFillTint="33"/>
          </w:tcPr>
          <w:p w14:paraId="455BAF2C" w14:textId="77777777" w:rsidR="00812EE8" w:rsidRPr="00E6523B" w:rsidRDefault="00812EE8" w:rsidP="00666658">
            <w:pPr>
              <w:rPr>
                <w:b/>
                <w:bCs/>
              </w:rPr>
            </w:pPr>
            <w:r w:rsidRPr="00E6523B">
              <w:rPr>
                <w:b/>
                <w:bCs/>
              </w:rPr>
              <w:t>Weaknesses indicated from the review</w:t>
            </w:r>
          </w:p>
        </w:tc>
        <w:tc>
          <w:tcPr>
            <w:tcW w:w="9805" w:type="dxa"/>
          </w:tcPr>
          <w:p w14:paraId="06DCA364" w14:textId="77777777" w:rsidR="00812EE8" w:rsidRPr="00E6523B" w:rsidRDefault="00812EE8" w:rsidP="00666658"/>
          <w:p w14:paraId="72FB5332" w14:textId="77777777" w:rsidR="002F38E6" w:rsidRPr="00E6523B" w:rsidRDefault="002F38E6" w:rsidP="00666658"/>
          <w:p w14:paraId="3DDE8D42" w14:textId="77777777" w:rsidR="002F38E6" w:rsidRPr="00E6523B" w:rsidRDefault="002F38E6" w:rsidP="00666658"/>
          <w:p w14:paraId="16D64380" w14:textId="77777777" w:rsidR="002F38E6" w:rsidRPr="00E6523B" w:rsidRDefault="002F38E6" w:rsidP="00666658"/>
          <w:p w14:paraId="695C1528" w14:textId="77777777" w:rsidR="002F38E6" w:rsidRPr="00E6523B" w:rsidRDefault="002F38E6" w:rsidP="00666658"/>
        </w:tc>
      </w:tr>
      <w:tr w:rsidR="00812EE8" w:rsidRPr="00E6523B" w14:paraId="1B3C8A67" w14:textId="77777777" w:rsidTr="002F38E6">
        <w:tc>
          <w:tcPr>
            <w:tcW w:w="3145" w:type="dxa"/>
            <w:shd w:val="clear" w:color="auto" w:fill="DEEAF6" w:themeFill="accent5" w:themeFillTint="33"/>
          </w:tcPr>
          <w:p w14:paraId="1F0749B5" w14:textId="77777777" w:rsidR="00812EE8" w:rsidRPr="00E6523B" w:rsidRDefault="00812EE8" w:rsidP="00666658">
            <w:pPr>
              <w:rPr>
                <w:b/>
                <w:bCs/>
              </w:rPr>
            </w:pPr>
            <w:r w:rsidRPr="00E6523B">
              <w:rPr>
                <w:b/>
                <w:bCs/>
              </w:rPr>
              <w:t>Summary of the section review</w:t>
            </w:r>
          </w:p>
        </w:tc>
        <w:tc>
          <w:tcPr>
            <w:tcW w:w="9805" w:type="dxa"/>
          </w:tcPr>
          <w:p w14:paraId="7136ABD2" w14:textId="77777777" w:rsidR="00812EE8" w:rsidRPr="00E6523B" w:rsidRDefault="00812EE8" w:rsidP="00666658"/>
          <w:p w14:paraId="64758293" w14:textId="77777777" w:rsidR="002F38E6" w:rsidRPr="00E6523B" w:rsidRDefault="002F38E6" w:rsidP="00666658"/>
          <w:p w14:paraId="459571FA" w14:textId="77777777" w:rsidR="002F38E6" w:rsidRPr="00E6523B" w:rsidRDefault="002F38E6" w:rsidP="00666658"/>
          <w:p w14:paraId="3A4C4B5A" w14:textId="77777777" w:rsidR="002F38E6" w:rsidRPr="00E6523B" w:rsidRDefault="002F38E6" w:rsidP="00666658"/>
          <w:p w14:paraId="75A377EC" w14:textId="77777777" w:rsidR="00F730E7" w:rsidRPr="00E6523B" w:rsidRDefault="00F730E7" w:rsidP="00666658"/>
        </w:tc>
      </w:tr>
    </w:tbl>
    <w:p w14:paraId="36029D98" w14:textId="77777777" w:rsidR="00812EE8" w:rsidRPr="00E6523B" w:rsidRDefault="00812EE8" w:rsidP="00666658">
      <w:pPr>
        <w:spacing w:after="0" w:line="240" w:lineRule="auto"/>
      </w:pPr>
    </w:p>
    <w:p w14:paraId="72A67645" w14:textId="30793FEF" w:rsidR="00FE1C66" w:rsidRPr="00E6523B" w:rsidRDefault="00FE1C66">
      <w:r w:rsidRPr="00E6523B">
        <w:br w:type="page"/>
      </w:r>
    </w:p>
    <w:p w14:paraId="7A290C99" w14:textId="577CA8D4" w:rsidR="005A18EE" w:rsidRPr="00E6523B" w:rsidRDefault="00C541C4" w:rsidP="00666658">
      <w:pPr>
        <w:pStyle w:val="Heading2"/>
        <w:spacing w:before="0" w:line="240" w:lineRule="auto"/>
        <w:jc w:val="center"/>
        <w:rPr>
          <w:rFonts w:asciiTheme="minorHAnsi" w:hAnsiTheme="minorHAnsi" w:cstheme="minorHAnsi"/>
          <w:b/>
          <w:bCs/>
          <w:color w:val="auto"/>
          <w:sz w:val="24"/>
          <w:szCs w:val="24"/>
        </w:rPr>
      </w:pPr>
      <w:r w:rsidRPr="00E6523B">
        <w:rPr>
          <w:rFonts w:asciiTheme="minorHAnsi" w:hAnsiTheme="minorHAnsi" w:cstheme="minorHAnsi"/>
          <w:b/>
          <w:bCs/>
          <w:color w:val="auto"/>
          <w:sz w:val="24"/>
          <w:szCs w:val="24"/>
        </w:rPr>
        <w:lastRenderedPageBreak/>
        <w:t>IDENTIFICATION</w:t>
      </w:r>
      <w:r w:rsidR="005A18EE" w:rsidRPr="00E6523B">
        <w:rPr>
          <w:rFonts w:asciiTheme="minorHAnsi" w:hAnsiTheme="minorHAnsi" w:cstheme="minorHAnsi"/>
          <w:b/>
          <w:bCs/>
          <w:color w:val="auto"/>
          <w:sz w:val="24"/>
          <w:szCs w:val="24"/>
        </w:rPr>
        <w:t>: EFFECTIVE PRACTICES - DISTRICT SUMMARY ANALYSIS</w:t>
      </w:r>
    </w:p>
    <w:p w14:paraId="204E21CB" w14:textId="77777777" w:rsidR="00CF66F3" w:rsidRPr="00E6523B" w:rsidRDefault="00CF66F3" w:rsidP="00666658">
      <w:pPr>
        <w:spacing w:after="0" w:line="240" w:lineRule="auto"/>
      </w:pPr>
    </w:p>
    <w:p w14:paraId="13D549A3" w14:textId="303762CD" w:rsidR="005A18EE" w:rsidRPr="00E6523B" w:rsidRDefault="005A18EE" w:rsidP="00666658">
      <w:pPr>
        <w:spacing w:after="0" w:line="240" w:lineRule="auto"/>
        <w:rPr>
          <w:rFonts w:cstheme="minorHAnsi"/>
        </w:rPr>
      </w:pPr>
      <w:r w:rsidRPr="00E6523B">
        <w:rPr>
          <w:rFonts w:cstheme="minorHAnsi"/>
        </w:rPr>
        <w:t>Provide an analysis from the LEA</w:t>
      </w:r>
      <w:r w:rsidR="00FE1C66" w:rsidRPr="00E6523B">
        <w:rPr>
          <w:rFonts w:cstheme="minorHAnsi"/>
        </w:rPr>
        <w:t>’s</w:t>
      </w:r>
      <w:r w:rsidRPr="00E6523B">
        <w:rPr>
          <w:rFonts w:cstheme="minorHAnsi"/>
        </w:rPr>
        <w:t xml:space="preserve"> perspective about current policies, </w:t>
      </w:r>
      <w:r w:rsidR="00177032" w:rsidRPr="00E6523B">
        <w:rPr>
          <w:rFonts w:cstheme="minorHAnsi"/>
        </w:rPr>
        <w:t xml:space="preserve">procedures, and </w:t>
      </w:r>
      <w:r w:rsidRPr="00E6523B">
        <w:rPr>
          <w:rFonts w:cstheme="minorHAnsi"/>
        </w:rPr>
        <w:t xml:space="preserve">practices related to the academic and/or behavioral system of support. </w:t>
      </w:r>
      <w:r w:rsidRPr="00E6523B">
        <w:rPr>
          <w:rFonts w:cstheme="minorHAnsi"/>
          <w:b/>
          <w:bCs/>
        </w:rPr>
        <w:t>Your analysis MUST INCLUDE detailed information in the following areas</w:t>
      </w:r>
      <w:r w:rsidR="00FE1C66" w:rsidRPr="00E6523B">
        <w:rPr>
          <w:rFonts w:cstheme="minorHAnsi"/>
          <w:b/>
          <w:bCs/>
        </w:rPr>
        <w:t>:</w:t>
      </w:r>
      <w:r w:rsidRPr="00E6523B">
        <w:rPr>
          <w:rFonts w:cstheme="minorHAnsi"/>
          <w:b/>
          <w:bCs/>
        </w:rPr>
        <w:t xml:space="preserve"> </w:t>
      </w:r>
      <w:r w:rsidR="00616F4E" w:rsidRPr="00E6523B">
        <w:rPr>
          <w:rFonts w:cstheme="minorHAnsi"/>
          <w:b/>
          <w:bCs/>
        </w:rPr>
        <w:t>w</w:t>
      </w:r>
      <w:r w:rsidRPr="00E6523B">
        <w:rPr>
          <w:rFonts w:cstheme="minorHAnsi"/>
          <w:b/>
          <w:bCs/>
        </w:rPr>
        <w:t>hat policies, procedures, and practices were reviewed</w:t>
      </w:r>
      <w:r w:rsidR="00616F4E" w:rsidRPr="00E6523B">
        <w:rPr>
          <w:rFonts w:cstheme="minorHAnsi"/>
          <w:b/>
          <w:bCs/>
        </w:rPr>
        <w:t>;</w:t>
      </w:r>
      <w:r w:rsidRPr="00E6523B">
        <w:rPr>
          <w:rFonts w:cstheme="minorHAnsi"/>
          <w:b/>
          <w:bCs/>
        </w:rPr>
        <w:t xml:space="preserve"> </w:t>
      </w:r>
      <w:r w:rsidR="00616F4E" w:rsidRPr="00E6523B">
        <w:rPr>
          <w:rFonts w:cstheme="minorHAnsi"/>
          <w:b/>
          <w:bCs/>
        </w:rPr>
        <w:t>w</w:t>
      </w:r>
      <w:r w:rsidR="00FD1B18" w:rsidRPr="00E6523B">
        <w:rPr>
          <w:rFonts w:cstheme="minorHAnsi"/>
          <w:b/>
          <w:bCs/>
        </w:rPr>
        <w:t>ere strengths and weaknesses identified from each attribute</w:t>
      </w:r>
      <w:r w:rsidR="00616F4E" w:rsidRPr="00E6523B">
        <w:rPr>
          <w:rFonts w:cstheme="minorHAnsi"/>
          <w:b/>
          <w:bCs/>
        </w:rPr>
        <w:t>; w</w:t>
      </w:r>
      <w:r w:rsidRPr="00E6523B">
        <w:rPr>
          <w:rFonts w:cstheme="minorHAnsi"/>
          <w:b/>
          <w:bCs/>
        </w:rPr>
        <w:t>hat specific data was reviewed</w:t>
      </w:r>
      <w:r w:rsidR="00FD1B18" w:rsidRPr="00E6523B">
        <w:rPr>
          <w:rFonts w:cstheme="minorHAnsi"/>
          <w:b/>
          <w:bCs/>
        </w:rPr>
        <w:t>?</w:t>
      </w:r>
      <w:r w:rsidRPr="00E6523B">
        <w:rPr>
          <w:rFonts w:cstheme="minorHAnsi"/>
          <w:b/>
          <w:bCs/>
          <w:color w:val="FF0000"/>
        </w:rPr>
        <w:t xml:space="preserve"> </w:t>
      </w:r>
      <w:r w:rsidR="00FD1B18" w:rsidRPr="00E6523B">
        <w:rPr>
          <w:rFonts w:cstheme="minorHAnsi"/>
        </w:rPr>
        <w:t>A</w:t>
      </w:r>
      <w:r w:rsidRPr="00E6523B">
        <w:rPr>
          <w:rFonts w:cstheme="minorHAnsi"/>
        </w:rPr>
        <w:t>dditional information can be uploaded using the Assignment Uploads feature in IMACS.</w:t>
      </w:r>
      <w:r w:rsidR="009F142E" w:rsidRPr="00E6523B">
        <w:rPr>
          <w:rFonts w:cstheme="minorHAnsi"/>
        </w:rPr>
        <w:t xml:space="preserve"> </w:t>
      </w:r>
      <w:r w:rsidR="00951AA2" w:rsidRPr="00E6523B">
        <w:rPr>
          <w:rFonts w:cstheme="minorHAnsi"/>
        </w:rPr>
        <w:t xml:space="preserve"> </w:t>
      </w:r>
    </w:p>
    <w:p w14:paraId="7029D97B" w14:textId="77777777" w:rsidR="00167A90" w:rsidRPr="00E6523B" w:rsidRDefault="00167A90" w:rsidP="00666658">
      <w:pPr>
        <w:spacing w:after="0" w:line="240" w:lineRule="auto"/>
        <w:rPr>
          <w:rFonts w:cstheme="minorHAnsi"/>
          <w:color w:val="FF0000"/>
        </w:rPr>
      </w:pPr>
    </w:p>
    <w:tbl>
      <w:tblPr>
        <w:tblStyle w:val="TableGrid"/>
        <w:tblW w:w="12960" w:type="dxa"/>
        <w:tblInd w:w="-5" w:type="dxa"/>
        <w:tblLook w:val="04A0" w:firstRow="1" w:lastRow="0" w:firstColumn="1" w:lastColumn="0" w:noHBand="0" w:noVBand="1"/>
      </w:tblPr>
      <w:tblGrid>
        <w:gridCol w:w="1980"/>
        <w:gridCol w:w="10980"/>
      </w:tblGrid>
      <w:tr w:rsidR="005A18EE" w:rsidRPr="00E6523B" w14:paraId="2AA7853C" w14:textId="77777777" w:rsidTr="00E65A8C">
        <w:tc>
          <w:tcPr>
            <w:tcW w:w="12960" w:type="dxa"/>
            <w:gridSpan w:val="2"/>
          </w:tcPr>
          <w:p w14:paraId="7876B606" w14:textId="77777777" w:rsidR="005A18EE" w:rsidRPr="00E6523B" w:rsidRDefault="005A18EE" w:rsidP="00666658">
            <w:pPr>
              <w:rPr>
                <w:rFonts w:cstheme="minorHAnsi"/>
              </w:rPr>
            </w:pPr>
            <w:r w:rsidRPr="00E6523B">
              <w:rPr>
                <w:rFonts w:cstheme="minorHAnsi"/>
                <w:b/>
              </w:rPr>
              <w:t>District Response</w:t>
            </w:r>
          </w:p>
          <w:p w14:paraId="7D31ECC7" w14:textId="77777777" w:rsidR="005A18EE" w:rsidRPr="00E6523B" w:rsidRDefault="005A18EE" w:rsidP="00666658">
            <w:pPr>
              <w:rPr>
                <w:rFonts w:cstheme="minorHAnsi"/>
              </w:rPr>
            </w:pPr>
          </w:p>
          <w:p w14:paraId="7F557E02" w14:textId="77777777" w:rsidR="005A18EE" w:rsidRPr="00E6523B" w:rsidRDefault="005A18EE" w:rsidP="00666658">
            <w:pPr>
              <w:rPr>
                <w:rFonts w:cstheme="minorHAnsi"/>
              </w:rPr>
            </w:pPr>
            <w:r w:rsidRPr="00E6523B">
              <w:rPr>
                <w:rFonts w:cstheme="minorHAnsi"/>
              </w:rPr>
              <w:t>This section will</w:t>
            </w:r>
          </w:p>
          <w:p w14:paraId="0DD00C57" w14:textId="4A7A24AB" w:rsidR="005A18EE" w:rsidRPr="00E6523B" w:rsidRDefault="005A18EE" w:rsidP="00344E06">
            <w:pPr>
              <w:pStyle w:val="ListParagraph"/>
              <w:numPr>
                <w:ilvl w:val="0"/>
                <w:numId w:val="3"/>
              </w:numPr>
              <w:rPr>
                <w:rFonts w:cstheme="minorHAnsi"/>
              </w:rPr>
            </w:pPr>
            <w:r w:rsidRPr="00E6523B">
              <w:rPr>
                <w:rFonts w:cstheme="minorHAnsi"/>
              </w:rPr>
              <w:t xml:space="preserve">Summarize current policies and procedures reviewed by the LEA, along with current practices that are associated with the </w:t>
            </w:r>
            <w:r w:rsidR="007F066E" w:rsidRPr="00E6523B">
              <w:rPr>
                <w:rFonts w:cstheme="minorHAnsi"/>
              </w:rPr>
              <w:t>identification</w:t>
            </w:r>
            <w:r w:rsidRPr="00E6523B">
              <w:rPr>
                <w:rFonts w:cstheme="minorHAnsi"/>
              </w:rPr>
              <w:t xml:space="preserve"> process, the evaluation process for special education, and implementation of LEA-level and building-level initiatives for behavior. </w:t>
            </w:r>
          </w:p>
          <w:p w14:paraId="01761198" w14:textId="1FE7DC7D" w:rsidR="005A18EE" w:rsidRPr="00E6523B" w:rsidRDefault="005A18EE" w:rsidP="00344E06">
            <w:pPr>
              <w:pStyle w:val="ListParagraph"/>
              <w:numPr>
                <w:ilvl w:val="0"/>
                <w:numId w:val="3"/>
              </w:numPr>
              <w:rPr>
                <w:rFonts w:cstheme="minorHAnsi"/>
              </w:rPr>
            </w:pPr>
            <w:r w:rsidRPr="00E6523B">
              <w:rPr>
                <w:rFonts w:cstheme="minorHAnsi"/>
              </w:rPr>
              <w:t xml:space="preserve">Discuss identified strengths with current practices and </w:t>
            </w:r>
            <w:r w:rsidR="00E8242E" w:rsidRPr="00E6523B">
              <w:rPr>
                <w:rFonts w:cstheme="minorHAnsi"/>
              </w:rPr>
              <w:t>professional development</w:t>
            </w:r>
            <w:r w:rsidRPr="00E6523B">
              <w:rPr>
                <w:rFonts w:cstheme="minorHAnsi"/>
              </w:rPr>
              <w:t xml:space="preserve"> provided LEA-wide. Identify any need for additional trainings or resources for teachers and staff. </w:t>
            </w:r>
          </w:p>
          <w:p w14:paraId="298D993C" w14:textId="3FDA114D" w:rsidR="005A18EE" w:rsidRPr="00E6523B" w:rsidRDefault="005A18EE" w:rsidP="00344E06">
            <w:pPr>
              <w:pStyle w:val="ListParagraph"/>
              <w:numPr>
                <w:ilvl w:val="0"/>
                <w:numId w:val="3"/>
              </w:numPr>
              <w:rPr>
                <w:rFonts w:cstheme="minorHAnsi"/>
              </w:rPr>
            </w:pPr>
            <w:r w:rsidRPr="00E6523B">
              <w:rPr>
                <w:rFonts w:cstheme="minorHAnsi"/>
              </w:rPr>
              <w:t xml:space="preserve">Identify specific weaknesses that could contribute to the disproportionality for </w:t>
            </w:r>
            <w:r w:rsidR="007F066E" w:rsidRPr="00E6523B">
              <w:rPr>
                <w:rFonts w:cstheme="minorHAnsi"/>
              </w:rPr>
              <w:t>identification</w:t>
            </w:r>
            <w:r w:rsidRPr="00E6523B">
              <w:rPr>
                <w:rFonts w:cstheme="minorHAnsi"/>
              </w:rPr>
              <w:t xml:space="preserve"> for the specific areas flagged. </w:t>
            </w:r>
          </w:p>
          <w:p w14:paraId="383C624C" w14:textId="77777777" w:rsidR="005A18EE" w:rsidRPr="00E6523B" w:rsidRDefault="005A18EE" w:rsidP="00344E06">
            <w:pPr>
              <w:pStyle w:val="ListParagraph"/>
              <w:numPr>
                <w:ilvl w:val="0"/>
                <w:numId w:val="3"/>
              </w:numPr>
              <w:rPr>
                <w:rFonts w:cstheme="minorHAnsi"/>
              </w:rPr>
            </w:pPr>
            <w:r w:rsidRPr="00E6523B">
              <w:rPr>
                <w:rFonts w:cstheme="minorHAnsi"/>
              </w:rPr>
              <w:t xml:space="preserve">Reference the LEA data to support the above requirements. </w:t>
            </w:r>
          </w:p>
          <w:p w14:paraId="7F93D83B" w14:textId="0979F01E" w:rsidR="005A18EE" w:rsidRPr="00E6523B" w:rsidRDefault="005A18EE" w:rsidP="00344E06">
            <w:pPr>
              <w:pStyle w:val="ListParagraph"/>
              <w:numPr>
                <w:ilvl w:val="0"/>
                <w:numId w:val="3"/>
              </w:numPr>
              <w:rPr>
                <w:rFonts w:cstheme="minorHAnsi"/>
              </w:rPr>
            </w:pPr>
            <w:r w:rsidRPr="00E6523B">
              <w:rPr>
                <w:rFonts w:cstheme="minorHAnsi"/>
              </w:rPr>
              <w:t xml:space="preserve">Discuss needed </w:t>
            </w:r>
            <w:r w:rsidR="00E8242E" w:rsidRPr="00E6523B">
              <w:rPr>
                <w:rFonts w:cstheme="minorHAnsi"/>
              </w:rPr>
              <w:t>professional development</w:t>
            </w:r>
            <w:r w:rsidRPr="00E6523B">
              <w:rPr>
                <w:rFonts w:cstheme="minorHAnsi"/>
              </w:rPr>
              <w:t xml:space="preserve"> areas identified in the weaknesses. Consult with your local </w:t>
            </w:r>
            <w:r w:rsidR="001650DB" w:rsidRPr="00E6523B">
              <w:rPr>
                <w:rFonts w:cstheme="minorHAnsi"/>
              </w:rPr>
              <w:t>RPDC</w:t>
            </w:r>
            <w:r w:rsidRPr="00E6523B">
              <w:rPr>
                <w:rFonts w:cstheme="minorHAnsi"/>
              </w:rPr>
              <w:t xml:space="preserve"> to schedule trainings with compliance and improvement consultants. </w:t>
            </w:r>
          </w:p>
          <w:p w14:paraId="4826EE44" w14:textId="77777777" w:rsidR="009F142E" w:rsidRPr="00E6523B" w:rsidRDefault="009F142E" w:rsidP="009F142E">
            <w:pPr>
              <w:pStyle w:val="ListParagraph"/>
              <w:jc w:val="both"/>
              <w:rPr>
                <w:rFonts w:cstheme="minorHAnsi"/>
              </w:rPr>
            </w:pPr>
          </w:p>
          <w:p w14:paraId="4A303B9F" w14:textId="1D027D59" w:rsidR="009F142E" w:rsidRPr="00E6523B" w:rsidRDefault="009F142E" w:rsidP="009F142E">
            <w:pPr>
              <w:jc w:val="both"/>
              <w:rPr>
                <w:rFonts w:cstheme="minorHAnsi"/>
              </w:rPr>
            </w:pPr>
            <w:r w:rsidRPr="00E6523B">
              <w:rPr>
                <w:rFonts w:cstheme="minorHAnsi"/>
              </w:rPr>
              <w:t xml:space="preserve">The Five </w:t>
            </w:r>
            <w:r w:rsidR="00B80256" w:rsidRPr="00E6523B">
              <w:rPr>
                <w:rFonts w:cstheme="minorHAnsi"/>
              </w:rPr>
              <w:t>W</w:t>
            </w:r>
            <w:r w:rsidRPr="00E6523B">
              <w:rPr>
                <w:rFonts w:cstheme="minorHAnsi"/>
              </w:rPr>
              <w:t xml:space="preserve">hys (5 </w:t>
            </w:r>
            <w:r w:rsidR="00B80256" w:rsidRPr="00E6523B">
              <w:rPr>
                <w:rFonts w:cstheme="minorHAnsi"/>
              </w:rPr>
              <w:t>W</w:t>
            </w:r>
            <w:r w:rsidRPr="00E6523B">
              <w:rPr>
                <w:rFonts w:cstheme="minorHAnsi"/>
              </w:rPr>
              <w:t>hys) is a strategy the LEA may use to further narrow down the root cause</w:t>
            </w:r>
            <w:r w:rsidR="00B80256" w:rsidRPr="00E6523B">
              <w:rPr>
                <w:rFonts w:cstheme="minorHAnsi"/>
              </w:rPr>
              <w:t>s of</w:t>
            </w:r>
            <w:r w:rsidRPr="00E6523B">
              <w:rPr>
                <w:rFonts w:cstheme="minorHAnsi"/>
              </w:rPr>
              <w:t xml:space="preserve"> the disproportionality. Five Whys is a problem-solving method that explores the underlying cause-and-effect of problems. The primary goal is to determine the root cause of a defect or a problem by successively asking the question “Why?” The number ‘5’ here comes from the anecdotal observation that five iterations of asking why is usually sufficient to reveal the root cause.</w:t>
            </w:r>
          </w:p>
          <w:p w14:paraId="352DFABC" w14:textId="77777777" w:rsidR="009F142E" w:rsidRPr="00E6523B" w:rsidRDefault="009F142E" w:rsidP="009F142E">
            <w:pPr>
              <w:pStyle w:val="ListParagraph"/>
              <w:rPr>
                <w:rFonts w:cstheme="minorHAnsi"/>
              </w:rPr>
            </w:pPr>
          </w:p>
          <w:p w14:paraId="473C2C84" w14:textId="45844318" w:rsidR="009F142E" w:rsidRPr="00E6523B" w:rsidRDefault="009F142E" w:rsidP="009F142E">
            <w:pPr>
              <w:rPr>
                <w:rFonts w:cstheme="minorHAnsi"/>
              </w:rPr>
            </w:pPr>
            <w:r w:rsidRPr="00E6523B">
              <w:rPr>
                <w:rFonts w:cstheme="minorHAnsi"/>
              </w:rPr>
              <w:t xml:space="preserve">How to </w:t>
            </w:r>
            <w:r w:rsidR="00B80256" w:rsidRPr="00E6523B">
              <w:rPr>
                <w:rFonts w:cstheme="minorHAnsi"/>
              </w:rPr>
              <w:t>c</w:t>
            </w:r>
            <w:r w:rsidRPr="00E6523B">
              <w:rPr>
                <w:rFonts w:cstheme="minorHAnsi"/>
              </w:rPr>
              <w:t>omplete the 5 Whys:</w:t>
            </w:r>
          </w:p>
          <w:p w14:paraId="300E119F" w14:textId="6D32542E" w:rsidR="009F142E" w:rsidRPr="00E6523B" w:rsidRDefault="009F142E" w:rsidP="009F142E">
            <w:pPr>
              <w:pStyle w:val="ListParagraph"/>
              <w:numPr>
                <w:ilvl w:val="0"/>
                <w:numId w:val="5"/>
              </w:numPr>
              <w:rPr>
                <w:rFonts w:cstheme="minorHAnsi"/>
              </w:rPr>
            </w:pPr>
            <w:r w:rsidRPr="00E6523B">
              <w:rPr>
                <w:rFonts w:cstheme="minorHAnsi"/>
              </w:rPr>
              <w:t>Begin with a specific problem. What is it that you are having an issue with? This can also help the team focus on the same problem.</w:t>
            </w:r>
          </w:p>
          <w:p w14:paraId="26C6C4B9" w14:textId="1D0B2E60" w:rsidR="009F142E" w:rsidRPr="00E6523B" w:rsidRDefault="009F142E" w:rsidP="009F142E">
            <w:pPr>
              <w:pStyle w:val="ListParagraph"/>
              <w:numPr>
                <w:ilvl w:val="0"/>
                <w:numId w:val="5"/>
              </w:numPr>
              <w:rPr>
                <w:rFonts w:cstheme="minorHAnsi"/>
              </w:rPr>
            </w:pPr>
            <w:r w:rsidRPr="00E6523B">
              <w:rPr>
                <w:rFonts w:cstheme="minorHAnsi"/>
              </w:rPr>
              <w:t>Ask why the problem happened and write the answer down below the specific problem you listed in step one.</w:t>
            </w:r>
          </w:p>
          <w:p w14:paraId="3275BD62" w14:textId="4D22ABC3" w:rsidR="009F142E" w:rsidRPr="00E6523B" w:rsidRDefault="009F142E" w:rsidP="009F142E">
            <w:pPr>
              <w:pStyle w:val="ListParagraph"/>
              <w:numPr>
                <w:ilvl w:val="0"/>
                <w:numId w:val="5"/>
              </w:numPr>
              <w:rPr>
                <w:rFonts w:cstheme="minorHAnsi"/>
              </w:rPr>
            </w:pPr>
            <w:r w:rsidRPr="00E6523B">
              <w:rPr>
                <w:rFonts w:cstheme="minorHAnsi"/>
              </w:rPr>
              <w:t>Keep asking “why” to each of the successive answers you write down until you reach the root cause of the problem.</w:t>
            </w:r>
          </w:p>
          <w:p w14:paraId="110A24D1" w14:textId="39BC2A75" w:rsidR="009F142E" w:rsidRPr="00E6523B" w:rsidRDefault="009F142E" w:rsidP="009F142E">
            <w:pPr>
              <w:pStyle w:val="ListParagraph"/>
              <w:numPr>
                <w:ilvl w:val="0"/>
                <w:numId w:val="5"/>
              </w:numPr>
              <w:rPr>
                <w:rFonts w:cstheme="minorHAnsi"/>
              </w:rPr>
            </w:pPr>
            <w:r w:rsidRPr="00E6523B">
              <w:rPr>
                <w:rFonts w:cstheme="minorHAnsi"/>
              </w:rPr>
              <w:t>Again, this may take more or less than five “whys.” Make sure your team sees eye-to-eye with each of the questions being answered as well as the final root cause.</w:t>
            </w:r>
          </w:p>
          <w:p w14:paraId="65DB570D" w14:textId="77777777" w:rsidR="005A18EE" w:rsidRPr="00E6523B" w:rsidRDefault="005A18EE" w:rsidP="00666658">
            <w:pPr>
              <w:rPr>
                <w:rFonts w:cstheme="minorHAnsi"/>
                <w:b/>
              </w:rPr>
            </w:pPr>
          </w:p>
        </w:tc>
      </w:tr>
      <w:tr w:rsidR="00812EE8" w:rsidRPr="00E6523B" w14:paraId="1D754042" w14:textId="77777777" w:rsidTr="0085199E">
        <w:trPr>
          <w:cantSplit/>
        </w:trPr>
        <w:tc>
          <w:tcPr>
            <w:tcW w:w="1980" w:type="dxa"/>
            <w:shd w:val="clear" w:color="auto" w:fill="DEEAF6" w:themeFill="accent5" w:themeFillTint="33"/>
          </w:tcPr>
          <w:p w14:paraId="5247C58F" w14:textId="3D7C64A1" w:rsidR="00812EE8" w:rsidRPr="00E6523B" w:rsidRDefault="0057321D" w:rsidP="00666658">
            <w:pPr>
              <w:rPr>
                <w:b/>
                <w:bCs/>
              </w:rPr>
            </w:pPr>
            <w:r w:rsidRPr="00E6523B">
              <w:rPr>
                <w:b/>
                <w:bCs/>
              </w:rPr>
              <w:lastRenderedPageBreak/>
              <w:t>District Response</w:t>
            </w:r>
          </w:p>
        </w:tc>
        <w:tc>
          <w:tcPr>
            <w:tcW w:w="10980" w:type="dxa"/>
          </w:tcPr>
          <w:p w14:paraId="3324DE73" w14:textId="77777777" w:rsidR="00812EE8" w:rsidRPr="00E6523B" w:rsidRDefault="00812EE8" w:rsidP="00666658"/>
          <w:p w14:paraId="4D1232A7" w14:textId="77777777" w:rsidR="002F38E6" w:rsidRPr="00E6523B" w:rsidRDefault="002F38E6" w:rsidP="00666658"/>
          <w:p w14:paraId="4121978A" w14:textId="77777777" w:rsidR="0057321D" w:rsidRPr="00E6523B" w:rsidRDefault="0057321D" w:rsidP="00666658"/>
          <w:p w14:paraId="0B41853E" w14:textId="77777777" w:rsidR="0085199E" w:rsidRPr="00E6523B" w:rsidRDefault="0085199E" w:rsidP="00666658"/>
          <w:p w14:paraId="263B265B" w14:textId="77777777" w:rsidR="0085199E" w:rsidRPr="00E6523B" w:rsidRDefault="0085199E" w:rsidP="00666658"/>
          <w:p w14:paraId="682E93D5" w14:textId="77777777" w:rsidR="0085199E" w:rsidRPr="00E6523B" w:rsidRDefault="0085199E" w:rsidP="00666658"/>
          <w:p w14:paraId="7FD1026C" w14:textId="77777777" w:rsidR="0085199E" w:rsidRPr="00E6523B" w:rsidRDefault="0085199E" w:rsidP="00666658"/>
          <w:p w14:paraId="2672CED3" w14:textId="77777777" w:rsidR="0085199E" w:rsidRPr="00E6523B" w:rsidRDefault="0085199E" w:rsidP="00666658"/>
        </w:tc>
      </w:tr>
    </w:tbl>
    <w:p w14:paraId="6E272362" w14:textId="77777777" w:rsidR="0085199E" w:rsidRPr="00E6523B" w:rsidRDefault="0085199E" w:rsidP="00E8242E">
      <w:pPr>
        <w:pStyle w:val="Heading2"/>
        <w:spacing w:before="0" w:line="240" w:lineRule="auto"/>
        <w:jc w:val="center"/>
        <w:rPr>
          <w:rFonts w:asciiTheme="minorHAnsi" w:hAnsiTheme="minorHAnsi" w:cstheme="minorHAnsi"/>
          <w:b/>
          <w:bCs/>
          <w:color w:val="auto"/>
          <w:sz w:val="24"/>
          <w:szCs w:val="24"/>
        </w:rPr>
      </w:pPr>
    </w:p>
    <w:p w14:paraId="0EF69C50" w14:textId="77777777" w:rsidR="0085199E" w:rsidRPr="00E6523B" w:rsidRDefault="0085199E">
      <w:pPr>
        <w:rPr>
          <w:rFonts w:eastAsiaTheme="majorEastAsia" w:cstheme="minorHAnsi"/>
          <w:b/>
          <w:bCs/>
          <w:sz w:val="24"/>
          <w:szCs w:val="24"/>
        </w:rPr>
      </w:pPr>
      <w:r w:rsidRPr="00E6523B">
        <w:rPr>
          <w:rFonts w:cstheme="minorHAnsi"/>
          <w:b/>
          <w:bCs/>
          <w:sz w:val="24"/>
          <w:szCs w:val="24"/>
        </w:rPr>
        <w:br w:type="page"/>
      </w:r>
    </w:p>
    <w:p w14:paraId="09CA3FBF" w14:textId="397C5075" w:rsidR="00E8242E" w:rsidRPr="00E6523B" w:rsidRDefault="00C541C4" w:rsidP="00E8242E">
      <w:pPr>
        <w:pStyle w:val="Heading2"/>
        <w:spacing w:before="0" w:line="240" w:lineRule="auto"/>
        <w:jc w:val="center"/>
        <w:rPr>
          <w:rFonts w:asciiTheme="minorHAnsi" w:hAnsiTheme="minorHAnsi" w:cstheme="minorHAnsi"/>
          <w:b/>
          <w:bCs/>
          <w:color w:val="auto"/>
          <w:sz w:val="24"/>
          <w:szCs w:val="24"/>
        </w:rPr>
      </w:pPr>
      <w:r w:rsidRPr="00E6523B">
        <w:rPr>
          <w:rFonts w:asciiTheme="minorHAnsi" w:hAnsiTheme="minorHAnsi" w:cstheme="minorHAnsi"/>
          <w:b/>
          <w:bCs/>
          <w:color w:val="auto"/>
          <w:sz w:val="24"/>
          <w:szCs w:val="24"/>
        </w:rPr>
        <w:lastRenderedPageBreak/>
        <w:t>IDENTIFICATION</w:t>
      </w:r>
      <w:r w:rsidR="00C277CC" w:rsidRPr="00E6523B">
        <w:rPr>
          <w:rFonts w:asciiTheme="minorHAnsi" w:hAnsiTheme="minorHAnsi" w:cstheme="minorHAnsi"/>
          <w:b/>
          <w:bCs/>
          <w:color w:val="auto"/>
          <w:sz w:val="24"/>
          <w:szCs w:val="24"/>
        </w:rPr>
        <w:t xml:space="preserve">: EFFECTIVE PRACTICES - </w:t>
      </w:r>
      <w:r w:rsidR="005A18EE" w:rsidRPr="00E6523B">
        <w:rPr>
          <w:rFonts w:asciiTheme="minorHAnsi" w:hAnsiTheme="minorHAnsi" w:cstheme="minorHAnsi"/>
          <w:b/>
          <w:bCs/>
          <w:color w:val="auto"/>
          <w:sz w:val="24"/>
          <w:szCs w:val="24"/>
        </w:rPr>
        <w:t>SMART Goals and Activities</w:t>
      </w:r>
    </w:p>
    <w:tbl>
      <w:tblPr>
        <w:tblStyle w:val="TableGrid"/>
        <w:tblpPr w:leftFromText="180" w:rightFromText="180" w:vertAnchor="text" w:horzAnchor="margin" w:tblpXSpec="center" w:tblpY="29"/>
        <w:tblW w:w="13495" w:type="dxa"/>
        <w:tblLook w:val="04A0" w:firstRow="1" w:lastRow="0" w:firstColumn="1" w:lastColumn="0" w:noHBand="0" w:noVBand="1"/>
      </w:tblPr>
      <w:tblGrid>
        <w:gridCol w:w="13495"/>
      </w:tblGrid>
      <w:tr w:rsidR="005A18EE" w:rsidRPr="00E6523B" w14:paraId="4B70570B" w14:textId="77777777" w:rsidTr="00E65A8C">
        <w:trPr>
          <w:trHeight w:val="1727"/>
        </w:trPr>
        <w:tc>
          <w:tcPr>
            <w:tcW w:w="13495" w:type="dxa"/>
          </w:tcPr>
          <w:p w14:paraId="110C08DA" w14:textId="2AE77F9C" w:rsidR="005A18EE" w:rsidRPr="00E6523B" w:rsidRDefault="005A18EE" w:rsidP="00666658">
            <w:pPr>
              <w:rPr>
                <w:rFonts w:cstheme="minorHAnsi"/>
              </w:rPr>
            </w:pPr>
            <w:r w:rsidRPr="00E6523B">
              <w:rPr>
                <w:rFonts w:cstheme="minorHAnsi"/>
                <w:b/>
              </w:rPr>
              <w:t xml:space="preserve">Goal Description: </w:t>
            </w:r>
            <w:r w:rsidRPr="00E6523B">
              <w:rPr>
                <w:rFonts w:cstheme="minorHAnsi"/>
                <w:bCs/>
              </w:rPr>
              <w:t>The LEA will write a goal(s) to address each identified</w:t>
            </w:r>
            <w:r w:rsidRPr="00E6523B">
              <w:rPr>
                <w:rFonts w:cstheme="minorHAnsi"/>
              </w:rPr>
              <w:t xml:space="preserve"> weakness and/or root cause of the disproportionality in </w:t>
            </w:r>
            <w:r w:rsidR="007F066E" w:rsidRPr="00E6523B">
              <w:rPr>
                <w:rFonts w:cstheme="minorHAnsi"/>
              </w:rPr>
              <w:t>identification</w:t>
            </w:r>
            <w:r w:rsidRPr="00E6523B">
              <w:rPr>
                <w:rFonts w:cstheme="minorHAnsi"/>
              </w:rPr>
              <w:t xml:space="preserve">. For example, if the LEA has found weak practices </w:t>
            </w:r>
            <w:r w:rsidR="00EF42BE" w:rsidRPr="00E6523B">
              <w:rPr>
                <w:rFonts w:cstheme="minorHAnsi"/>
              </w:rPr>
              <w:t xml:space="preserve">for multi-tiered systems of supports or RTI, </w:t>
            </w:r>
            <w:r w:rsidRPr="00E6523B">
              <w:rPr>
                <w:rFonts w:cstheme="minorHAnsi"/>
              </w:rPr>
              <w:t xml:space="preserve">a goal should include these areas for improvement. </w:t>
            </w:r>
          </w:p>
          <w:p w14:paraId="15BC4A58" w14:textId="3A5BF737" w:rsidR="005A18EE" w:rsidRPr="00E6523B" w:rsidRDefault="005A18EE" w:rsidP="00666658">
            <w:pPr>
              <w:rPr>
                <w:rFonts w:cstheme="minorHAnsi"/>
              </w:rPr>
            </w:pPr>
            <w:r w:rsidRPr="00E6523B">
              <w:rPr>
                <w:rFonts w:cstheme="minorHAnsi"/>
              </w:rPr>
              <w:t xml:space="preserve">Each identified weakness above needs to be addressed in a goal and/or activity. </w:t>
            </w:r>
            <w:r w:rsidRPr="00E6523B">
              <w:rPr>
                <w:rFonts w:cstheme="minorHAnsi"/>
                <w:b/>
                <w:bCs/>
              </w:rPr>
              <w:t>Add as many goals as necessary</w:t>
            </w:r>
            <w:r w:rsidR="00DB6587" w:rsidRPr="00E6523B">
              <w:rPr>
                <w:rFonts w:cstheme="minorHAnsi"/>
                <w:b/>
                <w:bCs/>
              </w:rPr>
              <w:t>,</w:t>
            </w:r>
            <w:r w:rsidR="00BD647C" w:rsidRPr="00E6523B">
              <w:rPr>
                <w:rFonts w:cstheme="minorHAnsi"/>
                <w:b/>
                <w:bCs/>
              </w:rPr>
              <w:t xml:space="preserve"> and there should be more than one goal</w:t>
            </w:r>
            <w:r w:rsidRPr="00E6523B">
              <w:rPr>
                <w:rFonts w:cstheme="minorHAnsi"/>
                <w:b/>
                <w:bCs/>
              </w:rPr>
              <w:t>.</w:t>
            </w:r>
          </w:p>
          <w:p w14:paraId="737CDFD1" w14:textId="77777777" w:rsidR="005A18EE" w:rsidRPr="00E6523B" w:rsidRDefault="005A18EE" w:rsidP="00666658">
            <w:pPr>
              <w:rPr>
                <w:rFonts w:cstheme="minorHAnsi"/>
                <w:color w:val="FF0000"/>
              </w:rPr>
            </w:pPr>
          </w:p>
          <w:p w14:paraId="1009BF6B" w14:textId="2A948327" w:rsidR="005A18EE" w:rsidRPr="00E6523B" w:rsidRDefault="005A18EE" w:rsidP="00666658">
            <w:pPr>
              <w:rPr>
                <w:rFonts w:cstheme="minorHAnsi"/>
              </w:rPr>
            </w:pPr>
            <w:r w:rsidRPr="00E6523B">
              <w:rPr>
                <w:rFonts w:cstheme="minorHAnsi"/>
              </w:rPr>
              <w:t xml:space="preserve">Example: LEA will reduce its risk ratio from </w:t>
            </w:r>
            <w:r w:rsidR="008B73D8" w:rsidRPr="00E6523B">
              <w:rPr>
                <w:rFonts w:cstheme="minorHAnsi"/>
              </w:rPr>
              <w:t xml:space="preserve">3.5 to 2.5 by providing professional development on the </w:t>
            </w:r>
            <w:r w:rsidR="009D650E" w:rsidRPr="00E6523B">
              <w:rPr>
                <w:rFonts w:cstheme="minorHAnsi"/>
              </w:rPr>
              <w:t>documentation</w:t>
            </w:r>
            <w:r w:rsidR="008B73D8" w:rsidRPr="00E6523B">
              <w:rPr>
                <w:rFonts w:cstheme="minorHAnsi"/>
              </w:rPr>
              <w:t xml:space="preserve"> for </w:t>
            </w:r>
            <w:r w:rsidR="009D650E" w:rsidRPr="00E6523B">
              <w:rPr>
                <w:rFonts w:cstheme="minorHAnsi"/>
              </w:rPr>
              <w:t xml:space="preserve">intervention </w:t>
            </w:r>
            <w:r w:rsidR="008B73D8" w:rsidRPr="00E6523B">
              <w:rPr>
                <w:rFonts w:cstheme="minorHAnsi"/>
              </w:rPr>
              <w:t>strategies</w:t>
            </w:r>
            <w:r w:rsidR="009D650E" w:rsidRPr="00E6523B">
              <w:rPr>
                <w:rFonts w:cstheme="minorHAnsi"/>
              </w:rPr>
              <w:t xml:space="preserve"> during the current school year. </w:t>
            </w:r>
            <w:r w:rsidRPr="00E6523B">
              <w:rPr>
                <w:rFonts w:cstheme="minorHAnsi"/>
              </w:rPr>
              <w:t xml:space="preserve"> </w:t>
            </w:r>
          </w:p>
          <w:p w14:paraId="18A34A91" w14:textId="77777777" w:rsidR="00DB6587" w:rsidRPr="00E6523B" w:rsidRDefault="00DB6587" w:rsidP="00666658">
            <w:pPr>
              <w:rPr>
                <w:rFonts w:cstheme="minorHAnsi"/>
              </w:rPr>
            </w:pPr>
          </w:p>
        </w:tc>
      </w:tr>
      <w:tr w:rsidR="005A18EE" w:rsidRPr="00E6523B" w14:paraId="2D975470" w14:textId="77777777" w:rsidTr="00E65A8C">
        <w:trPr>
          <w:trHeight w:val="494"/>
        </w:trPr>
        <w:tc>
          <w:tcPr>
            <w:tcW w:w="13495" w:type="dxa"/>
          </w:tcPr>
          <w:p w14:paraId="0CA1A021" w14:textId="77777777" w:rsidR="005A18EE" w:rsidRPr="00E6523B" w:rsidRDefault="005A18EE" w:rsidP="00666658">
            <w:pPr>
              <w:rPr>
                <w:rFonts w:cstheme="minorHAnsi"/>
              </w:rPr>
            </w:pPr>
            <w:r w:rsidRPr="00E6523B">
              <w:rPr>
                <w:rFonts w:cstheme="minorHAnsi"/>
                <w:b/>
              </w:rPr>
              <w:t xml:space="preserve">Evaluation Plan: </w:t>
            </w:r>
            <w:r w:rsidRPr="00E6523B">
              <w:rPr>
                <w:rFonts w:cstheme="minorHAnsi"/>
              </w:rPr>
              <w:t xml:space="preserve">Describe how the LEA will evaluate progress toward meeting the goal(s) on an on-going basis. This should include regular reviews of implementation and data </w:t>
            </w:r>
            <w:r w:rsidR="00531C05" w:rsidRPr="00E6523B">
              <w:rPr>
                <w:rFonts w:cstheme="minorHAnsi"/>
              </w:rPr>
              <w:t>to</w:t>
            </w:r>
            <w:r w:rsidRPr="00E6523B">
              <w:rPr>
                <w:rFonts w:cstheme="minorHAnsi"/>
              </w:rPr>
              <w:t xml:space="preserve"> make mid-course corrections if needed. </w:t>
            </w:r>
          </w:p>
          <w:p w14:paraId="2FC82DF1" w14:textId="227BAC59" w:rsidR="00347BE4" w:rsidRPr="00E6523B" w:rsidRDefault="00347BE4" w:rsidP="00666658">
            <w:pPr>
              <w:rPr>
                <w:rFonts w:cstheme="minorHAnsi"/>
                <w:b/>
              </w:rPr>
            </w:pPr>
          </w:p>
        </w:tc>
      </w:tr>
      <w:tr w:rsidR="005A18EE" w:rsidRPr="00E6523B" w14:paraId="7B3FAA59" w14:textId="77777777" w:rsidTr="00E65A8C">
        <w:trPr>
          <w:trHeight w:val="1474"/>
        </w:trPr>
        <w:tc>
          <w:tcPr>
            <w:tcW w:w="13495" w:type="dxa"/>
          </w:tcPr>
          <w:p w14:paraId="218F1705" w14:textId="637A54B7" w:rsidR="005A18EE" w:rsidRPr="00E6523B" w:rsidRDefault="005A18EE" w:rsidP="00666658">
            <w:pPr>
              <w:rPr>
                <w:rFonts w:cstheme="minorHAnsi"/>
                <w:b/>
                <w:bCs/>
              </w:rPr>
            </w:pPr>
            <w:r w:rsidRPr="00E6523B">
              <w:rPr>
                <w:rFonts w:cstheme="minorHAnsi"/>
                <w:b/>
              </w:rPr>
              <w:t xml:space="preserve">Activity Description: </w:t>
            </w:r>
            <w:r w:rsidRPr="00E6523B">
              <w:rPr>
                <w:rFonts w:cstheme="minorHAnsi"/>
              </w:rPr>
              <w:t xml:space="preserve">Describe in detail the steps (activities) the LEA will take to achieve the goal listed above. Each step/activity should indicate the person responsible for completing the activity and a timeline for completion. </w:t>
            </w:r>
            <w:r w:rsidR="00BD647C" w:rsidRPr="00E6523B">
              <w:rPr>
                <w:rFonts w:cstheme="minorHAnsi"/>
                <w:b/>
                <w:bCs/>
              </w:rPr>
              <w:t>Add as many activities as needed for each goal. There should be more than one activity</w:t>
            </w:r>
            <w:r w:rsidR="00685A65" w:rsidRPr="00E6523B">
              <w:rPr>
                <w:rFonts w:cstheme="minorHAnsi"/>
                <w:b/>
                <w:bCs/>
              </w:rPr>
              <w:t xml:space="preserve"> for each goal</w:t>
            </w:r>
            <w:r w:rsidR="00BD647C" w:rsidRPr="00E6523B">
              <w:rPr>
                <w:rFonts w:cstheme="minorHAnsi"/>
                <w:b/>
                <w:bCs/>
              </w:rPr>
              <w:t>.</w:t>
            </w:r>
          </w:p>
          <w:p w14:paraId="0972D57D" w14:textId="77777777" w:rsidR="005A18EE" w:rsidRPr="00E6523B" w:rsidRDefault="005A18EE" w:rsidP="00666658">
            <w:pPr>
              <w:rPr>
                <w:rFonts w:cstheme="minorHAnsi"/>
                <w:bCs/>
              </w:rPr>
            </w:pPr>
          </w:p>
          <w:p w14:paraId="1574D881" w14:textId="77777777" w:rsidR="005A18EE" w:rsidRPr="00E6523B" w:rsidRDefault="005A18EE" w:rsidP="00666658">
            <w:pPr>
              <w:rPr>
                <w:rFonts w:cstheme="minorHAnsi"/>
                <w:b/>
              </w:rPr>
            </w:pPr>
            <w:r w:rsidRPr="00E6523B">
              <w:rPr>
                <w:rFonts w:cstheme="minorHAnsi"/>
                <w:bCs/>
              </w:rPr>
              <w:t>Example:</w:t>
            </w:r>
            <w:r w:rsidRPr="00E6523B">
              <w:rPr>
                <w:rFonts w:cstheme="minorHAnsi"/>
                <w:b/>
              </w:rPr>
              <w:t xml:space="preserve"> </w:t>
            </w:r>
          </w:p>
          <w:p w14:paraId="3EA29A44" w14:textId="66E8680E" w:rsidR="005A18EE" w:rsidRPr="00E6523B" w:rsidRDefault="005A18EE" w:rsidP="00666658">
            <w:pPr>
              <w:rPr>
                <w:rFonts w:cstheme="minorHAnsi"/>
              </w:rPr>
            </w:pPr>
            <w:r w:rsidRPr="00E6523B">
              <w:rPr>
                <w:rFonts w:cstheme="minorHAnsi"/>
              </w:rPr>
              <w:t xml:space="preserve">    Activity 1: Back-to-school LEA-wide </w:t>
            </w:r>
            <w:r w:rsidR="00E8242E" w:rsidRPr="00E6523B">
              <w:rPr>
                <w:rFonts w:cstheme="minorHAnsi"/>
              </w:rPr>
              <w:t>professional development</w:t>
            </w:r>
            <w:r w:rsidRPr="00E6523B">
              <w:rPr>
                <w:rFonts w:cstheme="minorHAnsi"/>
              </w:rPr>
              <w:t xml:space="preserve"> on </w:t>
            </w:r>
            <w:r w:rsidR="009D650E" w:rsidRPr="00E6523B">
              <w:rPr>
                <w:rFonts w:cstheme="minorHAnsi"/>
              </w:rPr>
              <w:t>intervention strategies</w:t>
            </w:r>
            <w:r w:rsidRPr="00E6523B">
              <w:rPr>
                <w:rFonts w:cstheme="minorHAnsi"/>
              </w:rPr>
              <w:t xml:space="preserve"> by RPDC consultants.</w:t>
            </w:r>
          </w:p>
          <w:p w14:paraId="7F04EE87" w14:textId="75575693" w:rsidR="005A18EE" w:rsidRPr="00E6523B" w:rsidRDefault="005A18EE" w:rsidP="00666658">
            <w:pPr>
              <w:rPr>
                <w:rFonts w:cstheme="minorHAnsi"/>
              </w:rPr>
            </w:pPr>
            <w:r w:rsidRPr="00E6523B">
              <w:rPr>
                <w:rFonts w:cstheme="minorHAnsi"/>
              </w:rPr>
              <w:t xml:space="preserve">    Activity 2: Provide </w:t>
            </w:r>
            <w:r w:rsidR="00E8242E" w:rsidRPr="00E6523B">
              <w:rPr>
                <w:rFonts w:cstheme="minorHAnsi"/>
              </w:rPr>
              <w:t>professional development</w:t>
            </w:r>
            <w:r w:rsidRPr="00E6523B">
              <w:rPr>
                <w:rFonts w:cstheme="minorHAnsi"/>
              </w:rPr>
              <w:t xml:space="preserve"> </w:t>
            </w:r>
            <w:r w:rsidR="00C0767D" w:rsidRPr="00E6523B">
              <w:rPr>
                <w:rFonts w:cstheme="minorHAnsi"/>
              </w:rPr>
              <w:t>on conducting comprehensive evaluations.</w:t>
            </w:r>
          </w:p>
        </w:tc>
      </w:tr>
    </w:tbl>
    <w:p w14:paraId="2AABBD1C" w14:textId="77777777" w:rsidR="005A18EE" w:rsidRPr="00E6523B" w:rsidRDefault="005A18EE" w:rsidP="00666658">
      <w:pPr>
        <w:spacing w:after="0" w:line="240" w:lineRule="auto"/>
      </w:pPr>
    </w:p>
    <w:tbl>
      <w:tblPr>
        <w:tblStyle w:val="TableGrid"/>
        <w:tblW w:w="13500" w:type="dxa"/>
        <w:jc w:val="center"/>
        <w:tblLook w:val="04A0" w:firstRow="1" w:lastRow="0" w:firstColumn="1" w:lastColumn="0" w:noHBand="0" w:noVBand="1"/>
      </w:tblPr>
      <w:tblGrid>
        <w:gridCol w:w="2155"/>
        <w:gridCol w:w="11345"/>
      </w:tblGrid>
      <w:tr w:rsidR="0057321D" w:rsidRPr="00E6523B" w14:paraId="74D1DB7E" w14:textId="77777777" w:rsidTr="00C4777F">
        <w:trPr>
          <w:cantSplit/>
          <w:jc w:val="center"/>
        </w:trPr>
        <w:tc>
          <w:tcPr>
            <w:tcW w:w="2155" w:type="dxa"/>
            <w:shd w:val="clear" w:color="auto" w:fill="DEEAF6" w:themeFill="accent5" w:themeFillTint="33"/>
          </w:tcPr>
          <w:p w14:paraId="5DCC874D" w14:textId="4A3D5CA5" w:rsidR="0057321D" w:rsidRPr="00E6523B" w:rsidRDefault="0057321D" w:rsidP="00666658">
            <w:pPr>
              <w:rPr>
                <w:b/>
                <w:bCs/>
              </w:rPr>
            </w:pPr>
            <w:r w:rsidRPr="00E6523B">
              <w:rPr>
                <w:b/>
                <w:bCs/>
              </w:rPr>
              <w:t>Goals</w:t>
            </w:r>
            <w:r w:rsidR="0001711E" w:rsidRPr="00E6523B">
              <w:rPr>
                <w:b/>
                <w:bCs/>
              </w:rPr>
              <w:t xml:space="preserve"> and Activities</w:t>
            </w:r>
          </w:p>
        </w:tc>
        <w:tc>
          <w:tcPr>
            <w:tcW w:w="11345" w:type="dxa"/>
          </w:tcPr>
          <w:p w14:paraId="44AFC007" w14:textId="58023D43" w:rsidR="0057321D" w:rsidRPr="00E6523B" w:rsidRDefault="0001711E" w:rsidP="00666658">
            <w:pPr>
              <w:rPr>
                <w:b/>
                <w:bCs/>
              </w:rPr>
            </w:pPr>
            <w:r w:rsidRPr="00E6523B">
              <w:rPr>
                <w:b/>
                <w:bCs/>
              </w:rPr>
              <w:t xml:space="preserve">Goal 1:  </w:t>
            </w:r>
          </w:p>
          <w:p w14:paraId="1E23D712" w14:textId="7B30FEC8" w:rsidR="0001711E" w:rsidRPr="00E6523B" w:rsidRDefault="0001711E" w:rsidP="00666658">
            <w:r w:rsidRPr="00E6523B">
              <w:t xml:space="preserve">     Activity 1:</w:t>
            </w:r>
            <w:r w:rsidR="00C4777F" w:rsidRPr="00E6523B">
              <w:t xml:space="preserve">                                     </w:t>
            </w:r>
          </w:p>
          <w:p w14:paraId="6BAD2789" w14:textId="0E5E5BD5" w:rsidR="0001711E" w:rsidRPr="00E6523B" w:rsidRDefault="0001711E" w:rsidP="00666658">
            <w:r w:rsidRPr="00E6523B">
              <w:t xml:space="preserve">     Activity 2:</w:t>
            </w:r>
          </w:p>
          <w:p w14:paraId="6FC5401C" w14:textId="1B5C52DF" w:rsidR="0001711E" w:rsidRPr="00E6523B" w:rsidRDefault="0001711E" w:rsidP="00666658"/>
          <w:p w14:paraId="28A22F52" w14:textId="28F49001" w:rsidR="0001711E" w:rsidRPr="00E6523B" w:rsidRDefault="0001711E" w:rsidP="00666658">
            <w:pPr>
              <w:rPr>
                <w:b/>
                <w:bCs/>
              </w:rPr>
            </w:pPr>
            <w:r w:rsidRPr="00E6523B">
              <w:rPr>
                <w:b/>
                <w:bCs/>
              </w:rPr>
              <w:t>Goal 2:</w:t>
            </w:r>
          </w:p>
          <w:p w14:paraId="0295D2E7" w14:textId="0EC5E563" w:rsidR="0001711E" w:rsidRPr="00E6523B" w:rsidRDefault="0001711E" w:rsidP="00666658">
            <w:r w:rsidRPr="00E6523B">
              <w:t xml:space="preserve">     Activity 1:</w:t>
            </w:r>
          </w:p>
          <w:p w14:paraId="5100CCCF" w14:textId="6037B49B" w:rsidR="002F38E6" w:rsidRPr="00E6523B" w:rsidRDefault="0001711E" w:rsidP="00666658">
            <w:r w:rsidRPr="00E6523B">
              <w:t xml:space="preserve">     Activity 2:</w:t>
            </w:r>
          </w:p>
          <w:p w14:paraId="0A6F8F1C" w14:textId="77777777" w:rsidR="0057321D" w:rsidRPr="00E6523B" w:rsidRDefault="0057321D" w:rsidP="00666658"/>
        </w:tc>
      </w:tr>
      <w:tr w:rsidR="0030773E" w:rsidRPr="00E6523B" w14:paraId="089C0798" w14:textId="77777777" w:rsidTr="00C4777F">
        <w:trPr>
          <w:cantSplit/>
          <w:jc w:val="center"/>
        </w:trPr>
        <w:tc>
          <w:tcPr>
            <w:tcW w:w="2155" w:type="dxa"/>
            <w:shd w:val="clear" w:color="auto" w:fill="DEEAF6" w:themeFill="accent5" w:themeFillTint="33"/>
          </w:tcPr>
          <w:p w14:paraId="62C66644" w14:textId="77777777" w:rsidR="0030773E" w:rsidRPr="00E6523B" w:rsidRDefault="0030773E" w:rsidP="00666658">
            <w:pPr>
              <w:rPr>
                <w:b/>
                <w:bCs/>
              </w:rPr>
            </w:pPr>
            <w:r w:rsidRPr="00E6523B">
              <w:rPr>
                <w:b/>
                <w:bCs/>
              </w:rPr>
              <w:t>Evaluation Plan</w:t>
            </w:r>
          </w:p>
          <w:p w14:paraId="1A458DCA" w14:textId="5D7B1EF9" w:rsidR="00122D5F" w:rsidRPr="00E6523B" w:rsidRDefault="00122D5F" w:rsidP="00666658">
            <w:pPr>
              <w:rPr>
                <w:b/>
                <w:bCs/>
              </w:rPr>
            </w:pPr>
          </w:p>
        </w:tc>
        <w:tc>
          <w:tcPr>
            <w:tcW w:w="11345" w:type="dxa"/>
          </w:tcPr>
          <w:p w14:paraId="34909130" w14:textId="77777777" w:rsidR="0030773E" w:rsidRPr="00E6523B" w:rsidRDefault="0030773E" w:rsidP="00666658"/>
          <w:p w14:paraId="795D3A8C" w14:textId="77777777" w:rsidR="0030773E" w:rsidRPr="00E6523B" w:rsidRDefault="0030773E" w:rsidP="00666658"/>
        </w:tc>
      </w:tr>
    </w:tbl>
    <w:p w14:paraId="19C34BA4" w14:textId="77777777" w:rsidR="00E8242E" w:rsidRPr="00E6523B" w:rsidRDefault="00E8242E" w:rsidP="00666658">
      <w:pPr>
        <w:pStyle w:val="Heading2"/>
        <w:spacing w:before="0" w:line="240" w:lineRule="auto"/>
        <w:jc w:val="center"/>
        <w:rPr>
          <w:rFonts w:asciiTheme="minorHAnsi" w:hAnsiTheme="minorHAnsi" w:cstheme="minorHAnsi"/>
          <w:b/>
          <w:bCs/>
          <w:color w:val="auto"/>
          <w:sz w:val="24"/>
          <w:szCs w:val="24"/>
        </w:rPr>
      </w:pPr>
    </w:p>
    <w:p w14:paraId="5F202508" w14:textId="161EFC7C" w:rsidR="00FF0294" w:rsidRPr="00E6523B" w:rsidRDefault="00E8242E" w:rsidP="00E8242E">
      <w:pPr>
        <w:jc w:val="center"/>
        <w:rPr>
          <w:rFonts w:cstheme="minorHAnsi"/>
          <w:b/>
          <w:bCs/>
          <w:sz w:val="24"/>
          <w:szCs w:val="24"/>
        </w:rPr>
      </w:pPr>
      <w:r w:rsidRPr="00E6523B">
        <w:rPr>
          <w:rFonts w:cstheme="minorHAnsi"/>
          <w:b/>
          <w:bCs/>
          <w:sz w:val="24"/>
          <w:szCs w:val="24"/>
        </w:rPr>
        <w:br w:type="page"/>
      </w:r>
      <w:r w:rsidR="00C541C4" w:rsidRPr="00E6523B">
        <w:rPr>
          <w:rFonts w:cstheme="minorHAnsi"/>
          <w:b/>
          <w:bCs/>
          <w:sz w:val="24"/>
          <w:szCs w:val="24"/>
        </w:rPr>
        <w:lastRenderedPageBreak/>
        <w:t>IDENTIFICATION</w:t>
      </w:r>
      <w:r w:rsidR="0057321D" w:rsidRPr="00E6523B">
        <w:rPr>
          <w:rFonts w:cstheme="minorHAnsi"/>
          <w:b/>
          <w:bCs/>
          <w:sz w:val="24"/>
          <w:szCs w:val="24"/>
        </w:rPr>
        <w:t>: COMPLIANCE – POLIC</w:t>
      </w:r>
      <w:r w:rsidR="003402F8" w:rsidRPr="00E6523B">
        <w:rPr>
          <w:rFonts w:cstheme="minorHAnsi"/>
          <w:b/>
          <w:bCs/>
          <w:sz w:val="24"/>
          <w:szCs w:val="24"/>
        </w:rPr>
        <w:t>Y</w:t>
      </w:r>
    </w:p>
    <w:p w14:paraId="0654E592" w14:textId="77777777" w:rsidR="00CD4313" w:rsidRPr="00E6523B" w:rsidRDefault="00CD4313" w:rsidP="00666658">
      <w:pPr>
        <w:spacing w:after="0" w:line="240" w:lineRule="auto"/>
      </w:pPr>
    </w:p>
    <w:p w14:paraId="31A6CBEA" w14:textId="7028BAE7" w:rsidR="0057321D" w:rsidRPr="00E6523B" w:rsidRDefault="0057321D" w:rsidP="00666658">
      <w:pPr>
        <w:pStyle w:val="Heading3"/>
        <w:spacing w:before="0" w:line="240" w:lineRule="auto"/>
        <w:rPr>
          <w:rFonts w:ascii="Calibri" w:hAnsi="Calibri" w:cs="Calibri"/>
          <w:color w:val="auto"/>
        </w:rPr>
      </w:pPr>
      <w:bookmarkStart w:id="2" w:name="_Hlk176515861"/>
      <w:r w:rsidRPr="00E6523B">
        <w:rPr>
          <w:rFonts w:ascii="Calibri" w:hAnsi="Calibri" w:cs="Calibri"/>
          <w:color w:val="auto"/>
        </w:rPr>
        <w:t xml:space="preserve">Question 1: </w:t>
      </w:r>
      <w:r w:rsidR="00117C37" w:rsidRPr="00E6523B">
        <w:rPr>
          <w:rFonts w:ascii="Calibri" w:hAnsi="Calibri" w:cs="Calibri"/>
          <w:color w:val="auto"/>
        </w:rPr>
        <w:t xml:space="preserve">Has the </w:t>
      </w:r>
      <w:r w:rsidR="00362F1A" w:rsidRPr="00E6523B">
        <w:rPr>
          <w:rFonts w:ascii="Calibri" w:hAnsi="Calibri" w:cs="Calibri"/>
          <w:color w:val="auto"/>
        </w:rPr>
        <w:t xml:space="preserve">LEA </w:t>
      </w:r>
      <w:r w:rsidR="00117C37" w:rsidRPr="00E6523B">
        <w:rPr>
          <w:rFonts w:ascii="Calibri" w:hAnsi="Calibri" w:cs="Calibri"/>
          <w:color w:val="auto"/>
        </w:rPr>
        <w:t>adopted a local compliance plan that aligns with the Missouri State Plan for Special Education?</w:t>
      </w:r>
    </w:p>
    <w:tbl>
      <w:tblPr>
        <w:tblStyle w:val="TableGrid"/>
        <w:tblW w:w="0" w:type="auto"/>
        <w:tblLook w:val="04A0" w:firstRow="1" w:lastRow="0" w:firstColumn="1" w:lastColumn="0" w:noHBand="0" w:noVBand="1"/>
      </w:tblPr>
      <w:tblGrid>
        <w:gridCol w:w="5102"/>
        <w:gridCol w:w="1041"/>
        <w:gridCol w:w="6807"/>
      </w:tblGrid>
      <w:tr w:rsidR="00CD3328" w:rsidRPr="00E6523B" w14:paraId="54A7A19E" w14:textId="77777777" w:rsidTr="00B75AA6">
        <w:tc>
          <w:tcPr>
            <w:tcW w:w="5102" w:type="dxa"/>
            <w:shd w:val="clear" w:color="auto" w:fill="DEEAF6" w:themeFill="accent5" w:themeFillTint="33"/>
            <w:vAlign w:val="center"/>
          </w:tcPr>
          <w:p w14:paraId="66E9A3A0" w14:textId="5BE731DA" w:rsidR="00CD3328" w:rsidRPr="00E6523B" w:rsidRDefault="00C541C4" w:rsidP="00666658">
            <w:pPr>
              <w:jc w:val="center"/>
            </w:pPr>
            <w:r w:rsidRPr="00E6523B">
              <w:rPr>
                <w:b/>
                <w:bCs/>
              </w:rPr>
              <w:t>IDENTIFICATION</w:t>
            </w:r>
            <w:r w:rsidR="009475B5" w:rsidRPr="00E6523B">
              <w:rPr>
                <w:b/>
                <w:bCs/>
              </w:rPr>
              <w:t>:</w:t>
            </w:r>
            <w:r w:rsidR="00CD3328" w:rsidRPr="00E6523B">
              <w:rPr>
                <w:b/>
                <w:bCs/>
              </w:rPr>
              <w:t xml:space="preserve"> Compliance – Policies</w:t>
            </w:r>
            <w:r w:rsidR="00CD3328" w:rsidRPr="00E6523B">
              <w:rPr>
                <w:b/>
                <w:bCs/>
              </w:rPr>
              <w:br/>
              <w:t>Attribute</w:t>
            </w:r>
            <w:r w:rsidR="00243343" w:rsidRPr="00E6523B">
              <w:rPr>
                <w:b/>
                <w:bCs/>
              </w:rPr>
              <w:t xml:space="preserve"> 1.1</w:t>
            </w:r>
          </w:p>
        </w:tc>
        <w:tc>
          <w:tcPr>
            <w:tcW w:w="1041" w:type="dxa"/>
            <w:shd w:val="clear" w:color="auto" w:fill="DEEAF6" w:themeFill="accent5" w:themeFillTint="33"/>
          </w:tcPr>
          <w:p w14:paraId="0F4DC4F3" w14:textId="77777777" w:rsidR="00CD3328" w:rsidRPr="00E6523B" w:rsidRDefault="00CD3328" w:rsidP="00666658">
            <w:pPr>
              <w:jc w:val="center"/>
              <w:rPr>
                <w:b/>
                <w:bCs/>
              </w:rPr>
            </w:pPr>
            <w:r w:rsidRPr="00E6523B">
              <w:rPr>
                <w:b/>
                <w:bCs/>
              </w:rPr>
              <w:t>Current</w:t>
            </w:r>
          </w:p>
          <w:p w14:paraId="35895B0C" w14:textId="77777777" w:rsidR="00CD3328" w:rsidRPr="00E6523B" w:rsidRDefault="00CD3328" w:rsidP="00666658">
            <w:pPr>
              <w:jc w:val="center"/>
              <w:rPr>
                <w:b/>
                <w:bCs/>
              </w:rPr>
            </w:pPr>
            <w:r w:rsidRPr="00E6523B">
              <w:rPr>
                <w:b/>
                <w:bCs/>
              </w:rPr>
              <w:t>Practice?</w:t>
            </w:r>
          </w:p>
          <w:p w14:paraId="01E8743C" w14:textId="71769ABF" w:rsidR="00CD3328" w:rsidRPr="00E6523B" w:rsidRDefault="00CD3328" w:rsidP="00666658">
            <w:pPr>
              <w:jc w:val="center"/>
              <w:rPr>
                <w:b/>
                <w:bCs/>
              </w:rPr>
            </w:pPr>
            <w:r w:rsidRPr="00E6523B">
              <w:rPr>
                <w:b/>
                <w:bCs/>
              </w:rPr>
              <w:t>YES/NO</w:t>
            </w:r>
          </w:p>
        </w:tc>
        <w:tc>
          <w:tcPr>
            <w:tcW w:w="6807" w:type="dxa"/>
            <w:shd w:val="clear" w:color="auto" w:fill="DEEAF6" w:themeFill="accent5" w:themeFillTint="33"/>
            <w:vAlign w:val="center"/>
          </w:tcPr>
          <w:p w14:paraId="4DBFDDAA" w14:textId="30C47597" w:rsidR="00CD3328" w:rsidRPr="00E6523B" w:rsidRDefault="00CD3328" w:rsidP="00666658">
            <w:pPr>
              <w:jc w:val="center"/>
            </w:pPr>
            <w:r w:rsidRPr="00E6523B">
              <w:rPr>
                <w:b/>
                <w:bCs/>
              </w:rPr>
              <w:t>Examples of Documents to be Reviewed/</w:t>
            </w:r>
            <w:r w:rsidRPr="00E6523B">
              <w:rPr>
                <w:b/>
                <w:bCs/>
              </w:rPr>
              <w:br/>
              <w:t>Instructions</w:t>
            </w:r>
          </w:p>
        </w:tc>
      </w:tr>
      <w:tr w:rsidR="00CD3328" w:rsidRPr="00E6523B" w14:paraId="117FEE3A" w14:textId="77777777" w:rsidTr="0075524D">
        <w:tc>
          <w:tcPr>
            <w:tcW w:w="5102" w:type="dxa"/>
          </w:tcPr>
          <w:p w14:paraId="3F12A4F9" w14:textId="761B2B03" w:rsidR="00CD3328" w:rsidRPr="00E6523B" w:rsidRDefault="00117C37" w:rsidP="00117C37">
            <w:r w:rsidRPr="00E6523B">
              <w:t>The LEA has adopted a compliance plan that aligns with the Missouri State Plan for Special Education and all buildings implement this plan.</w:t>
            </w:r>
          </w:p>
        </w:tc>
        <w:tc>
          <w:tcPr>
            <w:tcW w:w="1041" w:type="dxa"/>
            <w:shd w:val="clear" w:color="auto" w:fill="auto"/>
          </w:tcPr>
          <w:p w14:paraId="494FCC9B" w14:textId="77777777" w:rsidR="00CD3328" w:rsidRPr="00E6523B" w:rsidRDefault="00CD3328" w:rsidP="00666658"/>
        </w:tc>
        <w:tc>
          <w:tcPr>
            <w:tcW w:w="6807" w:type="dxa"/>
          </w:tcPr>
          <w:p w14:paraId="6088FC1A" w14:textId="6DF0A48A" w:rsidR="00CD3328" w:rsidRPr="00E6523B" w:rsidRDefault="00117C37" w:rsidP="00666658">
            <w:pPr>
              <w:rPr>
                <w:b/>
                <w:bCs/>
              </w:rPr>
            </w:pPr>
            <w:r w:rsidRPr="00E6523B">
              <w:rPr>
                <w:b/>
                <w:bCs/>
              </w:rPr>
              <w:t>LEA’s current local compliance plan, Missouri State Plan for Special Education</w:t>
            </w:r>
          </w:p>
          <w:p w14:paraId="023C5E3F" w14:textId="77777777" w:rsidR="00CD3328" w:rsidRPr="00E6523B" w:rsidRDefault="00CD3328" w:rsidP="00666658">
            <w:pPr>
              <w:rPr>
                <w:rFonts w:cstheme="minorHAnsi"/>
              </w:rPr>
            </w:pPr>
          </w:p>
          <w:p w14:paraId="6FFB29CF" w14:textId="47BB1589" w:rsidR="00CD3328" w:rsidRPr="00E6523B" w:rsidRDefault="00117C37" w:rsidP="00117C37">
            <w:r w:rsidRPr="00E6523B">
              <w:t xml:space="preserve">Review the LEA’s local compliance plan. Check for alignment with the MO State Plan for Special Education.  If there are discrepancies, make note of any needed revisions.   </w:t>
            </w:r>
          </w:p>
        </w:tc>
      </w:tr>
    </w:tbl>
    <w:p w14:paraId="458C24AE" w14:textId="77777777" w:rsidR="0057321D" w:rsidRPr="00E6523B" w:rsidRDefault="0057321D" w:rsidP="00666658">
      <w:pPr>
        <w:spacing w:after="0" w:line="240" w:lineRule="auto"/>
      </w:pPr>
    </w:p>
    <w:tbl>
      <w:tblPr>
        <w:tblStyle w:val="TableGrid"/>
        <w:tblW w:w="0" w:type="auto"/>
        <w:tblLook w:val="04A0" w:firstRow="1" w:lastRow="0" w:firstColumn="1" w:lastColumn="0" w:noHBand="0" w:noVBand="1"/>
      </w:tblPr>
      <w:tblGrid>
        <w:gridCol w:w="3145"/>
        <w:gridCol w:w="9805"/>
      </w:tblGrid>
      <w:tr w:rsidR="0057321D" w:rsidRPr="00E6523B" w14:paraId="470A6DF1" w14:textId="77777777" w:rsidTr="002F38E6">
        <w:tc>
          <w:tcPr>
            <w:tcW w:w="3145" w:type="dxa"/>
            <w:shd w:val="clear" w:color="auto" w:fill="DEEAF6" w:themeFill="accent5" w:themeFillTint="33"/>
          </w:tcPr>
          <w:p w14:paraId="0C81609C" w14:textId="77777777" w:rsidR="0057321D" w:rsidRPr="00E6523B" w:rsidRDefault="0057321D" w:rsidP="00666658">
            <w:pPr>
              <w:rPr>
                <w:b/>
                <w:bCs/>
              </w:rPr>
            </w:pPr>
            <w:r w:rsidRPr="00E6523B">
              <w:rPr>
                <w:b/>
                <w:bCs/>
              </w:rPr>
              <w:t>Strengths indicated from the review</w:t>
            </w:r>
          </w:p>
        </w:tc>
        <w:tc>
          <w:tcPr>
            <w:tcW w:w="9805" w:type="dxa"/>
          </w:tcPr>
          <w:p w14:paraId="3A730D9E" w14:textId="77777777" w:rsidR="0057321D" w:rsidRPr="00E6523B" w:rsidRDefault="0057321D" w:rsidP="00666658"/>
          <w:p w14:paraId="6825BA6E" w14:textId="77777777" w:rsidR="002F38E6" w:rsidRPr="00E6523B" w:rsidRDefault="002F38E6" w:rsidP="00666658"/>
          <w:p w14:paraId="37A15B48" w14:textId="77777777" w:rsidR="002F38E6" w:rsidRPr="00E6523B" w:rsidRDefault="002F38E6" w:rsidP="00666658"/>
          <w:p w14:paraId="5A63F066" w14:textId="77777777" w:rsidR="002F38E6" w:rsidRPr="00E6523B" w:rsidRDefault="002F38E6" w:rsidP="00666658"/>
        </w:tc>
      </w:tr>
      <w:tr w:rsidR="0057321D" w:rsidRPr="00E6523B" w14:paraId="7F7FDB6B" w14:textId="77777777" w:rsidTr="002F38E6">
        <w:tc>
          <w:tcPr>
            <w:tcW w:w="3145" w:type="dxa"/>
            <w:shd w:val="clear" w:color="auto" w:fill="DEEAF6" w:themeFill="accent5" w:themeFillTint="33"/>
          </w:tcPr>
          <w:p w14:paraId="76289E2C" w14:textId="77777777" w:rsidR="0057321D" w:rsidRPr="00E6523B" w:rsidRDefault="0057321D" w:rsidP="00666658">
            <w:pPr>
              <w:rPr>
                <w:b/>
                <w:bCs/>
              </w:rPr>
            </w:pPr>
            <w:r w:rsidRPr="00E6523B">
              <w:rPr>
                <w:b/>
                <w:bCs/>
              </w:rPr>
              <w:t>Weaknesses indicated from the review</w:t>
            </w:r>
          </w:p>
        </w:tc>
        <w:tc>
          <w:tcPr>
            <w:tcW w:w="9805" w:type="dxa"/>
          </w:tcPr>
          <w:p w14:paraId="25009329" w14:textId="77777777" w:rsidR="0057321D" w:rsidRPr="00E6523B" w:rsidRDefault="0057321D" w:rsidP="00666658"/>
          <w:p w14:paraId="65905F13" w14:textId="77777777" w:rsidR="002F38E6" w:rsidRPr="00E6523B" w:rsidRDefault="002F38E6" w:rsidP="00666658"/>
          <w:p w14:paraId="7F3B8CD7" w14:textId="77777777" w:rsidR="002F38E6" w:rsidRPr="00E6523B" w:rsidRDefault="002F38E6" w:rsidP="00666658"/>
          <w:p w14:paraId="0F490635" w14:textId="77777777" w:rsidR="002F38E6" w:rsidRPr="00E6523B" w:rsidRDefault="002F38E6" w:rsidP="00666658"/>
        </w:tc>
      </w:tr>
      <w:tr w:rsidR="0057321D" w:rsidRPr="00E6523B" w14:paraId="23098884" w14:textId="77777777" w:rsidTr="002F38E6">
        <w:tc>
          <w:tcPr>
            <w:tcW w:w="3145" w:type="dxa"/>
            <w:shd w:val="clear" w:color="auto" w:fill="DEEAF6" w:themeFill="accent5" w:themeFillTint="33"/>
          </w:tcPr>
          <w:p w14:paraId="6711929A" w14:textId="77777777" w:rsidR="0057321D" w:rsidRPr="00E6523B" w:rsidRDefault="0057321D" w:rsidP="00666658">
            <w:pPr>
              <w:rPr>
                <w:b/>
                <w:bCs/>
              </w:rPr>
            </w:pPr>
            <w:r w:rsidRPr="00E6523B">
              <w:rPr>
                <w:b/>
                <w:bCs/>
              </w:rPr>
              <w:t>Summary of the section review</w:t>
            </w:r>
          </w:p>
        </w:tc>
        <w:tc>
          <w:tcPr>
            <w:tcW w:w="9805" w:type="dxa"/>
          </w:tcPr>
          <w:p w14:paraId="674B8513" w14:textId="77777777" w:rsidR="0057321D" w:rsidRPr="00E6523B" w:rsidRDefault="0057321D" w:rsidP="00666658"/>
          <w:p w14:paraId="7FB0FAED" w14:textId="77777777" w:rsidR="002F38E6" w:rsidRPr="00E6523B" w:rsidRDefault="002F38E6" w:rsidP="00666658"/>
          <w:p w14:paraId="20FEAC7A" w14:textId="77777777" w:rsidR="002F38E6" w:rsidRPr="00E6523B" w:rsidRDefault="002F38E6" w:rsidP="00666658"/>
          <w:p w14:paraId="51462BC5" w14:textId="77777777" w:rsidR="002F38E6" w:rsidRPr="00E6523B" w:rsidRDefault="002F38E6" w:rsidP="00666658"/>
          <w:p w14:paraId="28320C2B" w14:textId="77777777" w:rsidR="00F730E7" w:rsidRPr="00E6523B" w:rsidRDefault="00F730E7" w:rsidP="00666658"/>
        </w:tc>
      </w:tr>
      <w:bookmarkEnd w:id="2"/>
    </w:tbl>
    <w:p w14:paraId="45CAB4A8" w14:textId="77777777" w:rsidR="0057321D" w:rsidRPr="00E6523B" w:rsidRDefault="0057321D" w:rsidP="00666658">
      <w:pPr>
        <w:spacing w:after="0" w:line="240" w:lineRule="auto"/>
      </w:pPr>
    </w:p>
    <w:p w14:paraId="507C51AD" w14:textId="77777777" w:rsidR="0057321D" w:rsidRPr="00E6523B" w:rsidRDefault="0057321D" w:rsidP="00666658">
      <w:pPr>
        <w:spacing w:after="0" w:line="240" w:lineRule="auto"/>
      </w:pPr>
    </w:p>
    <w:p w14:paraId="25DB0CA4" w14:textId="3DB99F2B" w:rsidR="00DD1B48" w:rsidRPr="00E6523B" w:rsidRDefault="00DD1B48">
      <w:r w:rsidRPr="00E6523B">
        <w:br w:type="page"/>
      </w:r>
    </w:p>
    <w:p w14:paraId="2CA8CA54" w14:textId="5C7FD912" w:rsidR="00CD4313" w:rsidRPr="00E6523B" w:rsidRDefault="00CD4313" w:rsidP="00666658">
      <w:pPr>
        <w:spacing w:after="0" w:line="240" w:lineRule="auto"/>
        <w:rPr>
          <w:rFonts w:eastAsiaTheme="majorEastAsia" w:cstheme="minorHAnsi"/>
          <w:b/>
          <w:bCs/>
        </w:rPr>
      </w:pPr>
    </w:p>
    <w:p w14:paraId="6A905AFB" w14:textId="16EEBB7F" w:rsidR="0057321D" w:rsidRPr="00E6523B" w:rsidRDefault="00C541C4" w:rsidP="00666658">
      <w:pPr>
        <w:pStyle w:val="Heading2"/>
        <w:spacing w:before="0" w:line="240" w:lineRule="auto"/>
        <w:jc w:val="center"/>
        <w:rPr>
          <w:rFonts w:asciiTheme="minorHAnsi" w:hAnsiTheme="minorHAnsi" w:cstheme="minorHAnsi"/>
          <w:b/>
          <w:bCs/>
          <w:color w:val="auto"/>
          <w:sz w:val="24"/>
          <w:szCs w:val="24"/>
        </w:rPr>
      </w:pPr>
      <w:r w:rsidRPr="00E6523B">
        <w:rPr>
          <w:rFonts w:asciiTheme="minorHAnsi" w:hAnsiTheme="minorHAnsi" w:cstheme="minorHAnsi"/>
          <w:b/>
          <w:bCs/>
          <w:color w:val="auto"/>
          <w:sz w:val="24"/>
          <w:szCs w:val="24"/>
        </w:rPr>
        <w:t>IDENTIFICATION</w:t>
      </w:r>
      <w:r w:rsidR="0057321D" w:rsidRPr="00E6523B">
        <w:rPr>
          <w:rFonts w:asciiTheme="minorHAnsi" w:hAnsiTheme="minorHAnsi" w:cstheme="minorHAnsi"/>
          <w:b/>
          <w:bCs/>
          <w:color w:val="auto"/>
          <w:sz w:val="24"/>
          <w:szCs w:val="24"/>
        </w:rPr>
        <w:t>: COMPLIANCE – PROCEDURES</w:t>
      </w:r>
    </w:p>
    <w:p w14:paraId="0D268837" w14:textId="77777777" w:rsidR="00FF0294" w:rsidRPr="00E6523B" w:rsidRDefault="00FF0294" w:rsidP="00666658">
      <w:pPr>
        <w:spacing w:after="0" w:line="240" w:lineRule="auto"/>
      </w:pPr>
    </w:p>
    <w:p w14:paraId="67331894" w14:textId="23207492" w:rsidR="00E36D28" w:rsidRPr="00E6523B" w:rsidRDefault="0057321D" w:rsidP="00666658">
      <w:pPr>
        <w:pStyle w:val="Heading3"/>
        <w:spacing w:before="0" w:line="240" w:lineRule="auto"/>
        <w:rPr>
          <w:bCs/>
        </w:rPr>
      </w:pPr>
      <w:r w:rsidRPr="00E6523B">
        <w:rPr>
          <w:rFonts w:asciiTheme="minorHAnsi" w:hAnsiTheme="minorHAnsi" w:cstheme="minorHAnsi"/>
          <w:bCs/>
          <w:color w:val="auto"/>
        </w:rPr>
        <w:t xml:space="preserve">Question </w:t>
      </w:r>
      <w:r w:rsidR="00BD680C" w:rsidRPr="00E6523B">
        <w:rPr>
          <w:rFonts w:asciiTheme="minorHAnsi" w:hAnsiTheme="minorHAnsi" w:cstheme="minorHAnsi"/>
          <w:bCs/>
          <w:color w:val="auto"/>
        </w:rPr>
        <w:t>2</w:t>
      </w:r>
      <w:r w:rsidRPr="00E6523B">
        <w:rPr>
          <w:rFonts w:asciiTheme="minorHAnsi" w:hAnsiTheme="minorHAnsi" w:cstheme="minorHAnsi"/>
          <w:bCs/>
          <w:color w:val="auto"/>
        </w:rPr>
        <w:t xml:space="preserve">: </w:t>
      </w:r>
      <w:r w:rsidR="007E2B28" w:rsidRPr="00E6523B">
        <w:rPr>
          <w:rFonts w:asciiTheme="minorHAnsi" w:hAnsiTheme="minorHAnsi" w:cstheme="minorHAnsi"/>
          <w:bCs/>
          <w:color w:val="auto"/>
        </w:rPr>
        <w:t>Does the LEA train all staff to follow the local compliance plan and use the Missouri Special Education Compliance Review Standards and Indicators in the special education process?</w:t>
      </w:r>
    </w:p>
    <w:tbl>
      <w:tblPr>
        <w:tblStyle w:val="TableGrid"/>
        <w:tblW w:w="0" w:type="auto"/>
        <w:tblLook w:val="04A0" w:firstRow="1" w:lastRow="0" w:firstColumn="1" w:lastColumn="0" w:noHBand="0" w:noVBand="1"/>
      </w:tblPr>
      <w:tblGrid>
        <w:gridCol w:w="5102"/>
        <w:gridCol w:w="1041"/>
        <w:gridCol w:w="6807"/>
      </w:tblGrid>
      <w:tr w:rsidR="00CD3328" w:rsidRPr="00E6523B" w14:paraId="464D5C7F" w14:textId="77777777" w:rsidTr="00512D80">
        <w:tc>
          <w:tcPr>
            <w:tcW w:w="5102" w:type="dxa"/>
            <w:shd w:val="clear" w:color="auto" w:fill="DEEAF6" w:themeFill="accent5" w:themeFillTint="33"/>
            <w:vAlign w:val="center"/>
          </w:tcPr>
          <w:p w14:paraId="68D34193" w14:textId="24FF04FC" w:rsidR="00CD3328" w:rsidRPr="00E6523B" w:rsidRDefault="00C541C4" w:rsidP="00666658">
            <w:pPr>
              <w:jc w:val="center"/>
            </w:pPr>
            <w:r w:rsidRPr="00E6523B">
              <w:rPr>
                <w:b/>
                <w:bCs/>
              </w:rPr>
              <w:t>IDENTIFICATION</w:t>
            </w:r>
            <w:r w:rsidR="009475B5" w:rsidRPr="00E6523B">
              <w:rPr>
                <w:b/>
                <w:bCs/>
              </w:rPr>
              <w:t>:</w:t>
            </w:r>
            <w:r w:rsidR="00CD3328" w:rsidRPr="00E6523B">
              <w:rPr>
                <w:b/>
                <w:bCs/>
              </w:rPr>
              <w:t xml:space="preserve"> Compliance – Procedures</w:t>
            </w:r>
            <w:r w:rsidR="00CD3328" w:rsidRPr="00E6523B">
              <w:rPr>
                <w:b/>
                <w:bCs/>
              </w:rPr>
              <w:br/>
              <w:t>Attribute</w:t>
            </w:r>
            <w:r w:rsidR="00243343" w:rsidRPr="00E6523B">
              <w:rPr>
                <w:b/>
                <w:bCs/>
              </w:rPr>
              <w:t xml:space="preserve"> </w:t>
            </w:r>
            <w:r w:rsidR="00BD680C" w:rsidRPr="00E6523B">
              <w:rPr>
                <w:b/>
                <w:bCs/>
              </w:rPr>
              <w:t>2</w:t>
            </w:r>
            <w:r w:rsidR="00243343" w:rsidRPr="00E6523B">
              <w:rPr>
                <w:b/>
                <w:bCs/>
              </w:rPr>
              <w:t>.1</w:t>
            </w:r>
          </w:p>
        </w:tc>
        <w:tc>
          <w:tcPr>
            <w:tcW w:w="1041" w:type="dxa"/>
            <w:shd w:val="clear" w:color="auto" w:fill="DEEAF6" w:themeFill="accent5" w:themeFillTint="33"/>
          </w:tcPr>
          <w:p w14:paraId="51D784EA" w14:textId="77777777" w:rsidR="00CD3328" w:rsidRPr="00E6523B" w:rsidRDefault="00CD3328" w:rsidP="00666658">
            <w:pPr>
              <w:jc w:val="center"/>
              <w:rPr>
                <w:b/>
                <w:bCs/>
              </w:rPr>
            </w:pPr>
            <w:r w:rsidRPr="00E6523B">
              <w:rPr>
                <w:b/>
                <w:bCs/>
              </w:rPr>
              <w:t>Current</w:t>
            </w:r>
          </w:p>
          <w:p w14:paraId="5412ECA2" w14:textId="77777777" w:rsidR="00CD3328" w:rsidRPr="00E6523B" w:rsidRDefault="00CD3328" w:rsidP="00666658">
            <w:pPr>
              <w:jc w:val="center"/>
              <w:rPr>
                <w:b/>
                <w:bCs/>
              </w:rPr>
            </w:pPr>
            <w:r w:rsidRPr="00E6523B">
              <w:rPr>
                <w:b/>
                <w:bCs/>
              </w:rPr>
              <w:t>Practice?</w:t>
            </w:r>
          </w:p>
          <w:p w14:paraId="13FBB4CF" w14:textId="750CE4B4" w:rsidR="00CD3328" w:rsidRPr="00E6523B" w:rsidRDefault="00CD3328" w:rsidP="00666658">
            <w:pPr>
              <w:jc w:val="center"/>
              <w:rPr>
                <w:b/>
                <w:bCs/>
              </w:rPr>
            </w:pPr>
            <w:r w:rsidRPr="00E6523B">
              <w:rPr>
                <w:b/>
                <w:bCs/>
              </w:rPr>
              <w:t>YES/NO</w:t>
            </w:r>
          </w:p>
        </w:tc>
        <w:tc>
          <w:tcPr>
            <w:tcW w:w="6807" w:type="dxa"/>
            <w:shd w:val="clear" w:color="auto" w:fill="DEEAF6" w:themeFill="accent5" w:themeFillTint="33"/>
            <w:vAlign w:val="center"/>
          </w:tcPr>
          <w:p w14:paraId="3A541243" w14:textId="7059C338" w:rsidR="00CD3328" w:rsidRPr="00E6523B" w:rsidRDefault="00CD3328" w:rsidP="00666658">
            <w:pPr>
              <w:jc w:val="center"/>
            </w:pPr>
            <w:r w:rsidRPr="00E6523B">
              <w:rPr>
                <w:b/>
                <w:bCs/>
              </w:rPr>
              <w:t>Examples of Documents to be Reviewed/</w:t>
            </w:r>
            <w:r w:rsidRPr="00E6523B">
              <w:rPr>
                <w:b/>
                <w:bCs/>
              </w:rPr>
              <w:br/>
              <w:t>Instructions</w:t>
            </w:r>
          </w:p>
        </w:tc>
      </w:tr>
      <w:tr w:rsidR="00CD3328" w:rsidRPr="00E6523B" w14:paraId="45D6FF54" w14:textId="77777777" w:rsidTr="0075524D">
        <w:tc>
          <w:tcPr>
            <w:tcW w:w="5102" w:type="dxa"/>
          </w:tcPr>
          <w:p w14:paraId="5AF57BA9" w14:textId="3346CC17" w:rsidR="00CD3328" w:rsidRPr="00E6523B" w:rsidRDefault="00CD3328" w:rsidP="00666658">
            <w:r w:rsidRPr="00E6523B">
              <w:rPr>
                <w:rFonts w:cstheme="minorHAnsi"/>
              </w:rPr>
              <w:t xml:space="preserve">The LEA provides training annually for each building within the LEA on the </w:t>
            </w:r>
            <w:r w:rsidR="00601671" w:rsidRPr="00E6523B">
              <w:rPr>
                <w:rFonts w:cstheme="minorHAnsi"/>
              </w:rPr>
              <w:t>identification</w:t>
            </w:r>
            <w:r w:rsidRPr="00E6523B">
              <w:rPr>
                <w:rFonts w:cstheme="minorHAnsi"/>
              </w:rPr>
              <w:t xml:space="preserve"> guidelines established under IDEA using the Standards and Indicators Manual.</w:t>
            </w:r>
          </w:p>
          <w:p w14:paraId="246066CC" w14:textId="77777777" w:rsidR="00CD3328" w:rsidRPr="00E6523B" w:rsidRDefault="00CD3328" w:rsidP="00666658"/>
        </w:tc>
        <w:tc>
          <w:tcPr>
            <w:tcW w:w="1041" w:type="dxa"/>
            <w:shd w:val="clear" w:color="auto" w:fill="auto"/>
          </w:tcPr>
          <w:p w14:paraId="215462A6" w14:textId="77777777" w:rsidR="00CD3328" w:rsidRPr="00E6523B" w:rsidRDefault="00CD3328" w:rsidP="00666658"/>
        </w:tc>
        <w:tc>
          <w:tcPr>
            <w:tcW w:w="6807" w:type="dxa"/>
          </w:tcPr>
          <w:p w14:paraId="050F0FA9" w14:textId="0BA8C38E" w:rsidR="00CD3328" w:rsidRPr="00E6523B" w:rsidRDefault="007E2B28" w:rsidP="00666658">
            <w:pPr>
              <w:rPr>
                <w:b/>
                <w:bCs/>
              </w:rPr>
            </w:pPr>
            <w:r w:rsidRPr="00E6523B">
              <w:rPr>
                <w:b/>
                <w:bCs/>
              </w:rPr>
              <w:t>Professional development specific to special education staff, agendas, attendance rosters</w:t>
            </w:r>
            <w:r w:rsidR="00924DC4" w:rsidRPr="00E6523B">
              <w:rPr>
                <w:b/>
                <w:bCs/>
              </w:rPr>
              <w:t>, the LEA’s board policy for special education, building practices</w:t>
            </w:r>
          </w:p>
          <w:p w14:paraId="2DD88975" w14:textId="77777777" w:rsidR="00CD3328" w:rsidRPr="00E6523B" w:rsidRDefault="00CD3328" w:rsidP="00666658">
            <w:pPr>
              <w:rPr>
                <w:b/>
                <w:bCs/>
              </w:rPr>
            </w:pPr>
          </w:p>
          <w:p w14:paraId="5A504F80" w14:textId="30575985" w:rsidR="007E2B28" w:rsidRPr="00E6523B" w:rsidRDefault="007E2B28" w:rsidP="00666658">
            <w:pPr>
              <w:rPr>
                <w:rFonts w:cstheme="minorHAnsi"/>
              </w:rPr>
            </w:pPr>
            <w:r w:rsidRPr="00E6523B">
              <w:rPr>
                <w:rFonts w:cstheme="minorHAnsi"/>
              </w:rPr>
              <w:t>Review procedures for conducting training for special education evaluations. Review content of trainings to ensure they are using the current information and the current standards and indicators and the MO state plan.</w:t>
            </w:r>
            <w:r w:rsidR="00601671" w:rsidRPr="00E6523B">
              <w:rPr>
                <w:rFonts w:cstheme="minorHAnsi"/>
              </w:rPr>
              <w:t xml:space="preserve"> </w:t>
            </w:r>
            <w:r w:rsidRPr="00E6523B">
              <w:rPr>
                <w:rFonts w:cstheme="minorHAnsi"/>
              </w:rPr>
              <w:t>Is the training inclusive of all areas needed regarding evaluation processes? Are there any areas that need revisions?</w:t>
            </w:r>
          </w:p>
          <w:p w14:paraId="61AD0649" w14:textId="221212F8" w:rsidR="00CD3328" w:rsidRPr="00E6523B" w:rsidRDefault="00CD3328" w:rsidP="00666658"/>
        </w:tc>
      </w:tr>
    </w:tbl>
    <w:p w14:paraId="640E0711" w14:textId="77777777" w:rsidR="0057321D" w:rsidRPr="00E6523B" w:rsidRDefault="0057321D" w:rsidP="00666658">
      <w:pPr>
        <w:spacing w:after="0" w:line="240" w:lineRule="auto"/>
      </w:pPr>
    </w:p>
    <w:tbl>
      <w:tblPr>
        <w:tblStyle w:val="TableGrid"/>
        <w:tblW w:w="0" w:type="auto"/>
        <w:tblLook w:val="04A0" w:firstRow="1" w:lastRow="0" w:firstColumn="1" w:lastColumn="0" w:noHBand="0" w:noVBand="1"/>
      </w:tblPr>
      <w:tblGrid>
        <w:gridCol w:w="3145"/>
        <w:gridCol w:w="9805"/>
      </w:tblGrid>
      <w:tr w:rsidR="0057321D" w:rsidRPr="00E6523B" w14:paraId="64B0531F" w14:textId="77777777" w:rsidTr="00841680">
        <w:tc>
          <w:tcPr>
            <w:tcW w:w="3145" w:type="dxa"/>
            <w:shd w:val="clear" w:color="auto" w:fill="DEEAF6" w:themeFill="accent5" w:themeFillTint="33"/>
          </w:tcPr>
          <w:p w14:paraId="0931F0F2" w14:textId="77777777" w:rsidR="0057321D" w:rsidRPr="00E6523B" w:rsidRDefault="0057321D" w:rsidP="00666658">
            <w:pPr>
              <w:rPr>
                <w:b/>
                <w:bCs/>
              </w:rPr>
            </w:pPr>
            <w:r w:rsidRPr="00E6523B">
              <w:rPr>
                <w:b/>
                <w:bCs/>
              </w:rPr>
              <w:t>Strengths indicated from the review</w:t>
            </w:r>
          </w:p>
        </w:tc>
        <w:tc>
          <w:tcPr>
            <w:tcW w:w="9805" w:type="dxa"/>
          </w:tcPr>
          <w:p w14:paraId="7FFF4A6D" w14:textId="77777777" w:rsidR="0057321D" w:rsidRPr="00E6523B" w:rsidRDefault="0057321D" w:rsidP="00666658"/>
          <w:p w14:paraId="7C70BD37" w14:textId="77777777" w:rsidR="002F38E6" w:rsidRPr="00E6523B" w:rsidRDefault="002F38E6" w:rsidP="00666658"/>
          <w:p w14:paraId="0D5A38D3" w14:textId="77777777" w:rsidR="002F38E6" w:rsidRPr="00E6523B" w:rsidRDefault="002F38E6" w:rsidP="00666658"/>
          <w:p w14:paraId="2F1197B6" w14:textId="77777777" w:rsidR="002F38E6" w:rsidRPr="00E6523B" w:rsidRDefault="002F38E6" w:rsidP="00666658"/>
          <w:p w14:paraId="5BF51841" w14:textId="77777777" w:rsidR="002F38E6" w:rsidRPr="00E6523B" w:rsidRDefault="002F38E6" w:rsidP="00666658"/>
        </w:tc>
      </w:tr>
      <w:tr w:rsidR="0057321D" w:rsidRPr="00E6523B" w14:paraId="19E8C2CE" w14:textId="77777777" w:rsidTr="00841680">
        <w:tc>
          <w:tcPr>
            <w:tcW w:w="3145" w:type="dxa"/>
            <w:shd w:val="clear" w:color="auto" w:fill="DEEAF6" w:themeFill="accent5" w:themeFillTint="33"/>
          </w:tcPr>
          <w:p w14:paraId="5B71C079" w14:textId="77777777" w:rsidR="0057321D" w:rsidRPr="00E6523B" w:rsidRDefault="0057321D" w:rsidP="00666658">
            <w:pPr>
              <w:rPr>
                <w:b/>
                <w:bCs/>
              </w:rPr>
            </w:pPr>
            <w:r w:rsidRPr="00E6523B">
              <w:rPr>
                <w:b/>
                <w:bCs/>
              </w:rPr>
              <w:t>Weaknesses indicated from the review</w:t>
            </w:r>
          </w:p>
        </w:tc>
        <w:tc>
          <w:tcPr>
            <w:tcW w:w="9805" w:type="dxa"/>
          </w:tcPr>
          <w:p w14:paraId="6BD938ED" w14:textId="77777777" w:rsidR="0057321D" w:rsidRPr="00E6523B" w:rsidRDefault="0057321D" w:rsidP="00666658"/>
          <w:p w14:paraId="032CA809" w14:textId="77777777" w:rsidR="002F38E6" w:rsidRPr="00E6523B" w:rsidRDefault="002F38E6" w:rsidP="00666658"/>
          <w:p w14:paraId="54ECC07F" w14:textId="77777777" w:rsidR="002F38E6" w:rsidRPr="00E6523B" w:rsidRDefault="002F38E6" w:rsidP="00666658"/>
          <w:p w14:paraId="1EBDF42A" w14:textId="77777777" w:rsidR="002F38E6" w:rsidRPr="00E6523B" w:rsidRDefault="002F38E6" w:rsidP="00666658"/>
          <w:p w14:paraId="35F1D798" w14:textId="77777777" w:rsidR="002F38E6" w:rsidRPr="00E6523B" w:rsidRDefault="002F38E6" w:rsidP="00666658"/>
        </w:tc>
      </w:tr>
      <w:tr w:rsidR="0057321D" w:rsidRPr="00E6523B" w14:paraId="07D5D225" w14:textId="77777777" w:rsidTr="00841680">
        <w:tc>
          <w:tcPr>
            <w:tcW w:w="3145" w:type="dxa"/>
            <w:shd w:val="clear" w:color="auto" w:fill="DEEAF6" w:themeFill="accent5" w:themeFillTint="33"/>
          </w:tcPr>
          <w:p w14:paraId="1186117C" w14:textId="77777777" w:rsidR="0057321D" w:rsidRPr="00E6523B" w:rsidRDefault="0057321D" w:rsidP="00666658">
            <w:pPr>
              <w:rPr>
                <w:b/>
                <w:bCs/>
              </w:rPr>
            </w:pPr>
            <w:r w:rsidRPr="00E6523B">
              <w:rPr>
                <w:b/>
                <w:bCs/>
              </w:rPr>
              <w:t>Summary of the section review</w:t>
            </w:r>
          </w:p>
        </w:tc>
        <w:tc>
          <w:tcPr>
            <w:tcW w:w="9805" w:type="dxa"/>
          </w:tcPr>
          <w:p w14:paraId="4B58141A" w14:textId="77777777" w:rsidR="0057321D" w:rsidRPr="00E6523B" w:rsidRDefault="0057321D" w:rsidP="00666658"/>
          <w:p w14:paraId="6BBB23DD" w14:textId="77777777" w:rsidR="002F38E6" w:rsidRPr="00E6523B" w:rsidRDefault="002F38E6" w:rsidP="00666658"/>
          <w:p w14:paraId="2F702A47" w14:textId="77777777" w:rsidR="002F38E6" w:rsidRPr="00E6523B" w:rsidRDefault="002F38E6" w:rsidP="00666658"/>
          <w:p w14:paraId="5300DF04" w14:textId="77777777" w:rsidR="002F38E6" w:rsidRPr="00E6523B" w:rsidRDefault="002F38E6" w:rsidP="00666658"/>
          <w:p w14:paraId="5F5981CF" w14:textId="77777777" w:rsidR="00F730E7" w:rsidRPr="00E6523B" w:rsidRDefault="00F730E7" w:rsidP="00666658"/>
        </w:tc>
      </w:tr>
    </w:tbl>
    <w:p w14:paraId="5F88243E" w14:textId="374F2154" w:rsidR="0057321D" w:rsidRPr="00E6523B" w:rsidRDefault="0057321D" w:rsidP="00666658">
      <w:pPr>
        <w:pStyle w:val="Heading3"/>
        <w:spacing w:before="0" w:line="240" w:lineRule="auto"/>
        <w:rPr>
          <w:rFonts w:asciiTheme="minorHAnsi" w:hAnsiTheme="minorHAnsi" w:cstheme="minorHAnsi"/>
          <w:bCs/>
          <w:color w:val="auto"/>
        </w:rPr>
      </w:pPr>
      <w:r w:rsidRPr="00E6523B">
        <w:rPr>
          <w:rFonts w:asciiTheme="minorHAnsi" w:hAnsiTheme="minorHAnsi" w:cstheme="minorHAnsi"/>
          <w:bCs/>
          <w:color w:val="auto"/>
        </w:rPr>
        <w:lastRenderedPageBreak/>
        <w:t xml:space="preserve">Question </w:t>
      </w:r>
      <w:r w:rsidR="00BD680C" w:rsidRPr="00E6523B">
        <w:rPr>
          <w:rFonts w:asciiTheme="minorHAnsi" w:hAnsiTheme="minorHAnsi" w:cstheme="minorHAnsi"/>
          <w:bCs/>
          <w:color w:val="auto"/>
        </w:rPr>
        <w:t>2</w:t>
      </w:r>
      <w:r w:rsidRPr="00E6523B">
        <w:rPr>
          <w:rFonts w:asciiTheme="minorHAnsi" w:hAnsiTheme="minorHAnsi" w:cstheme="minorHAnsi"/>
          <w:bCs/>
          <w:color w:val="auto"/>
        </w:rPr>
        <w:t xml:space="preserve">: </w:t>
      </w:r>
      <w:r w:rsidR="004B43A9" w:rsidRPr="00E6523B">
        <w:rPr>
          <w:rFonts w:asciiTheme="minorHAnsi" w:hAnsiTheme="minorHAnsi" w:cstheme="minorHAnsi"/>
          <w:bCs/>
          <w:color w:val="auto"/>
        </w:rPr>
        <w:t>Does the LEA train all staff to follow the local compliance plan and use the Missouri Special Education Compliance Review Standards and Indicators in the special education process?</w:t>
      </w:r>
    </w:p>
    <w:tbl>
      <w:tblPr>
        <w:tblStyle w:val="TableGrid"/>
        <w:tblW w:w="0" w:type="auto"/>
        <w:tblLook w:val="04A0" w:firstRow="1" w:lastRow="0" w:firstColumn="1" w:lastColumn="0" w:noHBand="0" w:noVBand="1"/>
      </w:tblPr>
      <w:tblGrid>
        <w:gridCol w:w="5102"/>
        <w:gridCol w:w="1041"/>
        <w:gridCol w:w="6807"/>
      </w:tblGrid>
      <w:tr w:rsidR="00CD3328" w:rsidRPr="00E6523B" w14:paraId="79BB5F71" w14:textId="77777777" w:rsidTr="00271394">
        <w:tc>
          <w:tcPr>
            <w:tcW w:w="5102" w:type="dxa"/>
            <w:shd w:val="clear" w:color="auto" w:fill="DEEAF6" w:themeFill="accent5" w:themeFillTint="33"/>
            <w:vAlign w:val="center"/>
          </w:tcPr>
          <w:p w14:paraId="04E346C1" w14:textId="2FF1DB58" w:rsidR="00CD3328" w:rsidRPr="00E6523B" w:rsidRDefault="00C541C4" w:rsidP="00666658">
            <w:pPr>
              <w:jc w:val="center"/>
            </w:pPr>
            <w:r w:rsidRPr="00E6523B">
              <w:rPr>
                <w:b/>
                <w:bCs/>
              </w:rPr>
              <w:t>IDENTIFICATION</w:t>
            </w:r>
            <w:r w:rsidR="009475B5" w:rsidRPr="00E6523B">
              <w:rPr>
                <w:b/>
                <w:bCs/>
              </w:rPr>
              <w:t>:</w:t>
            </w:r>
            <w:r w:rsidR="00CD3328" w:rsidRPr="00E6523B">
              <w:rPr>
                <w:b/>
                <w:bCs/>
              </w:rPr>
              <w:t xml:space="preserve"> Compliance - Procedures</w:t>
            </w:r>
            <w:r w:rsidR="00CD3328" w:rsidRPr="00E6523B">
              <w:rPr>
                <w:b/>
                <w:bCs/>
              </w:rPr>
              <w:br/>
              <w:t>Attribute</w:t>
            </w:r>
            <w:r w:rsidR="00243343" w:rsidRPr="00E6523B">
              <w:rPr>
                <w:b/>
                <w:bCs/>
              </w:rPr>
              <w:t xml:space="preserve"> </w:t>
            </w:r>
            <w:r w:rsidR="00BD680C" w:rsidRPr="00E6523B">
              <w:rPr>
                <w:b/>
                <w:bCs/>
              </w:rPr>
              <w:t>2</w:t>
            </w:r>
            <w:r w:rsidR="00243343" w:rsidRPr="00E6523B">
              <w:rPr>
                <w:b/>
                <w:bCs/>
              </w:rPr>
              <w:t>.2</w:t>
            </w:r>
          </w:p>
        </w:tc>
        <w:tc>
          <w:tcPr>
            <w:tcW w:w="1041" w:type="dxa"/>
            <w:shd w:val="clear" w:color="auto" w:fill="DEEAF6" w:themeFill="accent5" w:themeFillTint="33"/>
          </w:tcPr>
          <w:p w14:paraId="7938EE11" w14:textId="77777777" w:rsidR="00CD3328" w:rsidRPr="00E6523B" w:rsidRDefault="00CD3328" w:rsidP="00666658">
            <w:pPr>
              <w:jc w:val="center"/>
              <w:rPr>
                <w:b/>
                <w:bCs/>
              </w:rPr>
            </w:pPr>
            <w:r w:rsidRPr="00E6523B">
              <w:rPr>
                <w:b/>
                <w:bCs/>
              </w:rPr>
              <w:t>Current</w:t>
            </w:r>
          </w:p>
          <w:p w14:paraId="1811ED8D" w14:textId="77777777" w:rsidR="00CD3328" w:rsidRPr="00E6523B" w:rsidRDefault="00CD3328" w:rsidP="00666658">
            <w:pPr>
              <w:jc w:val="center"/>
              <w:rPr>
                <w:b/>
                <w:bCs/>
              </w:rPr>
            </w:pPr>
            <w:r w:rsidRPr="00E6523B">
              <w:rPr>
                <w:b/>
                <w:bCs/>
              </w:rPr>
              <w:t>Practice?</w:t>
            </w:r>
          </w:p>
          <w:p w14:paraId="74444478" w14:textId="02D2F8F1" w:rsidR="00CD3328" w:rsidRPr="00E6523B" w:rsidRDefault="00CD3328" w:rsidP="00666658">
            <w:pPr>
              <w:jc w:val="center"/>
              <w:rPr>
                <w:b/>
                <w:bCs/>
              </w:rPr>
            </w:pPr>
            <w:r w:rsidRPr="00E6523B">
              <w:rPr>
                <w:b/>
                <w:bCs/>
              </w:rPr>
              <w:t>YES/NO</w:t>
            </w:r>
          </w:p>
        </w:tc>
        <w:tc>
          <w:tcPr>
            <w:tcW w:w="6807" w:type="dxa"/>
            <w:shd w:val="clear" w:color="auto" w:fill="DEEAF6" w:themeFill="accent5" w:themeFillTint="33"/>
            <w:vAlign w:val="center"/>
          </w:tcPr>
          <w:p w14:paraId="7A03AAC6" w14:textId="3BBD6105" w:rsidR="00CD3328" w:rsidRPr="00E6523B" w:rsidRDefault="00CD3328" w:rsidP="00666658">
            <w:pPr>
              <w:jc w:val="center"/>
            </w:pPr>
            <w:r w:rsidRPr="00E6523B">
              <w:rPr>
                <w:b/>
                <w:bCs/>
              </w:rPr>
              <w:t>Examples of Documents to be Reviewed/</w:t>
            </w:r>
            <w:r w:rsidRPr="00E6523B">
              <w:rPr>
                <w:b/>
                <w:bCs/>
              </w:rPr>
              <w:br/>
              <w:t>Instructions</w:t>
            </w:r>
          </w:p>
        </w:tc>
      </w:tr>
      <w:tr w:rsidR="00CD3328" w:rsidRPr="00E6523B" w14:paraId="7BC75253" w14:textId="77777777" w:rsidTr="00841680">
        <w:tc>
          <w:tcPr>
            <w:tcW w:w="5102" w:type="dxa"/>
          </w:tcPr>
          <w:p w14:paraId="31C4ECF2" w14:textId="444B5617" w:rsidR="00CD3328" w:rsidRPr="00E6523B" w:rsidRDefault="004B43A9" w:rsidP="00666658">
            <w:r w:rsidRPr="00E6523B">
              <w:t xml:space="preserve">Regularly scheduled trainings for appropriate staff regarding implementation of the local compliance plan and the Missouri Special Education Compliance Review Standards and Indicators occur on a </w:t>
            </w:r>
            <w:r w:rsidR="00362F1A" w:rsidRPr="00E6523B">
              <w:t>LEA</w:t>
            </w:r>
            <w:r w:rsidRPr="00E6523B">
              <w:t xml:space="preserve"> and/or building level.</w:t>
            </w:r>
          </w:p>
        </w:tc>
        <w:tc>
          <w:tcPr>
            <w:tcW w:w="1041" w:type="dxa"/>
            <w:shd w:val="clear" w:color="auto" w:fill="auto"/>
          </w:tcPr>
          <w:p w14:paraId="6AC2D448" w14:textId="77777777" w:rsidR="00CD3328" w:rsidRPr="00E6523B" w:rsidRDefault="00CD3328" w:rsidP="00666658"/>
        </w:tc>
        <w:tc>
          <w:tcPr>
            <w:tcW w:w="6807" w:type="dxa"/>
          </w:tcPr>
          <w:p w14:paraId="0F97126B" w14:textId="6462CBFE" w:rsidR="004B43A9" w:rsidRPr="00E6523B" w:rsidRDefault="004B43A9" w:rsidP="004B43A9">
            <w:pPr>
              <w:rPr>
                <w:b/>
                <w:bCs/>
              </w:rPr>
            </w:pPr>
            <w:r w:rsidRPr="00E6523B">
              <w:rPr>
                <w:b/>
                <w:bCs/>
              </w:rPr>
              <w:t>Professional development specific to special education staff, agendas, attendance rosters, the LEA’s board policy for special education, building practices</w:t>
            </w:r>
          </w:p>
          <w:p w14:paraId="19DC01BA" w14:textId="77777777" w:rsidR="004A3554" w:rsidRPr="00E6523B" w:rsidRDefault="004A3554" w:rsidP="00666658">
            <w:pPr>
              <w:rPr>
                <w:rFonts w:cstheme="minorHAnsi"/>
              </w:rPr>
            </w:pPr>
          </w:p>
          <w:p w14:paraId="0C2F05FA" w14:textId="77777777" w:rsidR="00CD3328" w:rsidRPr="00E6523B" w:rsidRDefault="004B43A9" w:rsidP="004B43A9">
            <w:r w:rsidRPr="00E6523B">
              <w:t xml:space="preserve">Review procedures for trainings and coaching events for all individuals who are directly involved in the evaluation process for special education. </w:t>
            </w:r>
          </w:p>
          <w:p w14:paraId="3B6A6591" w14:textId="1228B2B7" w:rsidR="00F25716" w:rsidRPr="00E6523B" w:rsidRDefault="00F25716" w:rsidP="004B43A9"/>
        </w:tc>
      </w:tr>
    </w:tbl>
    <w:p w14:paraId="28AE3483" w14:textId="77777777" w:rsidR="0057321D" w:rsidRPr="00E6523B" w:rsidRDefault="0057321D" w:rsidP="00666658">
      <w:pPr>
        <w:spacing w:after="0" w:line="240" w:lineRule="auto"/>
      </w:pPr>
    </w:p>
    <w:tbl>
      <w:tblPr>
        <w:tblStyle w:val="TableGrid"/>
        <w:tblW w:w="0" w:type="auto"/>
        <w:tblLook w:val="04A0" w:firstRow="1" w:lastRow="0" w:firstColumn="1" w:lastColumn="0" w:noHBand="0" w:noVBand="1"/>
      </w:tblPr>
      <w:tblGrid>
        <w:gridCol w:w="3145"/>
        <w:gridCol w:w="9805"/>
      </w:tblGrid>
      <w:tr w:rsidR="0057321D" w:rsidRPr="00E6523B" w14:paraId="09327175" w14:textId="77777777" w:rsidTr="002F38E6">
        <w:tc>
          <w:tcPr>
            <w:tcW w:w="3145" w:type="dxa"/>
            <w:shd w:val="clear" w:color="auto" w:fill="DEEAF6" w:themeFill="accent5" w:themeFillTint="33"/>
          </w:tcPr>
          <w:p w14:paraId="3E2150E5" w14:textId="77777777" w:rsidR="0057321D" w:rsidRPr="00E6523B" w:rsidRDefault="0057321D" w:rsidP="00666658">
            <w:pPr>
              <w:rPr>
                <w:b/>
                <w:bCs/>
              </w:rPr>
            </w:pPr>
            <w:r w:rsidRPr="00E6523B">
              <w:rPr>
                <w:b/>
                <w:bCs/>
              </w:rPr>
              <w:t>Strengths indicated from the review</w:t>
            </w:r>
          </w:p>
        </w:tc>
        <w:tc>
          <w:tcPr>
            <w:tcW w:w="9805" w:type="dxa"/>
          </w:tcPr>
          <w:p w14:paraId="065BE9AE" w14:textId="77777777" w:rsidR="0057321D" w:rsidRPr="00E6523B" w:rsidRDefault="0057321D" w:rsidP="00666658"/>
          <w:p w14:paraId="6C6532DD" w14:textId="77777777" w:rsidR="002F38E6" w:rsidRPr="00E6523B" w:rsidRDefault="002F38E6" w:rsidP="00666658"/>
          <w:p w14:paraId="6E90E4BF" w14:textId="77777777" w:rsidR="002F38E6" w:rsidRPr="00E6523B" w:rsidRDefault="002F38E6" w:rsidP="00666658"/>
          <w:p w14:paraId="6903B826" w14:textId="77777777" w:rsidR="002F38E6" w:rsidRPr="00E6523B" w:rsidRDefault="002F38E6" w:rsidP="00666658"/>
          <w:p w14:paraId="1F2929B9" w14:textId="77777777" w:rsidR="00601671" w:rsidRPr="00E6523B" w:rsidRDefault="00601671" w:rsidP="00666658"/>
        </w:tc>
      </w:tr>
      <w:tr w:rsidR="0057321D" w:rsidRPr="00E6523B" w14:paraId="519B6211" w14:textId="77777777" w:rsidTr="002F38E6">
        <w:tc>
          <w:tcPr>
            <w:tcW w:w="3145" w:type="dxa"/>
            <w:shd w:val="clear" w:color="auto" w:fill="DEEAF6" w:themeFill="accent5" w:themeFillTint="33"/>
          </w:tcPr>
          <w:p w14:paraId="6F374169" w14:textId="77777777" w:rsidR="0057321D" w:rsidRPr="00E6523B" w:rsidRDefault="0057321D" w:rsidP="00666658">
            <w:pPr>
              <w:rPr>
                <w:b/>
                <w:bCs/>
              </w:rPr>
            </w:pPr>
            <w:r w:rsidRPr="00E6523B">
              <w:rPr>
                <w:b/>
                <w:bCs/>
              </w:rPr>
              <w:t>Weaknesses indicated from the review</w:t>
            </w:r>
          </w:p>
        </w:tc>
        <w:tc>
          <w:tcPr>
            <w:tcW w:w="9805" w:type="dxa"/>
          </w:tcPr>
          <w:p w14:paraId="093B78DB" w14:textId="77777777" w:rsidR="0057321D" w:rsidRPr="00E6523B" w:rsidRDefault="0057321D" w:rsidP="00666658"/>
          <w:p w14:paraId="6DE639B0" w14:textId="77777777" w:rsidR="002F38E6" w:rsidRPr="00E6523B" w:rsidRDefault="002F38E6" w:rsidP="00666658"/>
          <w:p w14:paraId="14C36DF1" w14:textId="77777777" w:rsidR="002F38E6" w:rsidRPr="00E6523B" w:rsidRDefault="002F38E6" w:rsidP="00666658"/>
          <w:p w14:paraId="2E66CA2C" w14:textId="77777777" w:rsidR="00601671" w:rsidRPr="00E6523B" w:rsidRDefault="00601671" w:rsidP="00666658"/>
          <w:p w14:paraId="2D96C614" w14:textId="77777777" w:rsidR="00601671" w:rsidRPr="00E6523B" w:rsidRDefault="00601671" w:rsidP="00666658"/>
          <w:p w14:paraId="35D543EB" w14:textId="77777777" w:rsidR="002F38E6" w:rsidRPr="00E6523B" w:rsidRDefault="002F38E6" w:rsidP="00666658"/>
        </w:tc>
      </w:tr>
      <w:tr w:rsidR="0057321D" w:rsidRPr="00E6523B" w14:paraId="35B0C407" w14:textId="77777777" w:rsidTr="002F38E6">
        <w:tc>
          <w:tcPr>
            <w:tcW w:w="3145" w:type="dxa"/>
            <w:shd w:val="clear" w:color="auto" w:fill="DEEAF6" w:themeFill="accent5" w:themeFillTint="33"/>
          </w:tcPr>
          <w:p w14:paraId="510DFBE5" w14:textId="77777777" w:rsidR="0057321D" w:rsidRPr="00E6523B" w:rsidRDefault="0057321D" w:rsidP="00666658">
            <w:pPr>
              <w:rPr>
                <w:b/>
                <w:bCs/>
              </w:rPr>
            </w:pPr>
            <w:r w:rsidRPr="00E6523B">
              <w:rPr>
                <w:b/>
                <w:bCs/>
              </w:rPr>
              <w:t>Summary of the section review</w:t>
            </w:r>
          </w:p>
        </w:tc>
        <w:tc>
          <w:tcPr>
            <w:tcW w:w="9805" w:type="dxa"/>
          </w:tcPr>
          <w:p w14:paraId="0AD41245" w14:textId="77777777" w:rsidR="0057321D" w:rsidRPr="00E6523B" w:rsidRDefault="0057321D" w:rsidP="00666658"/>
          <w:p w14:paraId="22B68059" w14:textId="77777777" w:rsidR="002F38E6" w:rsidRPr="00E6523B" w:rsidRDefault="002F38E6" w:rsidP="00666658"/>
          <w:p w14:paraId="4F4E7589" w14:textId="77777777" w:rsidR="002F38E6" w:rsidRPr="00E6523B" w:rsidRDefault="002F38E6" w:rsidP="00666658"/>
          <w:p w14:paraId="650FFE94" w14:textId="77777777" w:rsidR="002F38E6" w:rsidRPr="00E6523B" w:rsidRDefault="002F38E6" w:rsidP="00666658"/>
          <w:p w14:paraId="5A0A4C25" w14:textId="77777777" w:rsidR="00601671" w:rsidRPr="00E6523B" w:rsidRDefault="00601671" w:rsidP="00666658"/>
          <w:p w14:paraId="2085523D" w14:textId="77777777" w:rsidR="00F730E7" w:rsidRPr="00E6523B" w:rsidRDefault="00F730E7" w:rsidP="00666658"/>
        </w:tc>
      </w:tr>
    </w:tbl>
    <w:p w14:paraId="595D2086" w14:textId="77777777" w:rsidR="0057321D" w:rsidRPr="00E6523B" w:rsidRDefault="0057321D" w:rsidP="00666658">
      <w:pPr>
        <w:spacing w:after="0" w:line="240" w:lineRule="auto"/>
      </w:pPr>
    </w:p>
    <w:p w14:paraId="4C1A2450" w14:textId="77777777" w:rsidR="00FF0294" w:rsidRPr="00E6523B" w:rsidRDefault="00FF0294" w:rsidP="00666658">
      <w:pPr>
        <w:spacing w:after="0" w:line="240" w:lineRule="auto"/>
        <w:rPr>
          <w:rFonts w:asciiTheme="majorHAnsi" w:eastAsiaTheme="majorEastAsia" w:hAnsiTheme="majorHAnsi" w:cstheme="majorBidi"/>
          <w:b/>
          <w:sz w:val="24"/>
          <w:szCs w:val="24"/>
        </w:rPr>
      </w:pPr>
      <w:r w:rsidRPr="00E6523B">
        <w:rPr>
          <w:b/>
        </w:rPr>
        <w:br w:type="page"/>
      </w:r>
    </w:p>
    <w:p w14:paraId="11A5375F" w14:textId="41507C3B" w:rsidR="00300C3D" w:rsidRPr="00E6523B" w:rsidRDefault="0057321D" w:rsidP="00F25716">
      <w:pPr>
        <w:pStyle w:val="Heading3"/>
        <w:spacing w:before="0" w:line="240" w:lineRule="auto"/>
      </w:pPr>
      <w:r w:rsidRPr="00E6523B">
        <w:rPr>
          <w:rFonts w:asciiTheme="minorHAnsi" w:hAnsiTheme="minorHAnsi" w:cstheme="minorHAnsi"/>
          <w:bCs/>
          <w:color w:val="auto"/>
        </w:rPr>
        <w:lastRenderedPageBreak/>
        <w:t xml:space="preserve">Question </w:t>
      </w:r>
      <w:r w:rsidR="00BD680C" w:rsidRPr="00E6523B">
        <w:rPr>
          <w:rFonts w:asciiTheme="minorHAnsi" w:hAnsiTheme="minorHAnsi" w:cstheme="minorHAnsi"/>
          <w:bCs/>
          <w:color w:val="auto"/>
        </w:rPr>
        <w:t>2</w:t>
      </w:r>
      <w:r w:rsidRPr="00E6523B">
        <w:rPr>
          <w:rFonts w:asciiTheme="minorHAnsi" w:hAnsiTheme="minorHAnsi" w:cstheme="minorHAnsi"/>
          <w:bCs/>
          <w:color w:val="auto"/>
        </w:rPr>
        <w:t xml:space="preserve">: </w:t>
      </w:r>
      <w:r w:rsidR="00F25716" w:rsidRPr="00E6523B">
        <w:rPr>
          <w:rFonts w:asciiTheme="minorHAnsi" w:hAnsiTheme="minorHAnsi" w:cstheme="minorHAnsi"/>
          <w:bCs/>
          <w:color w:val="auto"/>
        </w:rPr>
        <w:t>Does the LEA train all staff to follow the local compliance plan and use the Missouri Special Education Compliance Review Standards and Indicators in the special education process?</w:t>
      </w:r>
    </w:p>
    <w:tbl>
      <w:tblPr>
        <w:tblStyle w:val="TableGrid"/>
        <w:tblW w:w="0" w:type="auto"/>
        <w:tblLook w:val="04A0" w:firstRow="1" w:lastRow="0" w:firstColumn="1" w:lastColumn="0" w:noHBand="0" w:noVBand="1"/>
      </w:tblPr>
      <w:tblGrid>
        <w:gridCol w:w="5102"/>
        <w:gridCol w:w="1041"/>
        <w:gridCol w:w="6807"/>
      </w:tblGrid>
      <w:tr w:rsidR="00CD3328" w:rsidRPr="00E6523B" w14:paraId="750D495E" w14:textId="77777777" w:rsidTr="009700DB">
        <w:tc>
          <w:tcPr>
            <w:tcW w:w="5102" w:type="dxa"/>
            <w:shd w:val="clear" w:color="auto" w:fill="DEEAF6" w:themeFill="accent5" w:themeFillTint="33"/>
            <w:vAlign w:val="center"/>
          </w:tcPr>
          <w:p w14:paraId="0E646C2D" w14:textId="317C4726" w:rsidR="00CD3328" w:rsidRPr="00E6523B" w:rsidRDefault="00C541C4" w:rsidP="00666658">
            <w:pPr>
              <w:jc w:val="center"/>
            </w:pPr>
            <w:r w:rsidRPr="00E6523B">
              <w:rPr>
                <w:b/>
                <w:bCs/>
              </w:rPr>
              <w:t>IDENTIFICATION</w:t>
            </w:r>
            <w:r w:rsidR="009475B5" w:rsidRPr="00E6523B">
              <w:rPr>
                <w:b/>
                <w:bCs/>
              </w:rPr>
              <w:t>:</w:t>
            </w:r>
            <w:r w:rsidR="00CD3328" w:rsidRPr="00E6523B">
              <w:rPr>
                <w:b/>
                <w:bCs/>
              </w:rPr>
              <w:t xml:space="preserve"> Compliance - Procedures</w:t>
            </w:r>
            <w:r w:rsidR="00CD3328" w:rsidRPr="00E6523B">
              <w:rPr>
                <w:b/>
                <w:bCs/>
              </w:rPr>
              <w:br/>
              <w:t>Attribute</w:t>
            </w:r>
            <w:r w:rsidR="00243343" w:rsidRPr="00E6523B">
              <w:rPr>
                <w:b/>
                <w:bCs/>
              </w:rPr>
              <w:t xml:space="preserve"> </w:t>
            </w:r>
            <w:r w:rsidR="00BD680C" w:rsidRPr="00E6523B">
              <w:rPr>
                <w:b/>
                <w:bCs/>
              </w:rPr>
              <w:t>2</w:t>
            </w:r>
            <w:r w:rsidR="00243343" w:rsidRPr="00E6523B">
              <w:rPr>
                <w:b/>
                <w:bCs/>
              </w:rPr>
              <w:t>.</w:t>
            </w:r>
            <w:r w:rsidR="00DF299D" w:rsidRPr="00E6523B">
              <w:rPr>
                <w:b/>
                <w:bCs/>
              </w:rPr>
              <w:t>3</w:t>
            </w:r>
          </w:p>
        </w:tc>
        <w:tc>
          <w:tcPr>
            <w:tcW w:w="1041" w:type="dxa"/>
            <w:shd w:val="clear" w:color="auto" w:fill="DEEAF6" w:themeFill="accent5" w:themeFillTint="33"/>
          </w:tcPr>
          <w:p w14:paraId="20342AA8" w14:textId="77777777" w:rsidR="00CD3328" w:rsidRPr="00E6523B" w:rsidRDefault="00CD3328" w:rsidP="00666658">
            <w:pPr>
              <w:jc w:val="center"/>
              <w:rPr>
                <w:b/>
                <w:bCs/>
              </w:rPr>
            </w:pPr>
            <w:r w:rsidRPr="00E6523B">
              <w:rPr>
                <w:b/>
                <w:bCs/>
              </w:rPr>
              <w:t>Current</w:t>
            </w:r>
          </w:p>
          <w:p w14:paraId="0C553C23" w14:textId="77777777" w:rsidR="00CD3328" w:rsidRPr="00E6523B" w:rsidRDefault="00CD3328" w:rsidP="00666658">
            <w:pPr>
              <w:jc w:val="center"/>
              <w:rPr>
                <w:b/>
                <w:bCs/>
              </w:rPr>
            </w:pPr>
            <w:r w:rsidRPr="00E6523B">
              <w:rPr>
                <w:b/>
                <w:bCs/>
              </w:rPr>
              <w:t>Practice?</w:t>
            </w:r>
          </w:p>
          <w:p w14:paraId="10FC92AE" w14:textId="3CF0BAAB" w:rsidR="00CD3328" w:rsidRPr="00E6523B" w:rsidRDefault="00CD3328" w:rsidP="00666658">
            <w:pPr>
              <w:jc w:val="center"/>
              <w:rPr>
                <w:b/>
                <w:bCs/>
              </w:rPr>
            </w:pPr>
            <w:r w:rsidRPr="00E6523B">
              <w:rPr>
                <w:b/>
                <w:bCs/>
              </w:rPr>
              <w:t>YES/NO</w:t>
            </w:r>
          </w:p>
        </w:tc>
        <w:tc>
          <w:tcPr>
            <w:tcW w:w="6807" w:type="dxa"/>
            <w:shd w:val="clear" w:color="auto" w:fill="DEEAF6" w:themeFill="accent5" w:themeFillTint="33"/>
            <w:vAlign w:val="center"/>
          </w:tcPr>
          <w:p w14:paraId="4493CC31" w14:textId="07E59D7D" w:rsidR="00CD3328" w:rsidRPr="00E6523B" w:rsidRDefault="00CD3328" w:rsidP="00666658">
            <w:pPr>
              <w:jc w:val="center"/>
            </w:pPr>
            <w:r w:rsidRPr="00E6523B">
              <w:rPr>
                <w:b/>
                <w:bCs/>
              </w:rPr>
              <w:t>Examples of Documents to be Reviewed/</w:t>
            </w:r>
            <w:r w:rsidRPr="00E6523B">
              <w:rPr>
                <w:b/>
                <w:bCs/>
              </w:rPr>
              <w:br/>
              <w:t>Instructions</w:t>
            </w:r>
          </w:p>
        </w:tc>
      </w:tr>
      <w:tr w:rsidR="00CD3328" w:rsidRPr="00E6523B" w14:paraId="0E6DCBB3" w14:textId="77777777" w:rsidTr="00AE3FFE">
        <w:tc>
          <w:tcPr>
            <w:tcW w:w="5102" w:type="dxa"/>
          </w:tcPr>
          <w:p w14:paraId="19C485A0" w14:textId="76158058" w:rsidR="00CD3328" w:rsidRPr="00E6523B" w:rsidRDefault="00F25716" w:rsidP="00F25716">
            <w:r w:rsidRPr="00E6523B">
              <w:t>All appropriate LEA and building staff use/reference the local compliance plan and Special Education Compliance Review Standards and Indicators when implementing the special education process.</w:t>
            </w:r>
          </w:p>
        </w:tc>
        <w:tc>
          <w:tcPr>
            <w:tcW w:w="1041" w:type="dxa"/>
          </w:tcPr>
          <w:p w14:paraId="234702F3" w14:textId="77777777" w:rsidR="00CD3328" w:rsidRPr="00E6523B" w:rsidRDefault="00CD3328" w:rsidP="00666658"/>
        </w:tc>
        <w:tc>
          <w:tcPr>
            <w:tcW w:w="6807" w:type="dxa"/>
          </w:tcPr>
          <w:p w14:paraId="2C703436" w14:textId="3D38ABF6" w:rsidR="00CD3328" w:rsidRPr="00E6523B" w:rsidRDefault="00F25716" w:rsidP="00666658">
            <w:pPr>
              <w:rPr>
                <w:rFonts w:cstheme="minorHAnsi"/>
                <w:b/>
                <w:bCs/>
              </w:rPr>
            </w:pPr>
            <w:r w:rsidRPr="00E6523B">
              <w:rPr>
                <w:rFonts w:cstheme="minorHAnsi"/>
                <w:b/>
                <w:bCs/>
              </w:rPr>
              <w:t>Local LEA Compliance plan included in their Board Policy, specific trainings for special education processes rosters, agendas, any procedures implemented by the LEA for the special education process, Compliance Standards and Indicators for comparison</w:t>
            </w:r>
          </w:p>
          <w:p w14:paraId="1528BED1" w14:textId="77777777" w:rsidR="00F25716" w:rsidRPr="00E6523B" w:rsidRDefault="00F25716" w:rsidP="00666658">
            <w:pPr>
              <w:rPr>
                <w:rFonts w:cstheme="minorHAnsi"/>
                <w:b/>
                <w:bCs/>
              </w:rPr>
            </w:pPr>
          </w:p>
          <w:p w14:paraId="678FC1F9" w14:textId="42B4661A" w:rsidR="00CD3328" w:rsidRPr="00E6523B" w:rsidRDefault="00F25716" w:rsidP="00666658">
            <w:pPr>
              <w:rPr>
                <w:rFonts w:cstheme="minorHAnsi"/>
              </w:rPr>
            </w:pPr>
            <w:r w:rsidRPr="00E6523B">
              <w:rPr>
                <w:rFonts w:cstheme="minorHAnsi"/>
              </w:rPr>
              <w:t>Review procedures to ensure that all staff directly involved in the special education evaluation process is correctly and effectively using the district’s local compliance plan and the standards and indicators.</w:t>
            </w:r>
          </w:p>
          <w:p w14:paraId="4DB0B071" w14:textId="15A19F57" w:rsidR="00CD3328" w:rsidRPr="00E6523B" w:rsidRDefault="00CD3328" w:rsidP="00F25716"/>
        </w:tc>
      </w:tr>
    </w:tbl>
    <w:p w14:paraId="252C540B" w14:textId="77777777" w:rsidR="0057321D" w:rsidRPr="00E6523B" w:rsidRDefault="0057321D" w:rsidP="00666658">
      <w:pPr>
        <w:spacing w:after="0" w:line="240" w:lineRule="auto"/>
      </w:pPr>
    </w:p>
    <w:tbl>
      <w:tblPr>
        <w:tblStyle w:val="TableGrid"/>
        <w:tblW w:w="0" w:type="auto"/>
        <w:tblLook w:val="04A0" w:firstRow="1" w:lastRow="0" w:firstColumn="1" w:lastColumn="0" w:noHBand="0" w:noVBand="1"/>
      </w:tblPr>
      <w:tblGrid>
        <w:gridCol w:w="3055"/>
        <w:gridCol w:w="9895"/>
      </w:tblGrid>
      <w:tr w:rsidR="0057321D" w:rsidRPr="00E6523B" w14:paraId="7B7F2674" w14:textId="77777777" w:rsidTr="00240BD3">
        <w:tc>
          <w:tcPr>
            <w:tcW w:w="3055" w:type="dxa"/>
            <w:shd w:val="clear" w:color="auto" w:fill="DEEAF6" w:themeFill="accent5" w:themeFillTint="33"/>
          </w:tcPr>
          <w:p w14:paraId="30A0DE72" w14:textId="77777777" w:rsidR="0057321D" w:rsidRPr="00E6523B" w:rsidRDefault="0057321D" w:rsidP="00666658">
            <w:pPr>
              <w:rPr>
                <w:b/>
                <w:bCs/>
              </w:rPr>
            </w:pPr>
            <w:r w:rsidRPr="00E6523B">
              <w:rPr>
                <w:b/>
                <w:bCs/>
              </w:rPr>
              <w:t>Strengths indicated from the review</w:t>
            </w:r>
          </w:p>
        </w:tc>
        <w:tc>
          <w:tcPr>
            <w:tcW w:w="9895" w:type="dxa"/>
          </w:tcPr>
          <w:p w14:paraId="29E4A64B" w14:textId="77777777" w:rsidR="0057321D" w:rsidRPr="00E6523B" w:rsidRDefault="0057321D" w:rsidP="00666658"/>
          <w:p w14:paraId="1104690D" w14:textId="77777777" w:rsidR="002F38E6" w:rsidRPr="00E6523B" w:rsidRDefault="002F38E6" w:rsidP="00666658"/>
          <w:p w14:paraId="10767BAB" w14:textId="77777777" w:rsidR="002F38E6" w:rsidRPr="00E6523B" w:rsidRDefault="002F38E6" w:rsidP="00666658"/>
          <w:p w14:paraId="55486175" w14:textId="77777777" w:rsidR="002F38E6" w:rsidRPr="00E6523B" w:rsidRDefault="002F38E6" w:rsidP="00666658"/>
          <w:p w14:paraId="1C36EF69" w14:textId="77777777" w:rsidR="002F38E6" w:rsidRPr="00E6523B" w:rsidRDefault="002F38E6" w:rsidP="00666658"/>
          <w:p w14:paraId="26829AF3" w14:textId="77777777" w:rsidR="00601671" w:rsidRPr="00E6523B" w:rsidRDefault="00601671" w:rsidP="00666658"/>
        </w:tc>
      </w:tr>
      <w:tr w:rsidR="0057321D" w:rsidRPr="00E6523B" w14:paraId="73601FAD" w14:textId="77777777" w:rsidTr="00240BD3">
        <w:tc>
          <w:tcPr>
            <w:tcW w:w="3055" w:type="dxa"/>
            <w:shd w:val="clear" w:color="auto" w:fill="DEEAF6" w:themeFill="accent5" w:themeFillTint="33"/>
          </w:tcPr>
          <w:p w14:paraId="57F32999" w14:textId="77777777" w:rsidR="0057321D" w:rsidRPr="00E6523B" w:rsidRDefault="0057321D" w:rsidP="00666658">
            <w:pPr>
              <w:rPr>
                <w:b/>
                <w:bCs/>
              </w:rPr>
            </w:pPr>
            <w:r w:rsidRPr="00E6523B">
              <w:rPr>
                <w:b/>
                <w:bCs/>
              </w:rPr>
              <w:t>Weaknesses indicated from the review</w:t>
            </w:r>
          </w:p>
        </w:tc>
        <w:tc>
          <w:tcPr>
            <w:tcW w:w="9895" w:type="dxa"/>
          </w:tcPr>
          <w:p w14:paraId="3D6875E6" w14:textId="77777777" w:rsidR="0057321D" w:rsidRPr="00E6523B" w:rsidRDefault="0057321D" w:rsidP="00666658"/>
          <w:p w14:paraId="203BCF70" w14:textId="77777777" w:rsidR="002F38E6" w:rsidRPr="00E6523B" w:rsidRDefault="002F38E6" w:rsidP="00666658"/>
          <w:p w14:paraId="3DF6A48D" w14:textId="77777777" w:rsidR="002F38E6" w:rsidRPr="00E6523B" w:rsidRDefault="002F38E6" w:rsidP="00666658"/>
          <w:p w14:paraId="3561EA19" w14:textId="77777777" w:rsidR="00601671" w:rsidRPr="00E6523B" w:rsidRDefault="00601671" w:rsidP="00666658"/>
          <w:p w14:paraId="18B80944" w14:textId="77777777" w:rsidR="002F38E6" w:rsidRPr="00E6523B" w:rsidRDefault="002F38E6" w:rsidP="00666658"/>
          <w:p w14:paraId="268FBD5B" w14:textId="77777777" w:rsidR="002F38E6" w:rsidRPr="00E6523B" w:rsidRDefault="002F38E6" w:rsidP="00666658"/>
        </w:tc>
      </w:tr>
      <w:tr w:rsidR="0057321D" w:rsidRPr="00E6523B" w14:paraId="27808823" w14:textId="77777777" w:rsidTr="00240BD3">
        <w:tc>
          <w:tcPr>
            <w:tcW w:w="3055" w:type="dxa"/>
            <w:shd w:val="clear" w:color="auto" w:fill="DEEAF6" w:themeFill="accent5" w:themeFillTint="33"/>
          </w:tcPr>
          <w:p w14:paraId="49AC24F6" w14:textId="77777777" w:rsidR="0057321D" w:rsidRPr="00E6523B" w:rsidRDefault="0057321D" w:rsidP="00666658">
            <w:pPr>
              <w:rPr>
                <w:b/>
                <w:bCs/>
              </w:rPr>
            </w:pPr>
            <w:r w:rsidRPr="00E6523B">
              <w:rPr>
                <w:b/>
                <w:bCs/>
              </w:rPr>
              <w:t>Summary of the section review</w:t>
            </w:r>
          </w:p>
        </w:tc>
        <w:tc>
          <w:tcPr>
            <w:tcW w:w="9895" w:type="dxa"/>
          </w:tcPr>
          <w:p w14:paraId="6252579F" w14:textId="77777777" w:rsidR="0057321D" w:rsidRPr="00E6523B" w:rsidRDefault="0057321D" w:rsidP="00666658"/>
          <w:p w14:paraId="5990F6A7" w14:textId="77777777" w:rsidR="002F38E6" w:rsidRPr="00E6523B" w:rsidRDefault="002F38E6" w:rsidP="00666658"/>
          <w:p w14:paraId="7C54F315" w14:textId="77777777" w:rsidR="002F38E6" w:rsidRPr="00E6523B" w:rsidRDefault="002F38E6" w:rsidP="00666658"/>
          <w:p w14:paraId="2C2E892B" w14:textId="77777777" w:rsidR="00601671" w:rsidRPr="00E6523B" w:rsidRDefault="00601671" w:rsidP="00666658"/>
          <w:p w14:paraId="761E1617" w14:textId="77777777" w:rsidR="002F38E6" w:rsidRPr="00E6523B" w:rsidRDefault="002F38E6" w:rsidP="00666658"/>
          <w:p w14:paraId="6C12C79B" w14:textId="77777777" w:rsidR="00EE1521" w:rsidRPr="00E6523B" w:rsidRDefault="00EE1521" w:rsidP="00666658"/>
        </w:tc>
      </w:tr>
    </w:tbl>
    <w:p w14:paraId="54C25C0E" w14:textId="60431573" w:rsidR="00415D5F" w:rsidRPr="00E6523B" w:rsidRDefault="00415D5F" w:rsidP="00666658">
      <w:pPr>
        <w:spacing w:after="0" w:line="240" w:lineRule="auto"/>
        <w:jc w:val="center"/>
        <w:rPr>
          <w:b/>
          <w:bCs/>
        </w:rPr>
      </w:pPr>
    </w:p>
    <w:p w14:paraId="4BF52A7D" w14:textId="7AB86BD2" w:rsidR="00F100EF" w:rsidRPr="00E6523B" w:rsidRDefault="00C541C4" w:rsidP="00F100EF">
      <w:pPr>
        <w:pStyle w:val="Heading2"/>
        <w:spacing w:before="0" w:line="240" w:lineRule="auto"/>
        <w:jc w:val="center"/>
        <w:rPr>
          <w:rFonts w:asciiTheme="minorHAnsi" w:hAnsiTheme="minorHAnsi" w:cstheme="minorHAnsi"/>
          <w:b/>
          <w:bCs/>
          <w:color w:val="auto"/>
          <w:sz w:val="24"/>
          <w:szCs w:val="24"/>
        </w:rPr>
      </w:pPr>
      <w:r w:rsidRPr="00E6523B">
        <w:rPr>
          <w:rFonts w:asciiTheme="minorHAnsi" w:hAnsiTheme="minorHAnsi" w:cstheme="minorHAnsi"/>
          <w:b/>
          <w:bCs/>
          <w:color w:val="auto"/>
          <w:sz w:val="24"/>
          <w:szCs w:val="24"/>
        </w:rPr>
        <w:lastRenderedPageBreak/>
        <w:t>IDENTIFICATION</w:t>
      </w:r>
      <w:r w:rsidR="00F100EF" w:rsidRPr="00E6523B">
        <w:rPr>
          <w:rFonts w:asciiTheme="minorHAnsi" w:hAnsiTheme="minorHAnsi" w:cstheme="minorHAnsi"/>
          <w:b/>
          <w:bCs/>
          <w:color w:val="auto"/>
          <w:sz w:val="24"/>
          <w:szCs w:val="24"/>
        </w:rPr>
        <w:t>: COMPLIANCE – PRACTICES</w:t>
      </w:r>
    </w:p>
    <w:p w14:paraId="3B3DC682" w14:textId="77777777" w:rsidR="00F100EF" w:rsidRPr="00E6523B" w:rsidRDefault="00F100EF" w:rsidP="00666658">
      <w:pPr>
        <w:pStyle w:val="Heading3"/>
        <w:spacing w:before="0" w:line="240" w:lineRule="auto"/>
        <w:rPr>
          <w:rFonts w:asciiTheme="minorHAnsi" w:hAnsiTheme="minorHAnsi" w:cstheme="minorHAnsi"/>
          <w:bCs/>
          <w:color w:val="auto"/>
        </w:rPr>
      </w:pPr>
    </w:p>
    <w:p w14:paraId="702DAABC" w14:textId="467C2D18" w:rsidR="00BD647C" w:rsidRPr="00E6523B" w:rsidRDefault="00BD647C" w:rsidP="00666658">
      <w:pPr>
        <w:pStyle w:val="Heading3"/>
        <w:spacing w:before="0" w:line="240" w:lineRule="auto"/>
        <w:rPr>
          <w:rFonts w:asciiTheme="minorHAnsi" w:hAnsiTheme="minorHAnsi" w:cstheme="minorHAnsi"/>
          <w:bCs/>
          <w:color w:val="auto"/>
        </w:rPr>
      </w:pPr>
      <w:r w:rsidRPr="00E6523B">
        <w:rPr>
          <w:rFonts w:asciiTheme="minorHAnsi" w:hAnsiTheme="minorHAnsi" w:cstheme="minorHAnsi"/>
          <w:bCs/>
          <w:color w:val="auto"/>
        </w:rPr>
        <w:t xml:space="preserve">Question </w:t>
      </w:r>
      <w:r w:rsidR="00BD680C" w:rsidRPr="00E6523B">
        <w:rPr>
          <w:rFonts w:asciiTheme="minorHAnsi" w:hAnsiTheme="minorHAnsi" w:cstheme="minorHAnsi"/>
          <w:bCs/>
          <w:color w:val="auto"/>
        </w:rPr>
        <w:t>3</w:t>
      </w:r>
      <w:r w:rsidRPr="00E6523B">
        <w:rPr>
          <w:rFonts w:asciiTheme="minorHAnsi" w:hAnsiTheme="minorHAnsi" w:cstheme="minorHAnsi"/>
          <w:bCs/>
          <w:color w:val="auto"/>
        </w:rPr>
        <w:t xml:space="preserve">: </w:t>
      </w:r>
      <w:r w:rsidR="00F25716" w:rsidRPr="00E6523B">
        <w:rPr>
          <w:rFonts w:asciiTheme="minorHAnsi" w:hAnsiTheme="minorHAnsi" w:cstheme="minorHAnsi"/>
          <w:bCs/>
          <w:color w:val="auto"/>
        </w:rPr>
        <w:t>How does the LEA document compliance with the local compliance plan and the Missouri Special Education Compliance Program Review Standards and Indicators?</w:t>
      </w:r>
    </w:p>
    <w:tbl>
      <w:tblPr>
        <w:tblStyle w:val="TableGrid"/>
        <w:tblW w:w="0" w:type="auto"/>
        <w:tblLook w:val="04A0" w:firstRow="1" w:lastRow="0" w:firstColumn="1" w:lastColumn="0" w:noHBand="0" w:noVBand="1"/>
      </w:tblPr>
      <w:tblGrid>
        <w:gridCol w:w="5102"/>
        <w:gridCol w:w="1041"/>
        <w:gridCol w:w="6807"/>
      </w:tblGrid>
      <w:tr w:rsidR="00CD3328" w:rsidRPr="00E6523B" w14:paraId="48C3FDE5" w14:textId="77777777" w:rsidTr="00C13FE0">
        <w:tc>
          <w:tcPr>
            <w:tcW w:w="5102" w:type="dxa"/>
            <w:shd w:val="clear" w:color="auto" w:fill="DEEAF6" w:themeFill="accent5" w:themeFillTint="33"/>
            <w:vAlign w:val="center"/>
          </w:tcPr>
          <w:p w14:paraId="22FBE463" w14:textId="302AA5AE" w:rsidR="00CD3328" w:rsidRPr="00E6523B" w:rsidRDefault="00C541C4" w:rsidP="00666658">
            <w:pPr>
              <w:jc w:val="center"/>
            </w:pPr>
            <w:r w:rsidRPr="00E6523B">
              <w:rPr>
                <w:b/>
                <w:bCs/>
              </w:rPr>
              <w:t>IDENTIFICATION</w:t>
            </w:r>
            <w:r w:rsidR="009475B5" w:rsidRPr="00E6523B">
              <w:rPr>
                <w:b/>
                <w:bCs/>
              </w:rPr>
              <w:t>:</w:t>
            </w:r>
            <w:r w:rsidR="00CD3328" w:rsidRPr="00E6523B">
              <w:rPr>
                <w:b/>
                <w:bCs/>
              </w:rPr>
              <w:t xml:space="preserve"> Compliance - P</w:t>
            </w:r>
            <w:r w:rsidR="00E8242E" w:rsidRPr="00E6523B">
              <w:rPr>
                <w:b/>
                <w:bCs/>
              </w:rPr>
              <w:t>ractices</w:t>
            </w:r>
            <w:r w:rsidR="00CD3328" w:rsidRPr="00E6523B">
              <w:rPr>
                <w:b/>
                <w:bCs/>
              </w:rPr>
              <w:br/>
              <w:t>Attribute</w:t>
            </w:r>
            <w:r w:rsidR="00DF299D" w:rsidRPr="00E6523B">
              <w:rPr>
                <w:b/>
                <w:bCs/>
              </w:rPr>
              <w:t xml:space="preserve"> </w:t>
            </w:r>
            <w:r w:rsidR="00BD680C" w:rsidRPr="00E6523B">
              <w:rPr>
                <w:b/>
                <w:bCs/>
              </w:rPr>
              <w:t>3</w:t>
            </w:r>
            <w:r w:rsidR="00DF299D" w:rsidRPr="00E6523B">
              <w:rPr>
                <w:b/>
                <w:bCs/>
              </w:rPr>
              <w:t>.1</w:t>
            </w:r>
          </w:p>
        </w:tc>
        <w:tc>
          <w:tcPr>
            <w:tcW w:w="1041" w:type="dxa"/>
            <w:shd w:val="clear" w:color="auto" w:fill="DEEAF6" w:themeFill="accent5" w:themeFillTint="33"/>
          </w:tcPr>
          <w:p w14:paraId="7B4BF1AA" w14:textId="77777777" w:rsidR="00CD3328" w:rsidRPr="00E6523B" w:rsidRDefault="00CD3328" w:rsidP="00666658">
            <w:pPr>
              <w:jc w:val="center"/>
              <w:rPr>
                <w:b/>
                <w:bCs/>
              </w:rPr>
            </w:pPr>
            <w:r w:rsidRPr="00E6523B">
              <w:rPr>
                <w:b/>
                <w:bCs/>
              </w:rPr>
              <w:t>Current</w:t>
            </w:r>
          </w:p>
          <w:p w14:paraId="2B830098" w14:textId="77777777" w:rsidR="00CD3328" w:rsidRPr="00E6523B" w:rsidRDefault="00CD3328" w:rsidP="00666658">
            <w:pPr>
              <w:jc w:val="center"/>
              <w:rPr>
                <w:b/>
                <w:bCs/>
              </w:rPr>
            </w:pPr>
            <w:r w:rsidRPr="00E6523B">
              <w:rPr>
                <w:b/>
                <w:bCs/>
              </w:rPr>
              <w:t>Practice?</w:t>
            </w:r>
          </w:p>
          <w:p w14:paraId="1E25F263" w14:textId="5BBA882E" w:rsidR="00CD3328" w:rsidRPr="00E6523B" w:rsidRDefault="00CD3328" w:rsidP="00666658">
            <w:pPr>
              <w:jc w:val="center"/>
              <w:rPr>
                <w:b/>
                <w:bCs/>
              </w:rPr>
            </w:pPr>
            <w:r w:rsidRPr="00E6523B">
              <w:rPr>
                <w:b/>
                <w:bCs/>
              </w:rPr>
              <w:t>YES/NO</w:t>
            </w:r>
          </w:p>
        </w:tc>
        <w:tc>
          <w:tcPr>
            <w:tcW w:w="6807" w:type="dxa"/>
            <w:shd w:val="clear" w:color="auto" w:fill="DEEAF6" w:themeFill="accent5" w:themeFillTint="33"/>
            <w:vAlign w:val="center"/>
          </w:tcPr>
          <w:p w14:paraId="30D07923" w14:textId="1624C0F4" w:rsidR="00CD3328" w:rsidRPr="00E6523B" w:rsidRDefault="00CD3328" w:rsidP="00666658">
            <w:pPr>
              <w:jc w:val="center"/>
            </w:pPr>
            <w:r w:rsidRPr="00E6523B">
              <w:rPr>
                <w:b/>
                <w:bCs/>
              </w:rPr>
              <w:t>Examples of Documents to be Reviewed/</w:t>
            </w:r>
            <w:r w:rsidRPr="00E6523B">
              <w:rPr>
                <w:b/>
                <w:bCs/>
              </w:rPr>
              <w:br/>
              <w:t>Instructions</w:t>
            </w:r>
          </w:p>
        </w:tc>
      </w:tr>
      <w:tr w:rsidR="00CD3328" w:rsidRPr="00E6523B" w14:paraId="48D0DAD5" w14:textId="77777777" w:rsidTr="00D948AC">
        <w:tc>
          <w:tcPr>
            <w:tcW w:w="5102" w:type="dxa"/>
          </w:tcPr>
          <w:p w14:paraId="21F00D4A" w14:textId="3224369B" w:rsidR="00CD3328" w:rsidRPr="00E6523B" w:rsidRDefault="00F25716" w:rsidP="00666658">
            <w:r w:rsidRPr="00E6523B">
              <w:t>LEA and building level administration or appointed designee(s) complete mock file reviews on a random sample of files to ensure compliance.</w:t>
            </w:r>
          </w:p>
        </w:tc>
        <w:tc>
          <w:tcPr>
            <w:tcW w:w="1041" w:type="dxa"/>
          </w:tcPr>
          <w:p w14:paraId="113A9438" w14:textId="77777777" w:rsidR="00CD3328" w:rsidRPr="00E6523B" w:rsidRDefault="00CD3328" w:rsidP="00666658"/>
        </w:tc>
        <w:tc>
          <w:tcPr>
            <w:tcW w:w="6807" w:type="dxa"/>
          </w:tcPr>
          <w:p w14:paraId="3F71649E" w14:textId="1D244402" w:rsidR="00F25716" w:rsidRPr="00E6523B" w:rsidRDefault="00F25716" w:rsidP="00F25716">
            <w:pPr>
              <w:rPr>
                <w:rFonts w:cstheme="minorHAnsi"/>
                <w:b/>
                <w:bCs/>
              </w:rPr>
            </w:pPr>
            <w:r w:rsidRPr="00E6523B">
              <w:rPr>
                <w:rFonts w:cstheme="minorHAnsi"/>
                <w:b/>
                <w:bCs/>
              </w:rPr>
              <w:t xml:space="preserve">Schedule for conducting mock file reviews, rubric used by the LEA when conducting mock file reviews, etc. </w:t>
            </w:r>
          </w:p>
          <w:p w14:paraId="07D012DC" w14:textId="77777777" w:rsidR="00F25716" w:rsidRPr="00E6523B" w:rsidRDefault="00F25716" w:rsidP="00F25716">
            <w:pPr>
              <w:rPr>
                <w:rFonts w:cstheme="minorHAnsi"/>
              </w:rPr>
            </w:pPr>
          </w:p>
          <w:p w14:paraId="5DD82A05" w14:textId="789F2B56" w:rsidR="00CD3328" w:rsidRPr="00E6523B" w:rsidRDefault="00F25716" w:rsidP="00F25716">
            <w:r w:rsidRPr="00E6523B">
              <w:rPr>
                <w:rFonts w:cstheme="minorHAnsi"/>
              </w:rPr>
              <w:t xml:space="preserve">Does the </w:t>
            </w:r>
            <w:r w:rsidR="00601671" w:rsidRPr="00E6523B">
              <w:rPr>
                <w:rFonts w:cstheme="minorHAnsi"/>
              </w:rPr>
              <w:t>LEA</w:t>
            </w:r>
            <w:r w:rsidRPr="00E6523B">
              <w:rPr>
                <w:rFonts w:cstheme="minorHAnsi"/>
              </w:rPr>
              <w:t xml:space="preserve"> have a qualified staff member(s) to conduct random file reviews to ensure all special education documents and procedures comply? Consider utilizing compliance consultants from the RPDC office.  </w:t>
            </w:r>
          </w:p>
        </w:tc>
      </w:tr>
    </w:tbl>
    <w:p w14:paraId="0F67EF21" w14:textId="77777777" w:rsidR="00BD647C" w:rsidRPr="00E6523B" w:rsidRDefault="00BD647C" w:rsidP="00666658">
      <w:pPr>
        <w:spacing w:after="0" w:line="240" w:lineRule="auto"/>
      </w:pPr>
    </w:p>
    <w:tbl>
      <w:tblPr>
        <w:tblStyle w:val="TableGrid"/>
        <w:tblW w:w="0" w:type="auto"/>
        <w:tblLook w:val="04A0" w:firstRow="1" w:lastRow="0" w:firstColumn="1" w:lastColumn="0" w:noHBand="0" w:noVBand="1"/>
      </w:tblPr>
      <w:tblGrid>
        <w:gridCol w:w="3145"/>
        <w:gridCol w:w="9805"/>
      </w:tblGrid>
      <w:tr w:rsidR="00BD647C" w:rsidRPr="00E6523B" w14:paraId="1C2A890C" w14:textId="77777777" w:rsidTr="00D948AC">
        <w:tc>
          <w:tcPr>
            <w:tcW w:w="3145" w:type="dxa"/>
            <w:shd w:val="clear" w:color="auto" w:fill="DEEAF6" w:themeFill="accent5" w:themeFillTint="33"/>
          </w:tcPr>
          <w:p w14:paraId="214D7EFC" w14:textId="77777777" w:rsidR="00BD647C" w:rsidRPr="00E6523B" w:rsidRDefault="00BD647C" w:rsidP="00666658">
            <w:pPr>
              <w:rPr>
                <w:b/>
                <w:bCs/>
              </w:rPr>
            </w:pPr>
            <w:r w:rsidRPr="00E6523B">
              <w:rPr>
                <w:b/>
                <w:bCs/>
              </w:rPr>
              <w:t>Strengths indicated from the review</w:t>
            </w:r>
          </w:p>
        </w:tc>
        <w:tc>
          <w:tcPr>
            <w:tcW w:w="9805" w:type="dxa"/>
          </w:tcPr>
          <w:p w14:paraId="350D53A7" w14:textId="77777777" w:rsidR="00BD647C" w:rsidRPr="00E6523B" w:rsidRDefault="00BD647C" w:rsidP="00666658"/>
          <w:p w14:paraId="5B4EF9CB" w14:textId="77777777" w:rsidR="00BD647C" w:rsidRPr="00E6523B" w:rsidRDefault="00BD647C" w:rsidP="00666658"/>
          <w:p w14:paraId="7FD1CF90" w14:textId="77777777" w:rsidR="00BD647C" w:rsidRPr="00E6523B" w:rsidRDefault="00BD647C" w:rsidP="00666658"/>
          <w:p w14:paraId="2F14B9F4" w14:textId="77777777" w:rsidR="00BD647C" w:rsidRPr="00E6523B" w:rsidRDefault="00BD647C" w:rsidP="00666658"/>
          <w:p w14:paraId="174B489C" w14:textId="77777777" w:rsidR="00601671" w:rsidRPr="00E6523B" w:rsidRDefault="00601671" w:rsidP="00666658"/>
          <w:p w14:paraId="492E9C2F" w14:textId="77777777" w:rsidR="00BD647C" w:rsidRPr="00E6523B" w:rsidRDefault="00BD647C" w:rsidP="00666658"/>
        </w:tc>
      </w:tr>
      <w:tr w:rsidR="00BD647C" w:rsidRPr="00E6523B" w14:paraId="71B859AC" w14:textId="77777777" w:rsidTr="00D948AC">
        <w:tc>
          <w:tcPr>
            <w:tcW w:w="3145" w:type="dxa"/>
            <w:shd w:val="clear" w:color="auto" w:fill="DEEAF6" w:themeFill="accent5" w:themeFillTint="33"/>
          </w:tcPr>
          <w:p w14:paraId="26D86043" w14:textId="77777777" w:rsidR="00BD647C" w:rsidRPr="00E6523B" w:rsidRDefault="00BD647C" w:rsidP="00666658">
            <w:pPr>
              <w:rPr>
                <w:b/>
                <w:bCs/>
              </w:rPr>
            </w:pPr>
            <w:r w:rsidRPr="00E6523B">
              <w:rPr>
                <w:b/>
                <w:bCs/>
              </w:rPr>
              <w:t>Weaknesses indicated from the review</w:t>
            </w:r>
          </w:p>
        </w:tc>
        <w:tc>
          <w:tcPr>
            <w:tcW w:w="9805" w:type="dxa"/>
          </w:tcPr>
          <w:p w14:paraId="55F1A814" w14:textId="77777777" w:rsidR="00BD647C" w:rsidRPr="00E6523B" w:rsidRDefault="00BD647C" w:rsidP="00666658"/>
          <w:p w14:paraId="32C9FAE2" w14:textId="77777777" w:rsidR="00BD647C" w:rsidRPr="00E6523B" w:rsidRDefault="00BD647C" w:rsidP="00666658"/>
          <w:p w14:paraId="09AA6DFF" w14:textId="77777777" w:rsidR="00BD647C" w:rsidRPr="00E6523B" w:rsidRDefault="00BD647C" w:rsidP="00666658"/>
          <w:p w14:paraId="6A4A8475" w14:textId="77777777" w:rsidR="00BD647C" w:rsidRPr="00E6523B" w:rsidRDefault="00BD647C" w:rsidP="00666658"/>
          <w:p w14:paraId="6B23D00C" w14:textId="77777777" w:rsidR="00601671" w:rsidRPr="00E6523B" w:rsidRDefault="00601671" w:rsidP="00666658"/>
          <w:p w14:paraId="47C87EE1" w14:textId="77777777" w:rsidR="00BD647C" w:rsidRPr="00E6523B" w:rsidRDefault="00BD647C" w:rsidP="00666658"/>
        </w:tc>
      </w:tr>
      <w:tr w:rsidR="00BD647C" w:rsidRPr="00E6523B" w14:paraId="7BA55B26" w14:textId="77777777" w:rsidTr="00D948AC">
        <w:tc>
          <w:tcPr>
            <w:tcW w:w="3145" w:type="dxa"/>
            <w:shd w:val="clear" w:color="auto" w:fill="DEEAF6" w:themeFill="accent5" w:themeFillTint="33"/>
          </w:tcPr>
          <w:p w14:paraId="485516D1" w14:textId="77777777" w:rsidR="00BD647C" w:rsidRPr="00E6523B" w:rsidRDefault="00BD647C" w:rsidP="00666658">
            <w:pPr>
              <w:rPr>
                <w:b/>
                <w:bCs/>
              </w:rPr>
            </w:pPr>
            <w:r w:rsidRPr="00E6523B">
              <w:rPr>
                <w:b/>
                <w:bCs/>
              </w:rPr>
              <w:t>Summary of the section review</w:t>
            </w:r>
          </w:p>
        </w:tc>
        <w:tc>
          <w:tcPr>
            <w:tcW w:w="9805" w:type="dxa"/>
          </w:tcPr>
          <w:p w14:paraId="0359292B" w14:textId="77777777" w:rsidR="00BD647C" w:rsidRPr="00E6523B" w:rsidRDefault="00BD647C" w:rsidP="00666658"/>
          <w:p w14:paraId="0E8D16EA" w14:textId="77777777" w:rsidR="00BD647C" w:rsidRPr="00E6523B" w:rsidRDefault="00BD647C" w:rsidP="00666658"/>
          <w:p w14:paraId="55B4BCA3" w14:textId="77777777" w:rsidR="00BD647C" w:rsidRPr="00E6523B" w:rsidRDefault="00BD647C" w:rsidP="00666658"/>
          <w:p w14:paraId="11B5AACF" w14:textId="77777777" w:rsidR="00BD647C" w:rsidRPr="00E6523B" w:rsidRDefault="00BD647C" w:rsidP="00666658"/>
          <w:p w14:paraId="60CF399D" w14:textId="77777777" w:rsidR="00601671" w:rsidRPr="00E6523B" w:rsidRDefault="00601671" w:rsidP="00666658"/>
          <w:p w14:paraId="016688C4" w14:textId="77777777" w:rsidR="00BD647C" w:rsidRPr="00E6523B" w:rsidRDefault="00BD647C" w:rsidP="00666658"/>
          <w:p w14:paraId="55997835" w14:textId="77777777" w:rsidR="00BD647C" w:rsidRPr="00E6523B" w:rsidRDefault="00BD647C" w:rsidP="00666658"/>
        </w:tc>
      </w:tr>
    </w:tbl>
    <w:p w14:paraId="11A6BA91" w14:textId="77777777" w:rsidR="00BD647C" w:rsidRPr="00E6523B" w:rsidRDefault="00BD647C" w:rsidP="00666658">
      <w:pPr>
        <w:spacing w:after="0" w:line="240" w:lineRule="auto"/>
      </w:pPr>
    </w:p>
    <w:p w14:paraId="7ED65F71" w14:textId="2CA6EB5F" w:rsidR="00EE1521" w:rsidRPr="00E6523B" w:rsidRDefault="00EE1521" w:rsidP="00666658">
      <w:pPr>
        <w:pStyle w:val="Heading3"/>
        <w:spacing w:before="0" w:line="240" w:lineRule="auto"/>
        <w:rPr>
          <w:rFonts w:ascii="Calibri" w:hAnsi="Calibri" w:cs="Calibri"/>
          <w:bCs/>
          <w:color w:val="auto"/>
        </w:rPr>
      </w:pPr>
      <w:bookmarkStart w:id="3" w:name="_Hlk178585414"/>
      <w:r w:rsidRPr="00E6523B">
        <w:rPr>
          <w:rFonts w:ascii="Calibri" w:hAnsi="Calibri" w:cs="Calibri"/>
          <w:bCs/>
          <w:color w:val="auto"/>
        </w:rPr>
        <w:lastRenderedPageBreak/>
        <w:t xml:space="preserve">Question </w:t>
      </w:r>
      <w:r w:rsidR="00BD680C" w:rsidRPr="00E6523B">
        <w:rPr>
          <w:rFonts w:ascii="Calibri" w:hAnsi="Calibri" w:cs="Calibri"/>
          <w:bCs/>
          <w:color w:val="auto"/>
        </w:rPr>
        <w:t>3</w:t>
      </w:r>
      <w:r w:rsidRPr="00E6523B">
        <w:rPr>
          <w:rFonts w:ascii="Calibri" w:hAnsi="Calibri" w:cs="Calibri"/>
          <w:bCs/>
          <w:color w:val="auto"/>
        </w:rPr>
        <w:t xml:space="preserve">: </w:t>
      </w:r>
      <w:r w:rsidR="00F25716" w:rsidRPr="00E6523B">
        <w:rPr>
          <w:rFonts w:ascii="Calibri" w:hAnsi="Calibri" w:cs="Calibri"/>
          <w:bCs/>
          <w:color w:val="auto"/>
        </w:rPr>
        <w:t>How does the LEA document compliance with the local compliance plan and the Missouri Special Education Compliance Program Review Standards and Indicators?</w:t>
      </w:r>
    </w:p>
    <w:tbl>
      <w:tblPr>
        <w:tblStyle w:val="TableGrid"/>
        <w:tblW w:w="0" w:type="auto"/>
        <w:tblLook w:val="04A0" w:firstRow="1" w:lastRow="0" w:firstColumn="1" w:lastColumn="0" w:noHBand="0" w:noVBand="1"/>
      </w:tblPr>
      <w:tblGrid>
        <w:gridCol w:w="5102"/>
        <w:gridCol w:w="1041"/>
        <w:gridCol w:w="6807"/>
      </w:tblGrid>
      <w:tr w:rsidR="00CD3328" w:rsidRPr="00E6523B" w14:paraId="685672F1" w14:textId="77777777" w:rsidTr="002E20AB">
        <w:tc>
          <w:tcPr>
            <w:tcW w:w="5102" w:type="dxa"/>
            <w:shd w:val="clear" w:color="auto" w:fill="DEEAF6" w:themeFill="accent5" w:themeFillTint="33"/>
            <w:vAlign w:val="center"/>
          </w:tcPr>
          <w:p w14:paraId="01186DB0" w14:textId="20062235" w:rsidR="00CD3328" w:rsidRPr="00E6523B" w:rsidRDefault="00C541C4" w:rsidP="00666658">
            <w:pPr>
              <w:jc w:val="center"/>
            </w:pPr>
            <w:r w:rsidRPr="00E6523B">
              <w:rPr>
                <w:b/>
                <w:bCs/>
              </w:rPr>
              <w:t>IDENTIFICATION</w:t>
            </w:r>
            <w:r w:rsidR="009475B5" w:rsidRPr="00E6523B">
              <w:rPr>
                <w:b/>
                <w:bCs/>
              </w:rPr>
              <w:t>:</w:t>
            </w:r>
            <w:r w:rsidR="00CD3328" w:rsidRPr="00E6523B">
              <w:rPr>
                <w:b/>
                <w:bCs/>
              </w:rPr>
              <w:t xml:space="preserve"> Compliance - Practices</w:t>
            </w:r>
            <w:r w:rsidR="00CD3328" w:rsidRPr="00E6523B">
              <w:rPr>
                <w:b/>
                <w:bCs/>
              </w:rPr>
              <w:br/>
              <w:t>Attribute</w:t>
            </w:r>
            <w:r w:rsidR="00DF299D" w:rsidRPr="00E6523B">
              <w:rPr>
                <w:b/>
                <w:bCs/>
              </w:rPr>
              <w:t xml:space="preserve"> </w:t>
            </w:r>
            <w:r w:rsidR="00BD680C" w:rsidRPr="00E6523B">
              <w:rPr>
                <w:b/>
                <w:bCs/>
              </w:rPr>
              <w:t>3</w:t>
            </w:r>
            <w:r w:rsidR="00DF299D" w:rsidRPr="00E6523B">
              <w:rPr>
                <w:b/>
                <w:bCs/>
              </w:rPr>
              <w:t>.2</w:t>
            </w:r>
          </w:p>
        </w:tc>
        <w:tc>
          <w:tcPr>
            <w:tcW w:w="1041" w:type="dxa"/>
            <w:shd w:val="clear" w:color="auto" w:fill="DEEAF6" w:themeFill="accent5" w:themeFillTint="33"/>
          </w:tcPr>
          <w:p w14:paraId="68BDC113" w14:textId="77777777" w:rsidR="00CD3328" w:rsidRPr="00E6523B" w:rsidRDefault="00CD3328" w:rsidP="00666658">
            <w:pPr>
              <w:jc w:val="center"/>
              <w:rPr>
                <w:b/>
                <w:bCs/>
              </w:rPr>
            </w:pPr>
            <w:r w:rsidRPr="00E6523B">
              <w:rPr>
                <w:b/>
                <w:bCs/>
              </w:rPr>
              <w:t>Current</w:t>
            </w:r>
          </w:p>
          <w:p w14:paraId="52A4E6E5" w14:textId="77777777" w:rsidR="00CD3328" w:rsidRPr="00E6523B" w:rsidRDefault="00CD3328" w:rsidP="00666658">
            <w:pPr>
              <w:jc w:val="center"/>
              <w:rPr>
                <w:b/>
                <w:bCs/>
              </w:rPr>
            </w:pPr>
            <w:r w:rsidRPr="00E6523B">
              <w:rPr>
                <w:b/>
                <w:bCs/>
              </w:rPr>
              <w:t>Practice?</w:t>
            </w:r>
          </w:p>
          <w:p w14:paraId="4FE047EC" w14:textId="1B3AB5BC" w:rsidR="00CD3328" w:rsidRPr="00E6523B" w:rsidRDefault="00CD3328" w:rsidP="00666658">
            <w:pPr>
              <w:jc w:val="center"/>
              <w:rPr>
                <w:b/>
                <w:bCs/>
              </w:rPr>
            </w:pPr>
            <w:r w:rsidRPr="00E6523B">
              <w:rPr>
                <w:b/>
                <w:bCs/>
              </w:rPr>
              <w:t>YES/NO</w:t>
            </w:r>
          </w:p>
        </w:tc>
        <w:tc>
          <w:tcPr>
            <w:tcW w:w="6807" w:type="dxa"/>
            <w:shd w:val="clear" w:color="auto" w:fill="DEEAF6" w:themeFill="accent5" w:themeFillTint="33"/>
            <w:vAlign w:val="center"/>
          </w:tcPr>
          <w:p w14:paraId="6A3402A5" w14:textId="526888F7" w:rsidR="00CD3328" w:rsidRPr="00E6523B" w:rsidRDefault="00CD3328" w:rsidP="00666658">
            <w:pPr>
              <w:jc w:val="center"/>
            </w:pPr>
            <w:r w:rsidRPr="00E6523B">
              <w:rPr>
                <w:b/>
                <w:bCs/>
              </w:rPr>
              <w:t>Examples of Documents to be Reviewed/</w:t>
            </w:r>
            <w:r w:rsidRPr="00E6523B">
              <w:rPr>
                <w:b/>
                <w:bCs/>
              </w:rPr>
              <w:br/>
              <w:t>Instructions</w:t>
            </w:r>
          </w:p>
        </w:tc>
      </w:tr>
      <w:tr w:rsidR="00CD3328" w:rsidRPr="00E6523B" w14:paraId="3C8F6D63" w14:textId="77777777" w:rsidTr="00AE3FFE">
        <w:tc>
          <w:tcPr>
            <w:tcW w:w="5102" w:type="dxa"/>
          </w:tcPr>
          <w:p w14:paraId="5784832E" w14:textId="26E7B080" w:rsidR="00CD3328" w:rsidRPr="00E6523B" w:rsidRDefault="00F25716" w:rsidP="00666658">
            <w:r w:rsidRPr="00E6523B">
              <w:t>LEA and/or building has a quality assurance team to review special education evaluation documents (all or selected) for compliance.</w:t>
            </w:r>
          </w:p>
        </w:tc>
        <w:tc>
          <w:tcPr>
            <w:tcW w:w="1041" w:type="dxa"/>
          </w:tcPr>
          <w:p w14:paraId="11A970AD" w14:textId="77777777" w:rsidR="00CD3328" w:rsidRPr="00E6523B" w:rsidRDefault="00CD3328" w:rsidP="00666658"/>
        </w:tc>
        <w:tc>
          <w:tcPr>
            <w:tcW w:w="6807" w:type="dxa"/>
          </w:tcPr>
          <w:p w14:paraId="03CC2AAA" w14:textId="115C4237" w:rsidR="00CD3328" w:rsidRPr="00E6523B" w:rsidRDefault="00584791" w:rsidP="00666658">
            <w:r w:rsidRPr="00E6523B">
              <w:rPr>
                <w:rFonts w:cstheme="minorHAnsi"/>
                <w:b/>
                <w:bCs/>
              </w:rPr>
              <w:t>Schedule for conducting mock file reviews, rubric used by the LEA when conducting mock file reviews, etc.</w:t>
            </w:r>
          </w:p>
          <w:p w14:paraId="1BF8D798" w14:textId="77777777" w:rsidR="00584791" w:rsidRPr="00E6523B" w:rsidRDefault="00584791" w:rsidP="00666658"/>
          <w:p w14:paraId="30F96B10" w14:textId="5216FAD6" w:rsidR="00584791" w:rsidRPr="00E6523B" w:rsidRDefault="00584791" w:rsidP="00666658">
            <w:r w:rsidRPr="00E6523B">
              <w:t xml:space="preserve">Review LEA practices for conducting random file reviews to check for compliance. Do these practices include using the standards and indicators, the MO state plan for special education and the local compliance plan? Consider providing </w:t>
            </w:r>
            <w:r w:rsidR="00601671" w:rsidRPr="00E6523B">
              <w:t>p</w:t>
            </w:r>
            <w:r w:rsidRPr="00E6523B">
              <w:t>rofessional development with your compliance consultant from the RPDC.</w:t>
            </w:r>
          </w:p>
          <w:p w14:paraId="427278C1" w14:textId="019760C6" w:rsidR="00584791" w:rsidRPr="00E6523B" w:rsidRDefault="00584791" w:rsidP="00666658"/>
        </w:tc>
      </w:tr>
    </w:tbl>
    <w:p w14:paraId="656450AB" w14:textId="77777777" w:rsidR="00EE1521" w:rsidRPr="00E6523B" w:rsidRDefault="00EE1521" w:rsidP="00666658">
      <w:pPr>
        <w:spacing w:after="0" w:line="240" w:lineRule="auto"/>
      </w:pPr>
    </w:p>
    <w:tbl>
      <w:tblPr>
        <w:tblStyle w:val="TableGrid"/>
        <w:tblW w:w="0" w:type="auto"/>
        <w:tblLook w:val="04A0" w:firstRow="1" w:lastRow="0" w:firstColumn="1" w:lastColumn="0" w:noHBand="0" w:noVBand="1"/>
      </w:tblPr>
      <w:tblGrid>
        <w:gridCol w:w="3145"/>
        <w:gridCol w:w="9805"/>
      </w:tblGrid>
      <w:tr w:rsidR="00EE1521" w:rsidRPr="00E6523B" w14:paraId="2E1A7CEA" w14:textId="77777777" w:rsidTr="002F38E6">
        <w:tc>
          <w:tcPr>
            <w:tcW w:w="3145" w:type="dxa"/>
            <w:shd w:val="clear" w:color="auto" w:fill="DEEAF6" w:themeFill="accent5" w:themeFillTint="33"/>
          </w:tcPr>
          <w:p w14:paraId="5477AAED" w14:textId="77777777" w:rsidR="00EE1521" w:rsidRPr="00E6523B" w:rsidRDefault="00EE1521" w:rsidP="00666658">
            <w:pPr>
              <w:rPr>
                <w:b/>
                <w:bCs/>
              </w:rPr>
            </w:pPr>
            <w:r w:rsidRPr="00E6523B">
              <w:rPr>
                <w:b/>
                <w:bCs/>
              </w:rPr>
              <w:t>Strengths indicated from the review</w:t>
            </w:r>
          </w:p>
        </w:tc>
        <w:tc>
          <w:tcPr>
            <w:tcW w:w="9805" w:type="dxa"/>
          </w:tcPr>
          <w:p w14:paraId="48F09B38" w14:textId="77777777" w:rsidR="00EE1521" w:rsidRPr="00E6523B" w:rsidRDefault="00EE1521" w:rsidP="00666658"/>
          <w:p w14:paraId="22F3D14B" w14:textId="77777777" w:rsidR="002F38E6" w:rsidRPr="00E6523B" w:rsidRDefault="002F38E6" w:rsidP="00666658"/>
          <w:p w14:paraId="6735FA54" w14:textId="77777777" w:rsidR="002F38E6" w:rsidRPr="00E6523B" w:rsidRDefault="002F38E6" w:rsidP="00666658"/>
          <w:p w14:paraId="23FF6251" w14:textId="77777777" w:rsidR="002F38E6" w:rsidRPr="00E6523B" w:rsidRDefault="002F38E6" w:rsidP="00666658"/>
          <w:p w14:paraId="17B05AC2" w14:textId="77777777" w:rsidR="00601671" w:rsidRPr="00E6523B" w:rsidRDefault="00601671" w:rsidP="00666658"/>
          <w:p w14:paraId="0DE53B24" w14:textId="77777777" w:rsidR="002F38E6" w:rsidRPr="00E6523B" w:rsidRDefault="002F38E6" w:rsidP="00666658"/>
        </w:tc>
      </w:tr>
      <w:tr w:rsidR="00EE1521" w:rsidRPr="00E6523B" w14:paraId="044E5496" w14:textId="77777777" w:rsidTr="002F38E6">
        <w:tc>
          <w:tcPr>
            <w:tcW w:w="3145" w:type="dxa"/>
            <w:shd w:val="clear" w:color="auto" w:fill="DEEAF6" w:themeFill="accent5" w:themeFillTint="33"/>
          </w:tcPr>
          <w:p w14:paraId="4936F69F" w14:textId="77777777" w:rsidR="00EE1521" w:rsidRPr="00E6523B" w:rsidRDefault="00EE1521" w:rsidP="00666658">
            <w:pPr>
              <w:rPr>
                <w:b/>
                <w:bCs/>
              </w:rPr>
            </w:pPr>
            <w:r w:rsidRPr="00E6523B">
              <w:rPr>
                <w:b/>
                <w:bCs/>
              </w:rPr>
              <w:t>Weaknesses indicated from the review</w:t>
            </w:r>
          </w:p>
        </w:tc>
        <w:tc>
          <w:tcPr>
            <w:tcW w:w="9805" w:type="dxa"/>
          </w:tcPr>
          <w:p w14:paraId="13B9B2D9" w14:textId="77777777" w:rsidR="00EE1521" w:rsidRPr="00E6523B" w:rsidRDefault="00EE1521" w:rsidP="00666658"/>
          <w:p w14:paraId="13044E46" w14:textId="77777777" w:rsidR="002F38E6" w:rsidRPr="00E6523B" w:rsidRDefault="002F38E6" w:rsidP="00666658"/>
          <w:p w14:paraId="30F58C7D" w14:textId="77777777" w:rsidR="002F38E6" w:rsidRPr="00E6523B" w:rsidRDefault="002F38E6" w:rsidP="00666658"/>
          <w:p w14:paraId="534770BF" w14:textId="77777777" w:rsidR="002F38E6" w:rsidRPr="00E6523B" w:rsidRDefault="002F38E6" w:rsidP="00666658"/>
          <w:p w14:paraId="2075E6F1" w14:textId="77777777" w:rsidR="00601671" w:rsidRPr="00E6523B" w:rsidRDefault="00601671" w:rsidP="00666658"/>
          <w:p w14:paraId="5CA014E4" w14:textId="77777777" w:rsidR="002F38E6" w:rsidRPr="00E6523B" w:rsidRDefault="002F38E6" w:rsidP="00666658"/>
        </w:tc>
      </w:tr>
      <w:tr w:rsidR="00EE1521" w:rsidRPr="00E6523B" w14:paraId="344032FA" w14:textId="77777777" w:rsidTr="002F38E6">
        <w:tc>
          <w:tcPr>
            <w:tcW w:w="3145" w:type="dxa"/>
            <w:shd w:val="clear" w:color="auto" w:fill="DEEAF6" w:themeFill="accent5" w:themeFillTint="33"/>
          </w:tcPr>
          <w:p w14:paraId="4C0FA53B" w14:textId="77777777" w:rsidR="00EE1521" w:rsidRPr="00E6523B" w:rsidRDefault="00EE1521" w:rsidP="00666658">
            <w:pPr>
              <w:rPr>
                <w:b/>
                <w:bCs/>
              </w:rPr>
            </w:pPr>
            <w:r w:rsidRPr="00E6523B">
              <w:rPr>
                <w:b/>
                <w:bCs/>
              </w:rPr>
              <w:t>Summary of the section review</w:t>
            </w:r>
          </w:p>
        </w:tc>
        <w:tc>
          <w:tcPr>
            <w:tcW w:w="9805" w:type="dxa"/>
          </w:tcPr>
          <w:p w14:paraId="0F429EC1" w14:textId="77777777" w:rsidR="00EE1521" w:rsidRPr="00E6523B" w:rsidRDefault="00EE1521" w:rsidP="00666658"/>
          <w:p w14:paraId="55DCF9F6" w14:textId="77777777" w:rsidR="002F38E6" w:rsidRPr="00E6523B" w:rsidRDefault="002F38E6" w:rsidP="00666658"/>
          <w:p w14:paraId="32694183" w14:textId="77777777" w:rsidR="002F38E6" w:rsidRPr="00E6523B" w:rsidRDefault="002F38E6" w:rsidP="00666658"/>
          <w:p w14:paraId="11963C95" w14:textId="77777777" w:rsidR="002F38E6" w:rsidRPr="00E6523B" w:rsidRDefault="002F38E6" w:rsidP="00666658"/>
          <w:p w14:paraId="29DA93F2" w14:textId="77777777" w:rsidR="002F38E6" w:rsidRPr="00E6523B" w:rsidRDefault="002F38E6" w:rsidP="00666658"/>
          <w:p w14:paraId="09D10F2F" w14:textId="77777777" w:rsidR="00EE1521" w:rsidRPr="00E6523B" w:rsidRDefault="00EE1521" w:rsidP="00666658"/>
        </w:tc>
      </w:tr>
      <w:bookmarkEnd w:id="3"/>
    </w:tbl>
    <w:p w14:paraId="1DF05D71" w14:textId="61CFDE60" w:rsidR="005E7224" w:rsidRPr="00E6523B" w:rsidRDefault="005E7224" w:rsidP="00666658">
      <w:pPr>
        <w:spacing w:after="0" w:line="240" w:lineRule="auto"/>
      </w:pPr>
    </w:p>
    <w:p w14:paraId="3D980800" w14:textId="64591FCE" w:rsidR="00584791" w:rsidRPr="00E6523B" w:rsidRDefault="005E7224" w:rsidP="00584791">
      <w:pPr>
        <w:pStyle w:val="Heading3"/>
        <w:spacing w:before="0" w:line="240" w:lineRule="auto"/>
      </w:pPr>
      <w:r w:rsidRPr="00E6523B">
        <w:br w:type="page"/>
      </w:r>
      <w:r w:rsidR="00584791" w:rsidRPr="00E6523B">
        <w:rPr>
          <w:rFonts w:ascii="Calibri" w:hAnsi="Calibri" w:cs="Calibri"/>
          <w:bCs/>
          <w:color w:val="auto"/>
        </w:rPr>
        <w:lastRenderedPageBreak/>
        <w:t>Question 3: How does the LEA document compliance with the local compliance plan and the Missouri Special Education Compliance Program Review Standards and Indicators?</w:t>
      </w:r>
    </w:p>
    <w:tbl>
      <w:tblPr>
        <w:tblStyle w:val="TableGrid"/>
        <w:tblW w:w="0" w:type="auto"/>
        <w:tblLook w:val="04A0" w:firstRow="1" w:lastRow="0" w:firstColumn="1" w:lastColumn="0" w:noHBand="0" w:noVBand="1"/>
      </w:tblPr>
      <w:tblGrid>
        <w:gridCol w:w="5102"/>
        <w:gridCol w:w="1041"/>
        <w:gridCol w:w="6807"/>
      </w:tblGrid>
      <w:tr w:rsidR="00584791" w:rsidRPr="00E6523B" w14:paraId="6AB22AAB" w14:textId="77777777" w:rsidTr="00F13124">
        <w:tc>
          <w:tcPr>
            <w:tcW w:w="5102" w:type="dxa"/>
            <w:shd w:val="clear" w:color="auto" w:fill="DEEAF6" w:themeFill="accent5" w:themeFillTint="33"/>
            <w:vAlign w:val="center"/>
          </w:tcPr>
          <w:p w14:paraId="0C77AB84" w14:textId="4BDBFB60" w:rsidR="00584791" w:rsidRPr="00E6523B" w:rsidRDefault="00584791" w:rsidP="00F13124">
            <w:pPr>
              <w:jc w:val="center"/>
            </w:pPr>
            <w:r w:rsidRPr="00E6523B">
              <w:rPr>
                <w:b/>
                <w:bCs/>
              </w:rPr>
              <w:t>IDENTIFICATION: Compliance - Practices</w:t>
            </w:r>
            <w:r w:rsidRPr="00E6523B">
              <w:rPr>
                <w:b/>
                <w:bCs/>
              </w:rPr>
              <w:br/>
              <w:t>Attribute 3.3</w:t>
            </w:r>
          </w:p>
        </w:tc>
        <w:tc>
          <w:tcPr>
            <w:tcW w:w="1041" w:type="dxa"/>
            <w:shd w:val="clear" w:color="auto" w:fill="DEEAF6" w:themeFill="accent5" w:themeFillTint="33"/>
          </w:tcPr>
          <w:p w14:paraId="65FB8D50" w14:textId="77777777" w:rsidR="00584791" w:rsidRPr="00E6523B" w:rsidRDefault="00584791" w:rsidP="00F13124">
            <w:pPr>
              <w:jc w:val="center"/>
              <w:rPr>
                <w:b/>
                <w:bCs/>
              </w:rPr>
            </w:pPr>
            <w:r w:rsidRPr="00E6523B">
              <w:rPr>
                <w:b/>
                <w:bCs/>
              </w:rPr>
              <w:t>Current</w:t>
            </w:r>
          </w:p>
          <w:p w14:paraId="7E693643" w14:textId="77777777" w:rsidR="00584791" w:rsidRPr="00E6523B" w:rsidRDefault="00584791" w:rsidP="00F13124">
            <w:pPr>
              <w:jc w:val="center"/>
              <w:rPr>
                <w:b/>
                <w:bCs/>
              </w:rPr>
            </w:pPr>
            <w:r w:rsidRPr="00E6523B">
              <w:rPr>
                <w:b/>
                <w:bCs/>
              </w:rPr>
              <w:t>Practice?</w:t>
            </w:r>
          </w:p>
          <w:p w14:paraId="2553A060" w14:textId="77777777" w:rsidR="00584791" w:rsidRPr="00E6523B" w:rsidRDefault="00584791" w:rsidP="00F13124">
            <w:pPr>
              <w:jc w:val="center"/>
              <w:rPr>
                <w:b/>
                <w:bCs/>
              </w:rPr>
            </w:pPr>
            <w:r w:rsidRPr="00E6523B">
              <w:rPr>
                <w:b/>
                <w:bCs/>
              </w:rPr>
              <w:t>YES/NO</w:t>
            </w:r>
          </w:p>
        </w:tc>
        <w:tc>
          <w:tcPr>
            <w:tcW w:w="6807" w:type="dxa"/>
            <w:shd w:val="clear" w:color="auto" w:fill="DEEAF6" w:themeFill="accent5" w:themeFillTint="33"/>
            <w:vAlign w:val="center"/>
          </w:tcPr>
          <w:p w14:paraId="143C5C6B" w14:textId="77777777" w:rsidR="00584791" w:rsidRPr="00E6523B" w:rsidRDefault="00584791" w:rsidP="00F13124">
            <w:pPr>
              <w:jc w:val="center"/>
            </w:pPr>
            <w:r w:rsidRPr="00E6523B">
              <w:rPr>
                <w:b/>
                <w:bCs/>
              </w:rPr>
              <w:t>Examples of Documents to be Reviewed/</w:t>
            </w:r>
            <w:r w:rsidRPr="00E6523B">
              <w:rPr>
                <w:b/>
                <w:bCs/>
              </w:rPr>
              <w:br/>
              <w:t>Instructions</w:t>
            </w:r>
          </w:p>
        </w:tc>
      </w:tr>
      <w:tr w:rsidR="00584791" w:rsidRPr="00E6523B" w14:paraId="75F3B81A" w14:textId="77777777" w:rsidTr="00F13124">
        <w:tc>
          <w:tcPr>
            <w:tcW w:w="5102" w:type="dxa"/>
          </w:tcPr>
          <w:p w14:paraId="501BCBFE" w14:textId="650719EA" w:rsidR="00584791" w:rsidRPr="00E6523B" w:rsidRDefault="00584791" w:rsidP="00F13124">
            <w:r w:rsidRPr="00E6523B">
              <w:t>A copy of the local compliance plan and Missouri Special Education Compliance Program Review Standards and Indicators are present and referenced when appropriate at multi-disciplinary team meetings.</w:t>
            </w:r>
          </w:p>
        </w:tc>
        <w:tc>
          <w:tcPr>
            <w:tcW w:w="1041" w:type="dxa"/>
          </w:tcPr>
          <w:p w14:paraId="556DC25D" w14:textId="77777777" w:rsidR="00584791" w:rsidRPr="00E6523B" w:rsidRDefault="00584791" w:rsidP="00F13124"/>
        </w:tc>
        <w:tc>
          <w:tcPr>
            <w:tcW w:w="6807" w:type="dxa"/>
          </w:tcPr>
          <w:p w14:paraId="6EC6439F" w14:textId="4229CA4B" w:rsidR="00584791" w:rsidRPr="00E6523B" w:rsidRDefault="00584791" w:rsidP="00F13124">
            <w:r w:rsidRPr="00E6523B">
              <w:rPr>
                <w:rFonts w:cstheme="minorHAnsi"/>
                <w:b/>
                <w:bCs/>
              </w:rPr>
              <w:t xml:space="preserve">Informal conversations with staff, </w:t>
            </w:r>
            <w:r w:rsidR="00601671" w:rsidRPr="00E6523B">
              <w:rPr>
                <w:rFonts w:cstheme="minorHAnsi"/>
                <w:b/>
                <w:bCs/>
              </w:rPr>
              <w:t>e</w:t>
            </w:r>
            <w:r w:rsidRPr="00E6523B">
              <w:rPr>
                <w:rFonts w:cstheme="minorHAnsi"/>
                <w:b/>
                <w:bCs/>
              </w:rPr>
              <w:t xml:space="preserve">ligibility </w:t>
            </w:r>
            <w:r w:rsidR="00601671" w:rsidRPr="00E6523B">
              <w:rPr>
                <w:rFonts w:cstheme="minorHAnsi"/>
                <w:b/>
                <w:bCs/>
              </w:rPr>
              <w:t>d</w:t>
            </w:r>
            <w:r w:rsidRPr="00E6523B">
              <w:rPr>
                <w:rFonts w:cstheme="minorHAnsi"/>
                <w:b/>
                <w:bCs/>
              </w:rPr>
              <w:t>eterminations meeting agenda and meeting notes</w:t>
            </w:r>
          </w:p>
          <w:p w14:paraId="471D22CC" w14:textId="77777777" w:rsidR="00584791" w:rsidRPr="00E6523B" w:rsidRDefault="00584791" w:rsidP="00F13124"/>
          <w:p w14:paraId="21C74D78" w14:textId="15C4D9CC" w:rsidR="00584791" w:rsidRPr="00E6523B" w:rsidRDefault="00584791" w:rsidP="00584791">
            <w:r w:rsidRPr="00E6523B">
              <w:t>Are copies of the local compliance plan, the Missouri Special Education Compliance Program Review Standards and Indicators readily available to the multi-disciplinary team for eligibility determinations?</w:t>
            </w:r>
          </w:p>
        </w:tc>
      </w:tr>
    </w:tbl>
    <w:p w14:paraId="21EAB08A" w14:textId="77777777" w:rsidR="00584791" w:rsidRPr="00E6523B" w:rsidRDefault="00584791" w:rsidP="00584791">
      <w:pPr>
        <w:spacing w:after="0" w:line="240" w:lineRule="auto"/>
      </w:pPr>
    </w:p>
    <w:tbl>
      <w:tblPr>
        <w:tblStyle w:val="TableGrid"/>
        <w:tblW w:w="0" w:type="auto"/>
        <w:tblLook w:val="04A0" w:firstRow="1" w:lastRow="0" w:firstColumn="1" w:lastColumn="0" w:noHBand="0" w:noVBand="1"/>
      </w:tblPr>
      <w:tblGrid>
        <w:gridCol w:w="3145"/>
        <w:gridCol w:w="9805"/>
      </w:tblGrid>
      <w:tr w:rsidR="00584791" w:rsidRPr="00E6523B" w14:paraId="2C00C07B" w14:textId="77777777" w:rsidTr="00F13124">
        <w:tc>
          <w:tcPr>
            <w:tcW w:w="3145" w:type="dxa"/>
            <w:shd w:val="clear" w:color="auto" w:fill="DEEAF6" w:themeFill="accent5" w:themeFillTint="33"/>
          </w:tcPr>
          <w:p w14:paraId="4383519C" w14:textId="77777777" w:rsidR="00584791" w:rsidRPr="00E6523B" w:rsidRDefault="00584791" w:rsidP="00F13124">
            <w:pPr>
              <w:rPr>
                <w:b/>
                <w:bCs/>
              </w:rPr>
            </w:pPr>
            <w:r w:rsidRPr="00E6523B">
              <w:rPr>
                <w:b/>
                <w:bCs/>
              </w:rPr>
              <w:t>Strengths indicated from the review</w:t>
            </w:r>
          </w:p>
        </w:tc>
        <w:tc>
          <w:tcPr>
            <w:tcW w:w="9805" w:type="dxa"/>
          </w:tcPr>
          <w:p w14:paraId="1FDE9F59" w14:textId="77777777" w:rsidR="00584791" w:rsidRPr="00E6523B" w:rsidRDefault="00584791" w:rsidP="00F13124"/>
          <w:p w14:paraId="3A93CC5C" w14:textId="77777777" w:rsidR="00584791" w:rsidRPr="00E6523B" w:rsidRDefault="00584791" w:rsidP="00F13124"/>
          <w:p w14:paraId="5313B3A5" w14:textId="77777777" w:rsidR="00584791" w:rsidRPr="00E6523B" w:rsidRDefault="00584791" w:rsidP="00F13124"/>
          <w:p w14:paraId="35DFB30F" w14:textId="77777777" w:rsidR="00584791" w:rsidRPr="00E6523B" w:rsidRDefault="00584791" w:rsidP="00F13124"/>
          <w:p w14:paraId="3B831FA5" w14:textId="77777777" w:rsidR="00601671" w:rsidRPr="00E6523B" w:rsidRDefault="00601671" w:rsidP="00F13124"/>
          <w:p w14:paraId="61E5126D" w14:textId="77777777" w:rsidR="00584791" w:rsidRPr="00E6523B" w:rsidRDefault="00584791" w:rsidP="00F13124"/>
        </w:tc>
      </w:tr>
      <w:tr w:rsidR="00584791" w:rsidRPr="00E6523B" w14:paraId="6D9312C5" w14:textId="77777777" w:rsidTr="00F13124">
        <w:tc>
          <w:tcPr>
            <w:tcW w:w="3145" w:type="dxa"/>
            <w:shd w:val="clear" w:color="auto" w:fill="DEEAF6" w:themeFill="accent5" w:themeFillTint="33"/>
          </w:tcPr>
          <w:p w14:paraId="33E50334" w14:textId="77777777" w:rsidR="00584791" w:rsidRPr="00E6523B" w:rsidRDefault="00584791" w:rsidP="00F13124">
            <w:pPr>
              <w:rPr>
                <w:b/>
                <w:bCs/>
              </w:rPr>
            </w:pPr>
            <w:r w:rsidRPr="00E6523B">
              <w:rPr>
                <w:b/>
                <w:bCs/>
              </w:rPr>
              <w:t>Weaknesses indicated from the review</w:t>
            </w:r>
          </w:p>
        </w:tc>
        <w:tc>
          <w:tcPr>
            <w:tcW w:w="9805" w:type="dxa"/>
          </w:tcPr>
          <w:p w14:paraId="73B8B788" w14:textId="77777777" w:rsidR="00584791" w:rsidRPr="00E6523B" w:rsidRDefault="00584791" w:rsidP="00F13124"/>
          <w:p w14:paraId="1065CDDA" w14:textId="77777777" w:rsidR="00584791" w:rsidRPr="00E6523B" w:rsidRDefault="00584791" w:rsidP="00F13124"/>
          <w:p w14:paraId="2C96D7F9" w14:textId="77777777" w:rsidR="00584791" w:rsidRPr="00E6523B" w:rsidRDefault="00584791" w:rsidP="00F13124"/>
          <w:p w14:paraId="31E832A4" w14:textId="77777777" w:rsidR="00584791" w:rsidRPr="00E6523B" w:rsidRDefault="00584791" w:rsidP="00F13124"/>
          <w:p w14:paraId="3262E062" w14:textId="77777777" w:rsidR="00601671" w:rsidRPr="00E6523B" w:rsidRDefault="00601671" w:rsidP="00F13124"/>
          <w:p w14:paraId="33EB867C" w14:textId="77777777" w:rsidR="00584791" w:rsidRPr="00E6523B" w:rsidRDefault="00584791" w:rsidP="00F13124"/>
        </w:tc>
      </w:tr>
      <w:tr w:rsidR="00584791" w:rsidRPr="00E6523B" w14:paraId="21F4E895" w14:textId="77777777" w:rsidTr="00F13124">
        <w:tc>
          <w:tcPr>
            <w:tcW w:w="3145" w:type="dxa"/>
            <w:shd w:val="clear" w:color="auto" w:fill="DEEAF6" w:themeFill="accent5" w:themeFillTint="33"/>
          </w:tcPr>
          <w:p w14:paraId="3E43F399" w14:textId="77777777" w:rsidR="00584791" w:rsidRPr="00E6523B" w:rsidRDefault="00584791" w:rsidP="00F13124">
            <w:pPr>
              <w:rPr>
                <w:b/>
                <w:bCs/>
              </w:rPr>
            </w:pPr>
            <w:r w:rsidRPr="00E6523B">
              <w:rPr>
                <w:b/>
                <w:bCs/>
              </w:rPr>
              <w:t>Summary of the section review</w:t>
            </w:r>
          </w:p>
        </w:tc>
        <w:tc>
          <w:tcPr>
            <w:tcW w:w="9805" w:type="dxa"/>
          </w:tcPr>
          <w:p w14:paraId="4FE4FAF0" w14:textId="77777777" w:rsidR="00584791" w:rsidRPr="00E6523B" w:rsidRDefault="00584791" w:rsidP="00F13124"/>
          <w:p w14:paraId="1E7BB889" w14:textId="77777777" w:rsidR="00584791" w:rsidRPr="00E6523B" w:rsidRDefault="00584791" w:rsidP="00F13124"/>
          <w:p w14:paraId="0B63101A" w14:textId="77777777" w:rsidR="00584791" w:rsidRPr="00E6523B" w:rsidRDefault="00584791" w:rsidP="00F13124"/>
          <w:p w14:paraId="726D6EFD" w14:textId="77777777" w:rsidR="00584791" w:rsidRPr="00E6523B" w:rsidRDefault="00584791" w:rsidP="00F13124"/>
          <w:p w14:paraId="6B47CCEE" w14:textId="77777777" w:rsidR="00584791" w:rsidRPr="00E6523B" w:rsidRDefault="00584791" w:rsidP="00F13124"/>
          <w:p w14:paraId="394867CB" w14:textId="77777777" w:rsidR="00601671" w:rsidRPr="00E6523B" w:rsidRDefault="00601671" w:rsidP="00F13124"/>
          <w:p w14:paraId="3C8DAB64" w14:textId="77777777" w:rsidR="00584791" w:rsidRPr="00E6523B" w:rsidRDefault="00584791" w:rsidP="00F13124"/>
        </w:tc>
      </w:tr>
    </w:tbl>
    <w:p w14:paraId="7E92E4F5" w14:textId="4B8B5A05" w:rsidR="00584791" w:rsidRPr="00E6523B" w:rsidRDefault="00584791"/>
    <w:p w14:paraId="4CA981FA" w14:textId="77777777" w:rsidR="005E7224" w:rsidRPr="00E6523B" w:rsidRDefault="005E7224"/>
    <w:p w14:paraId="545D25AC" w14:textId="3E976154" w:rsidR="00EE1521" w:rsidRPr="00E6523B" w:rsidRDefault="00C541C4" w:rsidP="00666658">
      <w:pPr>
        <w:pStyle w:val="Heading2"/>
        <w:spacing w:before="0" w:line="240" w:lineRule="auto"/>
        <w:jc w:val="center"/>
        <w:rPr>
          <w:rFonts w:asciiTheme="minorHAnsi" w:hAnsiTheme="minorHAnsi" w:cstheme="minorHAnsi"/>
          <w:b/>
          <w:bCs/>
          <w:color w:val="auto"/>
          <w:sz w:val="24"/>
          <w:szCs w:val="24"/>
        </w:rPr>
      </w:pPr>
      <w:r w:rsidRPr="00E6523B">
        <w:rPr>
          <w:rFonts w:asciiTheme="minorHAnsi" w:hAnsiTheme="minorHAnsi" w:cstheme="minorHAnsi"/>
          <w:b/>
          <w:bCs/>
          <w:color w:val="auto"/>
          <w:sz w:val="24"/>
          <w:szCs w:val="24"/>
        </w:rPr>
        <w:lastRenderedPageBreak/>
        <w:t>IDENTIFICATION</w:t>
      </w:r>
      <w:r w:rsidR="00EE1521" w:rsidRPr="00E6523B">
        <w:rPr>
          <w:rFonts w:asciiTheme="minorHAnsi" w:hAnsiTheme="minorHAnsi" w:cstheme="minorHAnsi"/>
          <w:b/>
          <w:bCs/>
          <w:color w:val="auto"/>
          <w:sz w:val="24"/>
          <w:szCs w:val="24"/>
        </w:rPr>
        <w:t>: COMPLIANCE - DISTRICT SUMMARY ANALYSIS</w:t>
      </w:r>
    </w:p>
    <w:p w14:paraId="4ABFECF9" w14:textId="77777777" w:rsidR="00FF0294" w:rsidRPr="00E6523B" w:rsidRDefault="00FF0294" w:rsidP="00666658">
      <w:pPr>
        <w:spacing w:after="0" w:line="240" w:lineRule="auto"/>
      </w:pPr>
    </w:p>
    <w:p w14:paraId="147B2A0D" w14:textId="672EFBC1" w:rsidR="00EE1521" w:rsidRPr="00E6523B" w:rsidRDefault="00EE1521" w:rsidP="00666658">
      <w:pPr>
        <w:spacing w:after="0" w:line="240" w:lineRule="auto"/>
        <w:rPr>
          <w:rFonts w:cstheme="minorHAnsi"/>
        </w:rPr>
      </w:pPr>
      <w:r w:rsidRPr="00E6523B">
        <w:rPr>
          <w:rFonts w:cstheme="minorHAnsi"/>
        </w:rPr>
        <w:t>Provide an analysis from the LEA</w:t>
      </w:r>
      <w:r w:rsidR="00F030AF" w:rsidRPr="00E6523B">
        <w:rPr>
          <w:rFonts w:cstheme="minorHAnsi"/>
        </w:rPr>
        <w:t>’s</w:t>
      </w:r>
      <w:r w:rsidRPr="00E6523B">
        <w:rPr>
          <w:rFonts w:cstheme="minorHAnsi"/>
        </w:rPr>
        <w:t xml:space="preserve"> perspective about current policies, </w:t>
      </w:r>
      <w:r w:rsidR="00177032" w:rsidRPr="00E6523B">
        <w:rPr>
          <w:rFonts w:cstheme="minorHAnsi"/>
        </w:rPr>
        <w:t xml:space="preserve">procedures, and </w:t>
      </w:r>
      <w:r w:rsidRPr="00E6523B">
        <w:rPr>
          <w:rFonts w:cstheme="minorHAnsi"/>
        </w:rPr>
        <w:t xml:space="preserve">practices related to the academic and/or behavioral system of support. </w:t>
      </w:r>
      <w:r w:rsidRPr="00E6523B">
        <w:rPr>
          <w:rFonts w:cstheme="minorHAnsi"/>
          <w:b/>
          <w:bCs/>
        </w:rPr>
        <w:t xml:space="preserve">Your analysis MUST INCLUDE detailed information in the following areas: </w:t>
      </w:r>
      <w:r w:rsidR="00F030AF" w:rsidRPr="00E6523B">
        <w:rPr>
          <w:rFonts w:cstheme="minorHAnsi"/>
          <w:b/>
          <w:bCs/>
        </w:rPr>
        <w:t>w</w:t>
      </w:r>
      <w:r w:rsidRPr="00E6523B">
        <w:rPr>
          <w:rFonts w:cstheme="minorHAnsi"/>
          <w:b/>
          <w:bCs/>
        </w:rPr>
        <w:t>hat policies, procedures, and practices were reviewed; identified strengths and weaknesses from each attribute; and what specific data was reviewed.</w:t>
      </w:r>
      <w:r w:rsidRPr="00E6523B">
        <w:rPr>
          <w:rFonts w:cstheme="minorHAnsi"/>
          <w:color w:val="FF0000"/>
        </w:rPr>
        <w:t xml:space="preserve"> </w:t>
      </w:r>
      <w:r w:rsidRPr="00E6523B">
        <w:rPr>
          <w:rFonts w:cstheme="minorHAnsi"/>
        </w:rPr>
        <w:t>If desired, additional information can be uploaded using the Assignment Uploads feature in IMACS.</w:t>
      </w:r>
      <w:r w:rsidR="00DD31B0" w:rsidRPr="00E6523B">
        <w:rPr>
          <w:rFonts w:cstheme="minorHAnsi"/>
        </w:rPr>
        <w:t xml:space="preserve"> </w:t>
      </w:r>
    </w:p>
    <w:p w14:paraId="406A7297" w14:textId="77777777" w:rsidR="00057ECF" w:rsidRPr="00E6523B" w:rsidRDefault="00057ECF" w:rsidP="00666658">
      <w:pPr>
        <w:spacing w:after="0" w:line="240" w:lineRule="auto"/>
        <w:rPr>
          <w:rFonts w:cstheme="minorHAnsi"/>
          <w:color w:val="FF0000"/>
        </w:rPr>
      </w:pPr>
    </w:p>
    <w:tbl>
      <w:tblPr>
        <w:tblStyle w:val="TableGrid"/>
        <w:tblW w:w="13050" w:type="dxa"/>
        <w:tblInd w:w="-5" w:type="dxa"/>
        <w:tblLook w:val="04A0" w:firstRow="1" w:lastRow="0" w:firstColumn="1" w:lastColumn="0" w:noHBand="0" w:noVBand="1"/>
      </w:tblPr>
      <w:tblGrid>
        <w:gridCol w:w="13050"/>
      </w:tblGrid>
      <w:tr w:rsidR="00EE1521" w:rsidRPr="00E6523B" w14:paraId="42722CE7" w14:textId="77777777" w:rsidTr="00E65A8C">
        <w:tc>
          <w:tcPr>
            <w:tcW w:w="13050" w:type="dxa"/>
          </w:tcPr>
          <w:p w14:paraId="54090425" w14:textId="77777777" w:rsidR="00EE1521" w:rsidRPr="00E6523B" w:rsidRDefault="00EE1521" w:rsidP="00666658">
            <w:pPr>
              <w:rPr>
                <w:rFonts w:cstheme="minorHAnsi"/>
              </w:rPr>
            </w:pPr>
            <w:r w:rsidRPr="00E6523B">
              <w:rPr>
                <w:rFonts w:cstheme="minorHAnsi"/>
                <w:b/>
              </w:rPr>
              <w:t xml:space="preserve">District Response: </w:t>
            </w:r>
            <w:r w:rsidRPr="00E6523B">
              <w:rPr>
                <w:rFonts w:cstheme="minorHAnsi"/>
              </w:rPr>
              <w:t xml:space="preserve">Be sure to address all the key items for this section. </w:t>
            </w:r>
          </w:p>
          <w:p w14:paraId="78F0EDF5" w14:textId="77777777" w:rsidR="00EE1521" w:rsidRPr="00E6523B" w:rsidRDefault="00EE1521" w:rsidP="00666658">
            <w:pPr>
              <w:rPr>
                <w:rFonts w:cstheme="minorHAnsi"/>
              </w:rPr>
            </w:pPr>
          </w:p>
          <w:p w14:paraId="4DE5CD22" w14:textId="77777777" w:rsidR="00EE1521" w:rsidRPr="00E6523B" w:rsidRDefault="00EE1521" w:rsidP="00666658">
            <w:pPr>
              <w:rPr>
                <w:rFonts w:cstheme="minorHAnsi"/>
              </w:rPr>
            </w:pPr>
            <w:r w:rsidRPr="00E6523B">
              <w:rPr>
                <w:rFonts w:cstheme="minorHAnsi"/>
              </w:rPr>
              <w:t>This section will</w:t>
            </w:r>
          </w:p>
          <w:p w14:paraId="03FB7862" w14:textId="357CC57D" w:rsidR="00EE1521" w:rsidRPr="00E6523B" w:rsidRDefault="00EE1521" w:rsidP="0024363F">
            <w:pPr>
              <w:pStyle w:val="ListParagraph"/>
              <w:numPr>
                <w:ilvl w:val="0"/>
                <w:numId w:val="4"/>
              </w:numPr>
              <w:rPr>
                <w:rFonts w:cstheme="minorHAnsi"/>
              </w:rPr>
            </w:pPr>
            <w:r w:rsidRPr="00E6523B">
              <w:rPr>
                <w:rFonts w:cstheme="minorHAnsi"/>
              </w:rPr>
              <w:t xml:space="preserve">Summarize current policies and procedures reviewed by the LEA, along with current practices that are associated with the </w:t>
            </w:r>
            <w:r w:rsidR="00601671" w:rsidRPr="00E6523B">
              <w:rPr>
                <w:rFonts w:cstheme="minorHAnsi"/>
              </w:rPr>
              <w:t>identification</w:t>
            </w:r>
            <w:r w:rsidRPr="00E6523B">
              <w:rPr>
                <w:rFonts w:cstheme="minorHAnsi"/>
              </w:rPr>
              <w:t xml:space="preserve"> process, the evaluation process for special education, and implementation of LEA-level and building-level initiatives for behavior. </w:t>
            </w:r>
          </w:p>
          <w:p w14:paraId="6145F1B6" w14:textId="71063701" w:rsidR="00EE1521" w:rsidRPr="00E6523B" w:rsidRDefault="00EE1521" w:rsidP="0024363F">
            <w:pPr>
              <w:pStyle w:val="ListParagraph"/>
              <w:numPr>
                <w:ilvl w:val="0"/>
                <w:numId w:val="4"/>
              </w:numPr>
              <w:rPr>
                <w:rFonts w:cstheme="minorHAnsi"/>
              </w:rPr>
            </w:pPr>
            <w:r w:rsidRPr="00E6523B">
              <w:rPr>
                <w:rFonts w:cstheme="minorHAnsi"/>
              </w:rPr>
              <w:t xml:space="preserve">Discuss identified strengths with current practices and </w:t>
            </w:r>
            <w:r w:rsidR="00A22D8B" w:rsidRPr="00E6523B">
              <w:rPr>
                <w:rFonts w:cstheme="minorHAnsi"/>
                <w:bCs/>
              </w:rPr>
              <w:t xml:space="preserve">professional development </w:t>
            </w:r>
            <w:r w:rsidRPr="00E6523B">
              <w:rPr>
                <w:rFonts w:cstheme="minorHAnsi"/>
              </w:rPr>
              <w:t xml:space="preserve">provided LEA-wide. Discuss currently conducted trainings and the need for any additional </w:t>
            </w:r>
            <w:r w:rsidR="00A22D8B" w:rsidRPr="00E6523B">
              <w:rPr>
                <w:rFonts w:cstheme="minorHAnsi"/>
                <w:bCs/>
              </w:rPr>
              <w:t>professional development</w:t>
            </w:r>
            <w:r w:rsidRPr="00E6523B">
              <w:rPr>
                <w:rFonts w:cstheme="minorHAnsi"/>
              </w:rPr>
              <w:t xml:space="preserve">. Identify any resources or supports new and veteran teachers may need. Consult your local RPDC </w:t>
            </w:r>
            <w:r w:rsidR="008B6FCA" w:rsidRPr="00E6523B">
              <w:rPr>
                <w:rFonts w:cstheme="minorHAnsi"/>
              </w:rPr>
              <w:t>to</w:t>
            </w:r>
            <w:r w:rsidRPr="00E6523B">
              <w:rPr>
                <w:rFonts w:cstheme="minorHAnsi"/>
              </w:rPr>
              <w:t xml:space="preserve"> schedul</w:t>
            </w:r>
            <w:r w:rsidR="008B6FCA" w:rsidRPr="00E6523B">
              <w:rPr>
                <w:rFonts w:cstheme="minorHAnsi"/>
              </w:rPr>
              <w:t>e</w:t>
            </w:r>
            <w:r w:rsidRPr="00E6523B">
              <w:rPr>
                <w:rFonts w:cstheme="minorHAnsi"/>
              </w:rPr>
              <w:t xml:space="preserve"> trainings with compliance and/or improvement consultants.</w:t>
            </w:r>
          </w:p>
          <w:p w14:paraId="5356B01A" w14:textId="0BE15345" w:rsidR="00EE1521" w:rsidRPr="00E6523B" w:rsidRDefault="00EE1521" w:rsidP="0024363F">
            <w:pPr>
              <w:pStyle w:val="ListParagraph"/>
              <w:numPr>
                <w:ilvl w:val="0"/>
                <w:numId w:val="4"/>
              </w:numPr>
              <w:rPr>
                <w:rFonts w:cstheme="minorHAnsi"/>
              </w:rPr>
            </w:pPr>
            <w:r w:rsidRPr="00E6523B">
              <w:rPr>
                <w:rFonts w:cstheme="minorHAnsi"/>
              </w:rPr>
              <w:t xml:space="preserve">Identify specific weaknesses that could contribute to the significant discrepancy for </w:t>
            </w:r>
            <w:r w:rsidR="00601671" w:rsidRPr="00E6523B">
              <w:rPr>
                <w:rFonts w:cstheme="minorHAnsi"/>
              </w:rPr>
              <w:t>identification</w:t>
            </w:r>
            <w:r w:rsidRPr="00E6523B">
              <w:rPr>
                <w:rFonts w:cstheme="minorHAnsi"/>
              </w:rPr>
              <w:t xml:space="preserve"> </w:t>
            </w:r>
            <w:r w:rsidR="008B6FCA" w:rsidRPr="00E6523B">
              <w:rPr>
                <w:rFonts w:cstheme="minorHAnsi"/>
              </w:rPr>
              <w:t>in</w:t>
            </w:r>
            <w:r w:rsidRPr="00E6523B">
              <w:rPr>
                <w:rFonts w:cstheme="minorHAnsi"/>
              </w:rPr>
              <w:t xml:space="preserve"> the specific areas flagged. Do teachers and administration understand the processes for </w:t>
            </w:r>
            <w:r w:rsidR="00601671" w:rsidRPr="00E6523B">
              <w:rPr>
                <w:rFonts w:cstheme="minorHAnsi"/>
              </w:rPr>
              <w:t>identification</w:t>
            </w:r>
            <w:r w:rsidRPr="00E6523B">
              <w:rPr>
                <w:rFonts w:cstheme="minorHAnsi"/>
              </w:rPr>
              <w:t xml:space="preserve"> for special education students as outlined in IDEA? Do they understand how to implement behavior intervention plans? Are IEPs being appropriately implemented? </w:t>
            </w:r>
          </w:p>
          <w:p w14:paraId="1BBA3D40" w14:textId="063A935B" w:rsidR="0010037D" w:rsidRPr="00E6523B" w:rsidRDefault="00EE1521" w:rsidP="0010037D">
            <w:pPr>
              <w:pStyle w:val="ListParagraph"/>
              <w:numPr>
                <w:ilvl w:val="0"/>
                <w:numId w:val="4"/>
              </w:numPr>
              <w:rPr>
                <w:rFonts w:cstheme="minorHAnsi"/>
              </w:rPr>
            </w:pPr>
            <w:r w:rsidRPr="00E6523B">
              <w:rPr>
                <w:rFonts w:cstheme="minorHAnsi"/>
              </w:rPr>
              <w:t xml:space="preserve">Reference the LEA data to support the above requirements. </w:t>
            </w:r>
          </w:p>
          <w:p w14:paraId="3AF97231" w14:textId="77777777" w:rsidR="0010037D" w:rsidRPr="00E6523B" w:rsidRDefault="0010037D" w:rsidP="0010037D">
            <w:pPr>
              <w:rPr>
                <w:rFonts w:cstheme="minorHAnsi"/>
              </w:rPr>
            </w:pPr>
          </w:p>
          <w:p w14:paraId="0CCC3ECD" w14:textId="16D167FD" w:rsidR="0010037D" w:rsidRPr="00E6523B" w:rsidRDefault="0010037D" w:rsidP="0010037D">
            <w:pPr>
              <w:rPr>
                <w:rFonts w:cstheme="minorHAnsi"/>
              </w:rPr>
            </w:pPr>
            <w:r w:rsidRPr="00E6523B">
              <w:rPr>
                <w:rFonts w:cstheme="minorHAnsi"/>
              </w:rPr>
              <w:t xml:space="preserve">The Five </w:t>
            </w:r>
            <w:r w:rsidR="00B80256" w:rsidRPr="00E6523B">
              <w:rPr>
                <w:rFonts w:cstheme="minorHAnsi"/>
              </w:rPr>
              <w:t>W</w:t>
            </w:r>
            <w:r w:rsidRPr="00E6523B">
              <w:rPr>
                <w:rFonts w:cstheme="minorHAnsi"/>
              </w:rPr>
              <w:t xml:space="preserve">hys (5 </w:t>
            </w:r>
            <w:r w:rsidR="00B80256" w:rsidRPr="00E6523B">
              <w:rPr>
                <w:rFonts w:cstheme="minorHAnsi"/>
              </w:rPr>
              <w:t>W</w:t>
            </w:r>
            <w:r w:rsidRPr="00E6523B">
              <w:rPr>
                <w:rFonts w:cstheme="minorHAnsi"/>
              </w:rPr>
              <w:t>hys) is a strategy the LEA may use to further narrow down the root cause</w:t>
            </w:r>
            <w:r w:rsidR="00B80256" w:rsidRPr="00E6523B">
              <w:rPr>
                <w:rFonts w:cstheme="minorHAnsi"/>
              </w:rPr>
              <w:t>s of</w:t>
            </w:r>
            <w:r w:rsidRPr="00E6523B">
              <w:rPr>
                <w:rFonts w:cstheme="minorHAnsi"/>
              </w:rPr>
              <w:t xml:space="preserve"> the disproportionality. Five Whys is a problem-solving method that explores the underlying cause-and-effect of problems. The primary goal is to determine the root cause of a defect or a problem by successively asking the question “Why?”. The number ‘5’ here comes from the anecdotal observation that five iterations of asking why is usually sufficient to reveal the root cause.</w:t>
            </w:r>
          </w:p>
          <w:p w14:paraId="129206A2" w14:textId="77777777" w:rsidR="0010037D" w:rsidRPr="00E6523B" w:rsidRDefault="0010037D" w:rsidP="0010037D">
            <w:pPr>
              <w:rPr>
                <w:rFonts w:cstheme="minorHAnsi"/>
              </w:rPr>
            </w:pPr>
          </w:p>
          <w:p w14:paraId="07152542" w14:textId="44C681FB" w:rsidR="0010037D" w:rsidRPr="00E6523B" w:rsidRDefault="0010037D" w:rsidP="0010037D">
            <w:pPr>
              <w:rPr>
                <w:rFonts w:cstheme="minorHAnsi"/>
              </w:rPr>
            </w:pPr>
            <w:r w:rsidRPr="00E6523B">
              <w:rPr>
                <w:rFonts w:cstheme="minorHAnsi"/>
              </w:rPr>
              <w:t xml:space="preserve">How to </w:t>
            </w:r>
            <w:r w:rsidR="00B80256" w:rsidRPr="00E6523B">
              <w:rPr>
                <w:rFonts w:cstheme="minorHAnsi"/>
              </w:rPr>
              <w:t>c</w:t>
            </w:r>
            <w:r w:rsidRPr="00E6523B">
              <w:rPr>
                <w:rFonts w:cstheme="minorHAnsi"/>
              </w:rPr>
              <w:t>omplete the 5 Whys:</w:t>
            </w:r>
          </w:p>
          <w:p w14:paraId="5143157D" w14:textId="341200CB" w:rsidR="0010037D" w:rsidRPr="00E6523B" w:rsidRDefault="0010037D" w:rsidP="00B80256">
            <w:pPr>
              <w:ind w:left="1065" w:hanging="345"/>
              <w:rPr>
                <w:rFonts w:cstheme="minorHAnsi"/>
              </w:rPr>
            </w:pPr>
            <w:r w:rsidRPr="00E6523B">
              <w:rPr>
                <w:rFonts w:cstheme="minorHAnsi"/>
              </w:rPr>
              <w:t xml:space="preserve">1. </w:t>
            </w:r>
            <w:r w:rsidR="00B80256" w:rsidRPr="00E6523B">
              <w:rPr>
                <w:rFonts w:cstheme="minorHAnsi"/>
              </w:rPr>
              <w:t xml:space="preserve">   </w:t>
            </w:r>
            <w:r w:rsidRPr="00E6523B">
              <w:rPr>
                <w:rFonts w:cstheme="minorHAnsi"/>
              </w:rPr>
              <w:t>Begin with a specific problem. What is it that you are having an issue with? This can also help the team focus on the same problem.</w:t>
            </w:r>
          </w:p>
          <w:p w14:paraId="159C4550" w14:textId="221E6A2A" w:rsidR="0010037D" w:rsidRPr="00E6523B" w:rsidRDefault="0010037D" w:rsidP="00B80256">
            <w:pPr>
              <w:ind w:left="1065" w:hanging="345"/>
              <w:rPr>
                <w:rFonts w:cstheme="minorHAnsi"/>
              </w:rPr>
            </w:pPr>
            <w:r w:rsidRPr="00E6523B">
              <w:rPr>
                <w:rFonts w:cstheme="minorHAnsi"/>
              </w:rPr>
              <w:t xml:space="preserve">2. </w:t>
            </w:r>
            <w:r w:rsidR="00B80256" w:rsidRPr="00E6523B">
              <w:rPr>
                <w:rFonts w:cstheme="minorHAnsi"/>
              </w:rPr>
              <w:t xml:space="preserve">   </w:t>
            </w:r>
            <w:r w:rsidRPr="00E6523B">
              <w:rPr>
                <w:rFonts w:cstheme="minorHAnsi"/>
              </w:rPr>
              <w:t>Ask why the problem happened and write the answer down below the specific problem you listed in step one.</w:t>
            </w:r>
          </w:p>
          <w:p w14:paraId="271BCCEE" w14:textId="620B8606" w:rsidR="0010037D" w:rsidRPr="00E6523B" w:rsidRDefault="0010037D" w:rsidP="00B80256">
            <w:pPr>
              <w:ind w:left="1065" w:hanging="345"/>
              <w:rPr>
                <w:rFonts w:cstheme="minorHAnsi"/>
              </w:rPr>
            </w:pPr>
            <w:r w:rsidRPr="00E6523B">
              <w:rPr>
                <w:rFonts w:cstheme="minorHAnsi"/>
              </w:rPr>
              <w:t xml:space="preserve">3. </w:t>
            </w:r>
            <w:r w:rsidR="00B80256" w:rsidRPr="00E6523B">
              <w:rPr>
                <w:rFonts w:cstheme="minorHAnsi"/>
              </w:rPr>
              <w:t xml:space="preserve">   </w:t>
            </w:r>
            <w:r w:rsidRPr="00E6523B">
              <w:rPr>
                <w:rFonts w:cstheme="minorHAnsi"/>
              </w:rPr>
              <w:t>Keep asking “why” to each of the successive answers you write down until you reach the root cause of the problem.</w:t>
            </w:r>
          </w:p>
          <w:p w14:paraId="2CEF5773" w14:textId="4E8F727C" w:rsidR="0010037D" w:rsidRPr="00E6523B" w:rsidRDefault="0010037D" w:rsidP="00B80256">
            <w:pPr>
              <w:ind w:left="1065" w:hanging="345"/>
              <w:rPr>
                <w:rFonts w:cstheme="minorHAnsi"/>
              </w:rPr>
            </w:pPr>
            <w:r w:rsidRPr="00E6523B">
              <w:rPr>
                <w:rFonts w:cstheme="minorHAnsi"/>
              </w:rPr>
              <w:t xml:space="preserve">4. </w:t>
            </w:r>
            <w:r w:rsidR="00B80256" w:rsidRPr="00E6523B">
              <w:rPr>
                <w:rFonts w:cstheme="minorHAnsi"/>
              </w:rPr>
              <w:t xml:space="preserve">   </w:t>
            </w:r>
            <w:r w:rsidRPr="00E6523B">
              <w:rPr>
                <w:rFonts w:cstheme="minorHAnsi"/>
              </w:rPr>
              <w:t>Again, this may take more or less than five “whys.” Make sure your team sees eye-to-eye with each of the questions being answered as well as the final root cause.</w:t>
            </w:r>
          </w:p>
          <w:p w14:paraId="2DEB99A5" w14:textId="77777777" w:rsidR="00EE1521" w:rsidRPr="00E6523B" w:rsidRDefault="00EE1521" w:rsidP="00666658">
            <w:pPr>
              <w:rPr>
                <w:rFonts w:cstheme="minorHAnsi"/>
                <w:b/>
              </w:rPr>
            </w:pPr>
          </w:p>
        </w:tc>
      </w:tr>
    </w:tbl>
    <w:p w14:paraId="57B942F6" w14:textId="77777777" w:rsidR="0057321D" w:rsidRPr="00E6523B" w:rsidRDefault="0057321D" w:rsidP="00666658">
      <w:pPr>
        <w:spacing w:after="0" w:line="240" w:lineRule="auto"/>
      </w:pPr>
    </w:p>
    <w:tbl>
      <w:tblPr>
        <w:tblStyle w:val="TableGrid"/>
        <w:tblW w:w="13050" w:type="dxa"/>
        <w:tblInd w:w="-5" w:type="dxa"/>
        <w:tblLook w:val="04A0" w:firstRow="1" w:lastRow="0" w:firstColumn="1" w:lastColumn="0" w:noHBand="0" w:noVBand="1"/>
      </w:tblPr>
      <w:tblGrid>
        <w:gridCol w:w="1890"/>
        <w:gridCol w:w="11160"/>
      </w:tblGrid>
      <w:tr w:rsidR="00EE1521" w:rsidRPr="00E6523B" w14:paraId="577C7A85" w14:textId="77777777" w:rsidTr="00C277CC">
        <w:trPr>
          <w:trHeight w:val="1421"/>
        </w:trPr>
        <w:tc>
          <w:tcPr>
            <w:tcW w:w="1890" w:type="dxa"/>
            <w:shd w:val="clear" w:color="auto" w:fill="DEEAF6" w:themeFill="accent5" w:themeFillTint="33"/>
          </w:tcPr>
          <w:p w14:paraId="7EF23EC4" w14:textId="77777777" w:rsidR="00EE1521" w:rsidRPr="00E6523B" w:rsidRDefault="00EE1521" w:rsidP="00666658">
            <w:pPr>
              <w:rPr>
                <w:b/>
                <w:bCs/>
              </w:rPr>
            </w:pPr>
            <w:r w:rsidRPr="00E6523B">
              <w:rPr>
                <w:b/>
                <w:bCs/>
              </w:rPr>
              <w:lastRenderedPageBreak/>
              <w:t>District Response</w:t>
            </w:r>
          </w:p>
          <w:p w14:paraId="0B7682CE" w14:textId="77777777" w:rsidR="00521081" w:rsidRPr="00E6523B" w:rsidRDefault="00521081" w:rsidP="00666658">
            <w:pPr>
              <w:rPr>
                <w:b/>
                <w:bCs/>
              </w:rPr>
            </w:pPr>
          </w:p>
          <w:p w14:paraId="6E540296" w14:textId="77777777" w:rsidR="00521081" w:rsidRPr="00E6523B" w:rsidRDefault="00521081" w:rsidP="00666658">
            <w:pPr>
              <w:rPr>
                <w:b/>
                <w:bCs/>
              </w:rPr>
            </w:pPr>
          </w:p>
          <w:p w14:paraId="5A1B75F0" w14:textId="77777777" w:rsidR="00521081" w:rsidRPr="00E6523B" w:rsidRDefault="00521081" w:rsidP="00666658">
            <w:pPr>
              <w:rPr>
                <w:b/>
                <w:bCs/>
              </w:rPr>
            </w:pPr>
          </w:p>
          <w:p w14:paraId="09E2522D" w14:textId="77777777" w:rsidR="00521081" w:rsidRPr="00E6523B" w:rsidRDefault="00521081" w:rsidP="00666658">
            <w:pPr>
              <w:rPr>
                <w:b/>
                <w:bCs/>
              </w:rPr>
            </w:pPr>
          </w:p>
          <w:p w14:paraId="5CBD2E1F" w14:textId="77777777" w:rsidR="00521081" w:rsidRPr="00E6523B" w:rsidRDefault="00521081" w:rsidP="00666658">
            <w:pPr>
              <w:rPr>
                <w:b/>
                <w:bCs/>
              </w:rPr>
            </w:pPr>
          </w:p>
          <w:p w14:paraId="5ACCE9B0" w14:textId="77777777" w:rsidR="00521081" w:rsidRPr="00E6523B" w:rsidRDefault="00521081" w:rsidP="00666658">
            <w:pPr>
              <w:rPr>
                <w:b/>
                <w:bCs/>
              </w:rPr>
            </w:pPr>
          </w:p>
          <w:p w14:paraId="37380DE7" w14:textId="77777777" w:rsidR="00521081" w:rsidRPr="00E6523B" w:rsidRDefault="00521081" w:rsidP="00666658">
            <w:pPr>
              <w:rPr>
                <w:b/>
                <w:bCs/>
              </w:rPr>
            </w:pPr>
          </w:p>
          <w:p w14:paraId="74D3207D" w14:textId="77777777" w:rsidR="00521081" w:rsidRPr="00E6523B" w:rsidRDefault="00521081" w:rsidP="00666658">
            <w:pPr>
              <w:rPr>
                <w:b/>
                <w:bCs/>
              </w:rPr>
            </w:pPr>
          </w:p>
          <w:p w14:paraId="1D225E52" w14:textId="77777777" w:rsidR="00521081" w:rsidRPr="00E6523B" w:rsidRDefault="00521081" w:rsidP="00666658">
            <w:pPr>
              <w:rPr>
                <w:b/>
                <w:bCs/>
              </w:rPr>
            </w:pPr>
          </w:p>
        </w:tc>
        <w:tc>
          <w:tcPr>
            <w:tcW w:w="11160" w:type="dxa"/>
          </w:tcPr>
          <w:p w14:paraId="0C709E7B" w14:textId="77777777" w:rsidR="00EE1521" w:rsidRPr="00E6523B" w:rsidRDefault="00EE1521" w:rsidP="00666658"/>
        </w:tc>
      </w:tr>
    </w:tbl>
    <w:p w14:paraId="2533A61C" w14:textId="77777777" w:rsidR="00666658" w:rsidRPr="00E6523B" w:rsidRDefault="00666658" w:rsidP="00666658">
      <w:pPr>
        <w:pStyle w:val="Heading2"/>
        <w:spacing w:before="0" w:line="240" w:lineRule="auto"/>
        <w:jc w:val="center"/>
        <w:rPr>
          <w:rFonts w:ascii="Calibri" w:hAnsi="Calibri" w:cs="Calibri"/>
          <w:b/>
          <w:bCs/>
          <w:color w:val="auto"/>
          <w:sz w:val="22"/>
          <w:szCs w:val="22"/>
        </w:rPr>
      </w:pPr>
    </w:p>
    <w:p w14:paraId="2422D050" w14:textId="77777777" w:rsidR="00666658" w:rsidRPr="00E6523B" w:rsidRDefault="00666658">
      <w:pPr>
        <w:rPr>
          <w:rFonts w:ascii="Calibri" w:eastAsiaTheme="majorEastAsia" w:hAnsi="Calibri" w:cs="Calibri"/>
          <w:b/>
          <w:bCs/>
        </w:rPr>
      </w:pPr>
      <w:r w:rsidRPr="00E6523B">
        <w:rPr>
          <w:rFonts w:ascii="Calibri" w:hAnsi="Calibri" w:cs="Calibri"/>
          <w:b/>
          <w:bCs/>
        </w:rPr>
        <w:br w:type="page"/>
      </w:r>
    </w:p>
    <w:p w14:paraId="49951ED8" w14:textId="03115570" w:rsidR="00CF66F3" w:rsidRPr="00E6523B" w:rsidRDefault="00C541C4" w:rsidP="00666658">
      <w:pPr>
        <w:pStyle w:val="Heading2"/>
        <w:spacing w:before="0" w:line="240" w:lineRule="auto"/>
        <w:jc w:val="center"/>
        <w:rPr>
          <w:rFonts w:ascii="Calibri" w:hAnsi="Calibri" w:cs="Calibri"/>
          <w:b/>
          <w:bCs/>
          <w:color w:val="auto"/>
          <w:sz w:val="24"/>
          <w:szCs w:val="24"/>
        </w:rPr>
      </w:pPr>
      <w:r w:rsidRPr="00E6523B">
        <w:rPr>
          <w:rFonts w:asciiTheme="minorHAnsi" w:hAnsiTheme="minorHAnsi" w:cstheme="minorHAnsi"/>
          <w:b/>
          <w:bCs/>
          <w:color w:val="auto"/>
          <w:sz w:val="24"/>
          <w:szCs w:val="24"/>
        </w:rPr>
        <w:lastRenderedPageBreak/>
        <w:t>IDENTIFICATION</w:t>
      </w:r>
      <w:r w:rsidR="00C277CC" w:rsidRPr="00E6523B">
        <w:rPr>
          <w:rFonts w:asciiTheme="minorHAnsi" w:hAnsiTheme="minorHAnsi" w:cstheme="minorHAnsi"/>
          <w:b/>
          <w:bCs/>
          <w:color w:val="auto"/>
          <w:sz w:val="24"/>
          <w:szCs w:val="24"/>
        </w:rPr>
        <w:t xml:space="preserve">: COMPLIANCE - </w:t>
      </w:r>
      <w:r w:rsidR="00CF66F3" w:rsidRPr="00E6523B">
        <w:rPr>
          <w:rFonts w:ascii="Calibri" w:hAnsi="Calibri" w:cs="Calibri"/>
          <w:b/>
          <w:bCs/>
          <w:color w:val="auto"/>
          <w:sz w:val="24"/>
          <w:szCs w:val="24"/>
        </w:rPr>
        <w:t>SMART Goals and Activities</w:t>
      </w:r>
    </w:p>
    <w:tbl>
      <w:tblPr>
        <w:tblStyle w:val="TableGrid"/>
        <w:tblW w:w="13050" w:type="dxa"/>
        <w:tblInd w:w="-5" w:type="dxa"/>
        <w:tblLook w:val="04A0" w:firstRow="1" w:lastRow="0" w:firstColumn="1" w:lastColumn="0" w:noHBand="0" w:noVBand="1"/>
      </w:tblPr>
      <w:tblGrid>
        <w:gridCol w:w="13050"/>
      </w:tblGrid>
      <w:tr w:rsidR="00EE1521" w:rsidRPr="00E6523B" w14:paraId="6A7A941F" w14:textId="77777777" w:rsidTr="00E65A8C">
        <w:tc>
          <w:tcPr>
            <w:tcW w:w="13050" w:type="dxa"/>
          </w:tcPr>
          <w:p w14:paraId="6993B413" w14:textId="27C62A7C" w:rsidR="00EE1521" w:rsidRPr="00E6523B" w:rsidRDefault="00EE1521" w:rsidP="00666658">
            <w:pPr>
              <w:rPr>
                <w:rFonts w:cstheme="minorHAnsi"/>
              </w:rPr>
            </w:pPr>
            <w:r w:rsidRPr="00E6523B">
              <w:rPr>
                <w:rFonts w:cstheme="minorHAnsi"/>
                <w:b/>
              </w:rPr>
              <w:t xml:space="preserve">Goal Description: </w:t>
            </w:r>
            <w:r w:rsidRPr="00E6523B">
              <w:rPr>
                <w:rFonts w:cstheme="minorHAnsi"/>
                <w:bCs/>
              </w:rPr>
              <w:t>The LEA will write a goal(s) to address each identified</w:t>
            </w:r>
            <w:r w:rsidRPr="00E6523B">
              <w:rPr>
                <w:rFonts w:cstheme="minorHAnsi"/>
              </w:rPr>
              <w:t xml:space="preserve"> weakness and/or root cause of the disproportionality in </w:t>
            </w:r>
            <w:r w:rsidR="00601671" w:rsidRPr="00E6523B">
              <w:rPr>
                <w:rFonts w:cstheme="minorHAnsi"/>
              </w:rPr>
              <w:t>identification</w:t>
            </w:r>
            <w:r w:rsidRPr="00E6523B">
              <w:rPr>
                <w:rFonts w:cstheme="minorHAnsi"/>
              </w:rPr>
              <w:t xml:space="preserve">. For example, this might include additional trainings on the </w:t>
            </w:r>
            <w:r w:rsidR="00601671" w:rsidRPr="00E6523B">
              <w:rPr>
                <w:rFonts w:cstheme="minorHAnsi"/>
              </w:rPr>
              <w:t>identification</w:t>
            </w:r>
            <w:r w:rsidRPr="00E6523B">
              <w:rPr>
                <w:rFonts w:cstheme="minorHAnsi"/>
              </w:rPr>
              <w:t xml:space="preserve"> process as it relates to special education</w:t>
            </w:r>
            <w:r w:rsidR="008A32BD" w:rsidRPr="00E6523B">
              <w:rPr>
                <w:rFonts w:cstheme="minorHAnsi"/>
              </w:rPr>
              <w:t xml:space="preserve"> evaluation process and what a comprehensive evaluation would include. </w:t>
            </w:r>
          </w:p>
          <w:p w14:paraId="1919166A" w14:textId="77777777" w:rsidR="002A1E50" w:rsidRPr="00E6523B" w:rsidRDefault="002A1E50" w:rsidP="00666658">
            <w:pPr>
              <w:rPr>
                <w:rFonts w:cstheme="minorHAnsi"/>
              </w:rPr>
            </w:pPr>
          </w:p>
          <w:p w14:paraId="62702667" w14:textId="7666BEE3" w:rsidR="00EE1521" w:rsidRPr="00E6523B" w:rsidRDefault="00EE1521" w:rsidP="00666658">
            <w:pPr>
              <w:rPr>
                <w:rFonts w:cstheme="minorHAnsi"/>
              </w:rPr>
            </w:pPr>
            <w:r w:rsidRPr="00E6523B">
              <w:rPr>
                <w:rFonts w:cstheme="minorHAnsi"/>
              </w:rPr>
              <w:t xml:space="preserve">Each identified weakness above needs to be addressed in a goal and/or activity. </w:t>
            </w:r>
            <w:r w:rsidRPr="00E6523B">
              <w:rPr>
                <w:rFonts w:cstheme="minorHAnsi"/>
                <w:b/>
                <w:bCs/>
              </w:rPr>
              <w:t>Add as many goals as necessary</w:t>
            </w:r>
            <w:r w:rsidR="00685A65" w:rsidRPr="00E6523B">
              <w:rPr>
                <w:rFonts w:cstheme="minorHAnsi"/>
                <w:b/>
                <w:bCs/>
              </w:rPr>
              <w:t xml:space="preserve"> and there should </w:t>
            </w:r>
            <w:r w:rsidR="00415CD1" w:rsidRPr="00E6523B">
              <w:rPr>
                <w:rFonts w:cstheme="minorHAnsi"/>
                <w:b/>
                <w:bCs/>
              </w:rPr>
              <w:t xml:space="preserve">be </w:t>
            </w:r>
            <w:r w:rsidR="00685A65" w:rsidRPr="00E6523B">
              <w:rPr>
                <w:rFonts w:cstheme="minorHAnsi"/>
                <w:b/>
                <w:bCs/>
              </w:rPr>
              <w:t>more than one goal</w:t>
            </w:r>
            <w:r w:rsidRPr="00E6523B">
              <w:rPr>
                <w:rFonts w:cstheme="minorHAnsi"/>
                <w:b/>
                <w:bCs/>
              </w:rPr>
              <w:t>.</w:t>
            </w:r>
          </w:p>
          <w:p w14:paraId="037E24AC" w14:textId="77777777" w:rsidR="00EE1521" w:rsidRPr="00E6523B" w:rsidRDefault="00EE1521" w:rsidP="00666658">
            <w:pPr>
              <w:rPr>
                <w:rFonts w:cstheme="minorHAnsi"/>
                <w:color w:val="FF0000"/>
              </w:rPr>
            </w:pPr>
          </w:p>
          <w:p w14:paraId="26EF1C8F" w14:textId="3DBF6817" w:rsidR="00EE1521" w:rsidRPr="00E6523B" w:rsidRDefault="00EE1521" w:rsidP="00666658">
            <w:pPr>
              <w:rPr>
                <w:rFonts w:cstheme="minorHAnsi"/>
                <w:bCs/>
              </w:rPr>
            </w:pPr>
            <w:r w:rsidRPr="00E6523B">
              <w:rPr>
                <w:rFonts w:cstheme="minorHAnsi"/>
                <w:b/>
                <w:bCs/>
              </w:rPr>
              <w:t>Example:</w:t>
            </w:r>
            <w:r w:rsidRPr="00E6523B">
              <w:rPr>
                <w:rFonts w:cstheme="minorHAnsi"/>
              </w:rPr>
              <w:t xml:space="preserve"> </w:t>
            </w:r>
            <w:r w:rsidRPr="00E6523B">
              <w:rPr>
                <w:rFonts w:cstheme="minorHAnsi"/>
                <w:bCs/>
              </w:rPr>
              <w:t xml:space="preserve">LEA will decrease its risk ratio from </w:t>
            </w:r>
            <w:r w:rsidR="00FF3823" w:rsidRPr="00E6523B">
              <w:rPr>
                <w:rFonts w:cstheme="minorHAnsi"/>
                <w:bCs/>
              </w:rPr>
              <w:t>3.</w:t>
            </w:r>
            <w:r w:rsidRPr="00E6523B">
              <w:rPr>
                <w:rFonts w:cstheme="minorHAnsi"/>
                <w:bCs/>
              </w:rPr>
              <w:t xml:space="preserve">5 to </w:t>
            </w:r>
            <w:r w:rsidR="00FF3823" w:rsidRPr="00E6523B">
              <w:rPr>
                <w:rFonts w:cstheme="minorHAnsi"/>
                <w:bCs/>
              </w:rPr>
              <w:t>2</w:t>
            </w:r>
            <w:r w:rsidRPr="00E6523B">
              <w:rPr>
                <w:rFonts w:cstheme="minorHAnsi"/>
                <w:bCs/>
              </w:rPr>
              <w:t xml:space="preserve">.5 during the implementation of this plan by </w:t>
            </w:r>
            <w:r w:rsidR="00FF3823" w:rsidRPr="00E6523B">
              <w:rPr>
                <w:rFonts w:cstheme="minorHAnsi"/>
                <w:bCs/>
              </w:rPr>
              <w:t>conducting LEA</w:t>
            </w:r>
            <w:r w:rsidR="00601671" w:rsidRPr="00E6523B">
              <w:rPr>
                <w:rFonts w:cstheme="minorHAnsi"/>
                <w:bCs/>
              </w:rPr>
              <w:t>-</w:t>
            </w:r>
            <w:r w:rsidR="00FF3823" w:rsidRPr="00E6523B">
              <w:rPr>
                <w:rFonts w:cstheme="minorHAnsi"/>
                <w:bCs/>
              </w:rPr>
              <w:t>led file reviews to ensure comprehensive evaluations are conducted for purposes of eligibility determinations.</w:t>
            </w:r>
          </w:p>
          <w:p w14:paraId="19519980" w14:textId="279F54F1" w:rsidR="00FF3823" w:rsidRPr="00E6523B" w:rsidRDefault="00FF3823" w:rsidP="00666658">
            <w:pPr>
              <w:rPr>
                <w:rFonts w:cstheme="minorHAnsi"/>
              </w:rPr>
            </w:pPr>
          </w:p>
        </w:tc>
      </w:tr>
      <w:tr w:rsidR="00EE1521" w:rsidRPr="00E6523B" w14:paraId="115770A2" w14:textId="77777777" w:rsidTr="00E65A8C">
        <w:tc>
          <w:tcPr>
            <w:tcW w:w="13050" w:type="dxa"/>
          </w:tcPr>
          <w:p w14:paraId="7B91542E" w14:textId="1862578B" w:rsidR="00EE1521" w:rsidRPr="00E6523B" w:rsidRDefault="00EE1521" w:rsidP="00666658">
            <w:pPr>
              <w:rPr>
                <w:rFonts w:cstheme="minorHAnsi"/>
              </w:rPr>
            </w:pPr>
            <w:r w:rsidRPr="00E6523B">
              <w:rPr>
                <w:rFonts w:cstheme="minorHAnsi"/>
                <w:b/>
              </w:rPr>
              <w:t xml:space="preserve">Evaluation Plan: </w:t>
            </w:r>
            <w:r w:rsidRPr="00E6523B">
              <w:rPr>
                <w:rFonts w:cstheme="minorHAnsi"/>
              </w:rPr>
              <w:t xml:space="preserve">Describe how the LEA will evaluate progress toward meeting the goal(s) on an on-going basis. This should include regular reviews of implementation and data </w:t>
            </w:r>
            <w:r w:rsidR="00531C05" w:rsidRPr="00E6523B">
              <w:rPr>
                <w:rFonts w:cstheme="minorHAnsi"/>
              </w:rPr>
              <w:t>to</w:t>
            </w:r>
            <w:r w:rsidRPr="00E6523B">
              <w:rPr>
                <w:rFonts w:cstheme="minorHAnsi"/>
              </w:rPr>
              <w:t xml:space="preserve"> make mid-course corrections</w:t>
            </w:r>
            <w:r w:rsidR="00B71C7D" w:rsidRPr="00E6523B">
              <w:rPr>
                <w:rFonts w:cstheme="minorHAnsi"/>
              </w:rPr>
              <w:t>,</w:t>
            </w:r>
            <w:r w:rsidRPr="00E6523B">
              <w:rPr>
                <w:rFonts w:cstheme="minorHAnsi"/>
              </w:rPr>
              <w:t xml:space="preserve"> if needed. </w:t>
            </w:r>
          </w:p>
        </w:tc>
      </w:tr>
      <w:tr w:rsidR="00EE1521" w:rsidRPr="00E6523B" w14:paraId="57F411FD" w14:textId="77777777" w:rsidTr="00E65A8C">
        <w:tc>
          <w:tcPr>
            <w:tcW w:w="13050" w:type="dxa"/>
          </w:tcPr>
          <w:p w14:paraId="3E6FBCE6" w14:textId="076283B4" w:rsidR="00685A65" w:rsidRPr="00E6523B" w:rsidRDefault="00EE1521" w:rsidP="00666658">
            <w:pPr>
              <w:rPr>
                <w:rFonts w:cstheme="minorHAnsi"/>
                <w:b/>
                <w:bCs/>
              </w:rPr>
            </w:pPr>
            <w:r w:rsidRPr="00E6523B">
              <w:rPr>
                <w:rFonts w:cstheme="minorHAnsi"/>
                <w:b/>
              </w:rPr>
              <w:t xml:space="preserve">Activity Description: </w:t>
            </w:r>
            <w:r w:rsidRPr="00E6523B">
              <w:rPr>
                <w:rFonts w:cstheme="minorHAnsi"/>
              </w:rPr>
              <w:t>Describe in detail the steps (activities) the LEA will take to achieve the goal listed above. Each step/activity should indicate the person responsible for completing the activity and a timeline for completion.</w:t>
            </w:r>
            <w:r w:rsidR="00415CD1" w:rsidRPr="00E6523B">
              <w:rPr>
                <w:rFonts w:cstheme="minorHAnsi"/>
              </w:rPr>
              <w:t xml:space="preserve"> </w:t>
            </w:r>
            <w:r w:rsidR="00685A65" w:rsidRPr="00E6523B">
              <w:rPr>
                <w:rFonts w:cstheme="minorHAnsi"/>
                <w:b/>
                <w:bCs/>
              </w:rPr>
              <w:t>Add as many activities as needed for each goal. There should be more than one activity for each goal.</w:t>
            </w:r>
          </w:p>
          <w:p w14:paraId="092830E2" w14:textId="77777777" w:rsidR="00B71C7D" w:rsidRPr="00E6523B" w:rsidRDefault="00B71C7D" w:rsidP="00666658">
            <w:pPr>
              <w:rPr>
                <w:rFonts w:cstheme="minorHAnsi"/>
                <w:b/>
                <w:bCs/>
              </w:rPr>
            </w:pPr>
          </w:p>
          <w:p w14:paraId="17F830D7" w14:textId="77777777" w:rsidR="00EE1521" w:rsidRPr="00E6523B" w:rsidRDefault="00EE1521" w:rsidP="00666658">
            <w:pPr>
              <w:rPr>
                <w:rFonts w:cstheme="minorHAnsi"/>
                <w:b/>
              </w:rPr>
            </w:pPr>
            <w:r w:rsidRPr="00E6523B">
              <w:rPr>
                <w:rFonts w:cstheme="minorHAnsi"/>
                <w:b/>
              </w:rPr>
              <w:t xml:space="preserve">Example: </w:t>
            </w:r>
          </w:p>
          <w:p w14:paraId="27766327" w14:textId="2AEAEA31" w:rsidR="00EE1521" w:rsidRPr="00E6523B" w:rsidRDefault="00EE1521" w:rsidP="00666658">
            <w:pPr>
              <w:rPr>
                <w:rFonts w:cstheme="minorHAnsi"/>
                <w:bCs/>
              </w:rPr>
            </w:pPr>
            <w:r w:rsidRPr="00E6523B">
              <w:rPr>
                <w:rFonts w:cstheme="minorHAnsi"/>
              </w:rPr>
              <w:t xml:space="preserve">    </w:t>
            </w:r>
            <w:r w:rsidRPr="00E6523B">
              <w:rPr>
                <w:rFonts w:cstheme="minorHAnsi"/>
                <w:bCs/>
              </w:rPr>
              <w:t xml:space="preserve">Activity 1: LEA will conduct </w:t>
            </w:r>
            <w:r w:rsidR="00986B2C" w:rsidRPr="00E6523B">
              <w:rPr>
                <w:rFonts w:cstheme="minorHAnsi"/>
                <w:bCs/>
              </w:rPr>
              <w:t>professional development</w:t>
            </w:r>
            <w:r w:rsidRPr="00E6523B">
              <w:rPr>
                <w:rFonts w:cstheme="minorHAnsi"/>
                <w:bCs/>
              </w:rPr>
              <w:t xml:space="preserve"> for all special education teachers on </w:t>
            </w:r>
            <w:r w:rsidR="00FF3823" w:rsidRPr="00E6523B">
              <w:rPr>
                <w:rFonts w:cstheme="minorHAnsi"/>
                <w:bCs/>
              </w:rPr>
              <w:t>comprehensive evaluations.</w:t>
            </w:r>
          </w:p>
          <w:p w14:paraId="03C687BE" w14:textId="54A669B1" w:rsidR="00EE1521" w:rsidRPr="00E6523B" w:rsidRDefault="00EE1521" w:rsidP="00666658">
            <w:pPr>
              <w:rPr>
                <w:rFonts w:cstheme="minorHAnsi"/>
                <w:bCs/>
              </w:rPr>
            </w:pPr>
            <w:r w:rsidRPr="00E6523B">
              <w:rPr>
                <w:rFonts w:cstheme="minorHAnsi"/>
                <w:bCs/>
              </w:rPr>
              <w:t xml:space="preserve">    Activity 2: LEA will </w:t>
            </w:r>
            <w:r w:rsidR="00FF3823" w:rsidRPr="00E6523B">
              <w:rPr>
                <w:rFonts w:cstheme="minorHAnsi"/>
                <w:bCs/>
              </w:rPr>
              <w:t xml:space="preserve">develop a rubric that includes the key components to a comprehensive evaluation. </w:t>
            </w:r>
          </w:p>
          <w:p w14:paraId="0EAE722B" w14:textId="370046CA" w:rsidR="00EE1521" w:rsidRPr="00E6523B" w:rsidRDefault="00EE1521" w:rsidP="00666658">
            <w:pPr>
              <w:rPr>
                <w:rFonts w:cstheme="minorHAnsi"/>
                <w:bCs/>
              </w:rPr>
            </w:pPr>
            <w:r w:rsidRPr="00E6523B">
              <w:rPr>
                <w:rFonts w:cstheme="minorHAnsi"/>
                <w:bCs/>
              </w:rPr>
              <w:t xml:space="preserve">    Activity 3: LEA will </w:t>
            </w:r>
            <w:r w:rsidR="00FF3823" w:rsidRPr="00E6523B">
              <w:rPr>
                <w:rFonts w:cstheme="minorHAnsi"/>
                <w:bCs/>
              </w:rPr>
              <w:t xml:space="preserve">implement a checklist to double check all required components are included for eligibility determinations. </w:t>
            </w:r>
          </w:p>
          <w:p w14:paraId="72523CD1" w14:textId="77777777" w:rsidR="00B71C7D" w:rsidRPr="00E6523B" w:rsidRDefault="00B71C7D" w:rsidP="00666658">
            <w:pPr>
              <w:rPr>
                <w:rFonts w:cstheme="minorHAnsi"/>
                <w:bCs/>
              </w:rPr>
            </w:pPr>
          </w:p>
        </w:tc>
      </w:tr>
    </w:tbl>
    <w:p w14:paraId="19BB5A4B" w14:textId="77777777" w:rsidR="00EE1521" w:rsidRPr="00E6523B" w:rsidRDefault="00EE1521" w:rsidP="00666658">
      <w:pPr>
        <w:spacing w:after="0" w:line="240" w:lineRule="auto"/>
      </w:pPr>
    </w:p>
    <w:tbl>
      <w:tblPr>
        <w:tblStyle w:val="TableGrid"/>
        <w:tblW w:w="13050" w:type="dxa"/>
        <w:tblLook w:val="04A0" w:firstRow="1" w:lastRow="0" w:firstColumn="1" w:lastColumn="0" w:noHBand="0" w:noVBand="1"/>
      </w:tblPr>
      <w:tblGrid>
        <w:gridCol w:w="2155"/>
        <w:gridCol w:w="10895"/>
      </w:tblGrid>
      <w:tr w:rsidR="00EE1521" w:rsidRPr="00E6523B" w14:paraId="24BCD1BC" w14:textId="77777777" w:rsidTr="00C277CC">
        <w:tc>
          <w:tcPr>
            <w:tcW w:w="2155" w:type="dxa"/>
            <w:shd w:val="clear" w:color="auto" w:fill="DEEAF6" w:themeFill="accent5" w:themeFillTint="33"/>
          </w:tcPr>
          <w:p w14:paraId="29FDD1B9" w14:textId="35D852C4" w:rsidR="00EE1521" w:rsidRPr="00E6523B" w:rsidRDefault="00EE1521" w:rsidP="00666658">
            <w:pPr>
              <w:rPr>
                <w:b/>
                <w:bCs/>
              </w:rPr>
            </w:pPr>
            <w:r w:rsidRPr="00E6523B">
              <w:rPr>
                <w:b/>
                <w:bCs/>
              </w:rPr>
              <w:t>Goals</w:t>
            </w:r>
            <w:r w:rsidR="0001711E" w:rsidRPr="00E6523B">
              <w:rPr>
                <w:b/>
                <w:bCs/>
              </w:rPr>
              <w:t xml:space="preserve"> and Activities</w:t>
            </w:r>
          </w:p>
        </w:tc>
        <w:tc>
          <w:tcPr>
            <w:tcW w:w="10895" w:type="dxa"/>
          </w:tcPr>
          <w:p w14:paraId="0791D178" w14:textId="63BE8A8D" w:rsidR="002F38E6" w:rsidRPr="00E6523B" w:rsidRDefault="0001711E" w:rsidP="00666658">
            <w:pPr>
              <w:rPr>
                <w:b/>
                <w:bCs/>
              </w:rPr>
            </w:pPr>
            <w:r w:rsidRPr="00E6523B">
              <w:rPr>
                <w:b/>
                <w:bCs/>
              </w:rPr>
              <w:t>Goal 1:</w:t>
            </w:r>
          </w:p>
          <w:p w14:paraId="77281DD2" w14:textId="19A82A24" w:rsidR="0001711E" w:rsidRPr="00E6523B" w:rsidRDefault="0001711E" w:rsidP="00666658">
            <w:r w:rsidRPr="00E6523B">
              <w:t xml:space="preserve">     Activity 1:</w:t>
            </w:r>
          </w:p>
          <w:p w14:paraId="41869450" w14:textId="5DC8CBB1" w:rsidR="0001711E" w:rsidRPr="00E6523B" w:rsidRDefault="0001711E" w:rsidP="00666658">
            <w:r w:rsidRPr="00E6523B">
              <w:t xml:space="preserve">     Activity 2:</w:t>
            </w:r>
          </w:p>
          <w:p w14:paraId="27E6E594" w14:textId="77777777" w:rsidR="0001711E" w:rsidRPr="00E6523B" w:rsidRDefault="0001711E" w:rsidP="00666658"/>
          <w:p w14:paraId="4BDB96AD" w14:textId="53D64528" w:rsidR="0001711E" w:rsidRPr="00E6523B" w:rsidRDefault="0001711E" w:rsidP="00666658">
            <w:pPr>
              <w:rPr>
                <w:b/>
                <w:bCs/>
              </w:rPr>
            </w:pPr>
            <w:r w:rsidRPr="00E6523B">
              <w:rPr>
                <w:b/>
                <w:bCs/>
              </w:rPr>
              <w:t>Goal 2:</w:t>
            </w:r>
          </w:p>
          <w:p w14:paraId="3BAF5901" w14:textId="078817A7" w:rsidR="0001711E" w:rsidRPr="00E6523B" w:rsidRDefault="0001711E" w:rsidP="00666658">
            <w:r w:rsidRPr="00E6523B">
              <w:t xml:space="preserve">     Activity 1:</w:t>
            </w:r>
          </w:p>
          <w:p w14:paraId="1ED02BC0" w14:textId="19B99C54" w:rsidR="0001711E" w:rsidRPr="00E6523B" w:rsidRDefault="0001711E" w:rsidP="00666658">
            <w:r w:rsidRPr="00E6523B">
              <w:t xml:space="preserve">     Activity 2: </w:t>
            </w:r>
          </w:p>
          <w:p w14:paraId="4870A6D3" w14:textId="77777777" w:rsidR="002F38E6" w:rsidRPr="00E6523B" w:rsidRDefault="002F38E6" w:rsidP="00666658"/>
        </w:tc>
      </w:tr>
      <w:tr w:rsidR="0030773E" w14:paraId="5392E832" w14:textId="77777777" w:rsidTr="00C277CC">
        <w:tc>
          <w:tcPr>
            <w:tcW w:w="2155" w:type="dxa"/>
            <w:shd w:val="clear" w:color="auto" w:fill="DEEAF6" w:themeFill="accent5" w:themeFillTint="33"/>
          </w:tcPr>
          <w:p w14:paraId="5FFBB6DE" w14:textId="5B277F9F" w:rsidR="0030773E" w:rsidRDefault="0030773E" w:rsidP="00666658">
            <w:pPr>
              <w:rPr>
                <w:b/>
                <w:bCs/>
              </w:rPr>
            </w:pPr>
            <w:r w:rsidRPr="00E6523B">
              <w:rPr>
                <w:b/>
                <w:bCs/>
              </w:rPr>
              <w:t>Evaluation Plan</w:t>
            </w:r>
          </w:p>
        </w:tc>
        <w:tc>
          <w:tcPr>
            <w:tcW w:w="10895" w:type="dxa"/>
          </w:tcPr>
          <w:p w14:paraId="688AEBD8" w14:textId="77777777" w:rsidR="0030773E" w:rsidRDefault="0030773E" w:rsidP="00666658"/>
          <w:p w14:paraId="56A358CF" w14:textId="77777777" w:rsidR="0030773E" w:rsidRDefault="0030773E" w:rsidP="00666658"/>
        </w:tc>
      </w:tr>
    </w:tbl>
    <w:p w14:paraId="25E9F2B2" w14:textId="77777777" w:rsidR="0057321D" w:rsidRDefault="0057321D" w:rsidP="00601671">
      <w:pPr>
        <w:spacing w:after="0" w:line="240" w:lineRule="auto"/>
      </w:pPr>
    </w:p>
    <w:sectPr w:rsidR="0057321D" w:rsidSect="00AD07C3">
      <w:footerReference w:type="default" r:id="rId11"/>
      <w:pgSz w:w="15840" w:h="12240" w:orient="landscape"/>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CFF5E" w14:textId="77777777" w:rsidR="006C3D0A" w:rsidRDefault="006C3D0A" w:rsidP="0030773E">
      <w:pPr>
        <w:spacing w:after="0" w:line="240" w:lineRule="auto"/>
      </w:pPr>
      <w:r>
        <w:separator/>
      </w:r>
    </w:p>
  </w:endnote>
  <w:endnote w:type="continuationSeparator" w:id="0">
    <w:p w14:paraId="3889BE87" w14:textId="77777777" w:rsidR="006C3D0A" w:rsidRDefault="006C3D0A" w:rsidP="00307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1682213"/>
      <w:docPartObj>
        <w:docPartGallery w:val="Page Numbers (Bottom of Page)"/>
        <w:docPartUnique/>
      </w:docPartObj>
    </w:sdtPr>
    <w:sdtEndPr>
      <w:rPr>
        <w:noProof/>
      </w:rPr>
    </w:sdtEndPr>
    <w:sdtContent>
      <w:p w14:paraId="48D4BFD5" w14:textId="77777777" w:rsidR="0066649B" w:rsidRDefault="006C76B2">
        <w:pPr>
          <w:pStyle w:val="Footer"/>
          <w:jc w:val="right"/>
        </w:pPr>
        <w:r>
          <w:t xml:space="preserve"> Created:  </w:t>
        </w:r>
        <w:r w:rsidR="0066649B">
          <w:t>02-07-2025</w:t>
        </w:r>
      </w:p>
      <w:p w14:paraId="0047470A" w14:textId="0A0A5111" w:rsidR="0030773E" w:rsidRDefault="006C76B2">
        <w:pPr>
          <w:pStyle w:val="Footer"/>
          <w:jc w:val="right"/>
        </w:pPr>
        <w:r>
          <w:t xml:space="preserve">                                                                                                                                                                                                                           </w:t>
        </w:r>
        <w:r w:rsidR="0030773E">
          <w:fldChar w:fldCharType="begin"/>
        </w:r>
        <w:r w:rsidR="0030773E">
          <w:instrText xml:space="preserve"> PAGE   \* MERGEFORMAT </w:instrText>
        </w:r>
        <w:r w:rsidR="0030773E">
          <w:fldChar w:fldCharType="separate"/>
        </w:r>
        <w:r w:rsidR="0030773E">
          <w:rPr>
            <w:noProof/>
          </w:rPr>
          <w:t>2</w:t>
        </w:r>
        <w:r w:rsidR="0030773E">
          <w:rPr>
            <w:noProof/>
          </w:rPr>
          <w:fldChar w:fldCharType="end"/>
        </w:r>
      </w:p>
    </w:sdtContent>
  </w:sdt>
  <w:p w14:paraId="54D70D24" w14:textId="77777777" w:rsidR="0030773E" w:rsidRDefault="003077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52EC8" w14:textId="77777777" w:rsidR="006C3D0A" w:rsidRDefault="006C3D0A" w:rsidP="0030773E">
      <w:pPr>
        <w:spacing w:after="0" w:line="240" w:lineRule="auto"/>
      </w:pPr>
      <w:r>
        <w:separator/>
      </w:r>
    </w:p>
  </w:footnote>
  <w:footnote w:type="continuationSeparator" w:id="0">
    <w:p w14:paraId="2B9ED82B" w14:textId="77777777" w:rsidR="006C3D0A" w:rsidRDefault="006C3D0A" w:rsidP="003077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9E2060"/>
    <w:multiLevelType w:val="hybridMultilevel"/>
    <w:tmpl w:val="F50E9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6279D0"/>
    <w:multiLevelType w:val="hybridMultilevel"/>
    <w:tmpl w:val="D108D7E0"/>
    <w:lvl w:ilvl="0" w:tplc="BF20AB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50B2F40"/>
    <w:multiLevelType w:val="hybridMultilevel"/>
    <w:tmpl w:val="53CE90CE"/>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1D16743"/>
    <w:multiLevelType w:val="hybridMultilevel"/>
    <w:tmpl w:val="05E6A65C"/>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6CE2782E"/>
    <w:multiLevelType w:val="hybridMultilevel"/>
    <w:tmpl w:val="797AB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4481602">
    <w:abstractNumId w:val="0"/>
  </w:num>
  <w:num w:numId="2" w16cid:durableId="1501702805">
    <w:abstractNumId w:val="1"/>
  </w:num>
  <w:num w:numId="3" w16cid:durableId="1515342243">
    <w:abstractNumId w:val="2"/>
  </w:num>
  <w:num w:numId="4" w16cid:durableId="1054813660">
    <w:abstractNumId w:val="3"/>
  </w:num>
  <w:num w:numId="5" w16cid:durableId="20739622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6E1"/>
    <w:rsid w:val="00005090"/>
    <w:rsid w:val="0001711E"/>
    <w:rsid w:val="00022F50"/>
    <w:rsid w:val="00041113"/>
    <w:rsid w:val="00057ECF"/>
    <w:rsid w:val="000613A6"/>
    <w:rsid w:val="00061E95"/>
    <w:rsid w:val="000735F9"/>
    <w:rsid w:val="000775A1"/>
    <w:rsid w:val="00080452"/>
    <w:rsid w:val="00093A45"/>
    <w:rsid w:val="000B4AFA"/>
    <w:rsid w:val="000F1A3F"/>
    <w:rsid w:val="000F2266"/>
    <w:rsid w:val="000F59BF"/>
    <w:rsid w:val="0010037D"/>
    <w:rsid w:val="00117C37"/>
    <w:rsid w:val="00122D5F"/>
    <w:rsid w:val="0013543C"/>
    <w:rsid w:val="00151764"/>
    <w:rsid w:val="001650DB"/>
    <w:rsid w:val="00165B28"/>
    <w:rsid w:val="00167A90"/>
    <w:rsid w:val="00177032"/>
    <w:rsid w:val="00181F1C"/>
    <w:rsid w:val="001A6167"/>
    <w:rsid w:val="001E0654"/>
    <w:rsid w:val="00210DE4"/>
    <w:rsid w:val="00235670"/>
    <w:rsid w:val="00236451"/>
    <w:rsid w:val="002404D1"/>
    <w:rsid w:val="00240BD3"/>
    <w:rsid w:val="00243343"/>
    <w:rsid w:val="0024363F"/>
    <w:rsid w:val="00271394"/>
    <w:rsid w:val="00283DAF"/>
    <w:rsid w:val="002A1E50"/>
    <w:rsid w:val="002A5A26"/>
    <w:rsid w:val="002A5E38"/>
    <w:rsid w:val="002B41C5"/>
    <w:rsid w:val="002B79B7"/>
    <w:rsid w:val="002E20AB"/>
    <w:rsid w:val="002F38E6"/>
    <w:rsid w:val="00300C3D"/>
    <w:rsid w:val="0030773E"/>
    <w:rsid w:val="003376BA"/>
    <w:rsid w:val="003402F8"/>
    <w:rsid w:val="00344E06"/>
    <w:rsid w:val="00347BE4"/>
    <w:rsid w:val="00362F1A"/>
    <w:rsid w:val="00365DA7"/>
    <w:rsid w:val="0037290B"/>
    <w:rsid w:val="00376F4D"/>
    <w:rsid w:val="003842E2"/>
    <w:rsid w:val="00386301"/>
    <w:rsid w:val="003868B9"/>
    <w:rsid w:val="0039263D"/>
    <w:rsid w:val="00396A58"/>
    <w:rsid w:val="003A7EFC"/>
    <w:rsid w:val="003B11A4"/>
    <w:rsid w:val="003B5A70"/>
    <w:rsid w:val="003E1936"/>
    <w:rsid w:val="003E7D49"/>
    <w:rsid w:val="003F2D79"/>
    <w:rsid w:val="00406018"/>
    <w:rsid w:val="004067EA"/>
    <w:rsid w:val="00412159"/>
    <w:rsid w:val="00415CD1"/>
    <w:rsid w:val="00415D5F"/>
    <w:rsid w:val="0042707D"/>
    <w:rsid w:val="00436C5B"/>
    <w:rsid w:val="0046059F"/>
    <w:rsid w:val="00462874"/>
    <w:rsid w:val="00463705"/>
    <w:rsid w:val="00464598"/>
    <w:rsid w:val="004A3554"/>
    <w:rsid w:val="004B2A04"/>
    <w:rsid w:val="004B43A9"/>
    <w:rsid w:val="004D1602"/>
    <w:rsid w:val="004F0518"/>
    <w:rsid w:val="004F78AB"/>
    <w:rsid w:val="00512D80"/>
    <w:rsid w:val="00521081"/>
    <w:rsid w:val="005272AC"/>
    <w:rsid w:val="00531C05"/>
    <w:rsid w:val="0053272A"/>
    <w:rsid w:val="005478BD"/>
    <w:rsid w:val="005710EF"/>
    <w:rsid w:val="0057321D"/>
    <w:rsid w:val="00584791"/>
    <w:rsid w:val="005A18EE"/>
    <w:rsid w:val="005C50F5"/>
    <w:rsid w:val="005E6D3A"/>
    <w:rsid w:val="005E7224"/>
    <w:rsid w:val="005F0BC6"/>
    <w:rsid w:val="00601671"/>
    <w:rsid w:val="00606376"/>
    <w:rsid w:val="006072F8"/>
    <w:rsid w:val="0061091B"/>
    <w:rsid w:val="00613C44"/>
    <w:rsid w:val="00615995"/>
    <w:rsid w:val="00616F4E"/>
    <w:rsid w:val="00627964"/>
    <w:rsid w:val="00636546"/>
    <w:rsid w:val="0065035F"/>
    <w:rsid w:val="0066649B"/>
    <w:rsid w:val="00666658"/>
    <w:rsid w:val="00685A65"/>
    <w:rsid w:val="00686249"/>
    <w:rsid w:val="0069053D"/>
    <w:rsid w:val="00697B72"/>
    <w:rsid w:val="006A1771"/>
    <w:rsid w:val="006A2367"/>
    <w:rsid w:val="006A289C"/>
    <w:rsid w:val="006A7023"/>
    <w:rsid w:val="006C13EB"/>
    <w:rsid w:val="006C3D0A"/>
    <w:rsid w:val="006C76B2"/>
    <w:rsid w:val="00705B51"/>
    <w:rsid w:val="00716185"/>
    <w:rsid w:val="00716555"/>
    <w:rsid w:val="00733BBB"/>
    <w:rsid w:val="007412C5"/>
    <w:rsid w:val="0075524D"/>
    <w:rsid w:val="007761F8"/>
    <w:rsid w:val="007941A0"/>
    <w:rsid w:val="007C0355"/>
    <w:rsid w:val="007E2B28"/>
    <w:rsid w:val="007E3975"/>
    <w:rsid w:val="007F066E"/>
    <w:rsid w:val="007F1CE5"/>
    <w:rsid w:val="00803E42"/>
    <w:rsid w:val="00812EE8"/>
    <w:rsid w:val="00837E3E"/>
    <w:rsid w:val="00841680"/>
    <w:rsid w:val="00850B1E"/>
    <w:rsid w:val="0085199E"/>
    <w:rsid w:val="00853852"/>
    <w:rsid w:val="00857F59"/>
    <w:rsid w:val="00863CB9"/>
    <w:rsid w:val="00865C38"/>
    <w:rsid w:val="008839B4"/>
    <w:rsid w:val="008976A9"/>
    <w:rsid w:val="008A32BD"/>
    <w:rsid w:val="008B40CA"/>
    <w:rsid w:val="008B60FD"/>
    <w:rsid w:val="008B6FCA"/>
    <w:rsid w:val="008B73D8"/>
    <w:rsid w:val="008D5089"/>
    <w:rsid w:val="008E2453"/>
    <w:rsid w:val="008E3F41"/>
    <w:rsid w:val="008E5622"/>
    <w:rsid w:val="008E6FB6"/>
    <w:rsid w:val="008F533D"/>
    <w:rsid w:val="00900D0C"/>
    <w:rsid w:val="00900F4F"/>
    <w:rsid w:val="00924DC4"/>
    <w:rsid w:val="00933108"/>
    <w:rsid w:val="009338CA"/>
    <w:rsid w:val="009354ED"/>
    <w:rsid w:val="009475B5"/>
    <w:rsid w:val="00947804"/>
    <w:rsid w:val="00951AA2"/>
    <w:rsid w:val="009578C8"/>
    <w:rsid w:val="009700DB"/>
    <w:rsid w:val="009855AC"/>
    <w:rsid w:val="00986B2C"/>
    <w:rsid w:val="00987A20"/>
    <w:rsid w:val="009A43F7"/>
    <w:rsid w:val="009C06E1"/>
    <w:rsid w:val="009D492F"/>
    <w:rsid w:val="009D650E"/>
    <w:rsid w:val="009F142E"/>
    <w:rsid w:val="00A10600"/>
    <w:rsid w:val="00A22D8B"/>
    <w:rsid w:val="00A4163A"/>
    <w:rsid w:val="00A5075A"/>
    <w:rsid w:val="00A52D4C"/>
    <w:rsid w:val="00A608CD"/>
    <w:rsid w:val="00A67620"/>
    <w:rsid w:val="00A82FF5"/>
    <w:rsid w:val="00AA020C"/>
    <w:rsid w:val="00AA6346"/>
    <w:rsid w:val="00AB102D"/>
    <w:rsid w:val="00AD07C3"/>
    <w:rsid w:val="00AD4451"/>
    <w:rsid w:val="00AF11E9"/>
    <w:rsid w:val="00B03525"/>
    <w:rsid w:val="00B12DFE"/>
    <w:rsid w:val="00B16C30"/>
    <w:rsid w:val="00B209A8"/>
    <w:rsid w:val="00B5190C"/>
    <w:rsid w:val="00B51988"/>
    <w:rsid w:val="00B53B5D"/>
    <w:rsid w:val="00B655CB"/>
    <w:rsid w:val="00B71C7D"/>
    <w:rsid w:val="00B75AA6"/>
    <w:rsid w:val="00B80256"/>
    <w:rsid w:val="00B80DFA"/>
    <w:rsid w:val="00B87769"/>
    <w:rsid w:val="00BC405E"/>
    <w:rsid w:val="00BD647C"/>
    <w:rsid w:val="00BD680C"/>
    <w:rsid w:val="00BE4202"/>
    <w:rsid w:val="00BE6A7C"/>
    <w:rsid w:val="00C05F5D"/>
    <w:rsid w:val="00C0767D"/>
    <w:rsid w:val="00C13FE0"/>
    <w:rsid w:val="00C277CC"/>
    <w:rsid w:val="00C4777F"/>
    <w:rsid w:val="00C541C4"/>
    <w:rsid w:val="00C62864"/>
    <w:rsid w:val="00C94218"/>
    <w:rsid w:val="00CA2F4B"/>
    <w:rsid w:val="00CC3B48"/>
    <w:rsid w:val="00CC4478"/>
    <w:rsid w:val="00CD3328"/>
    <w:rsid w:val="00CD4313"/>
    <w:rsid w:val="00CD47FF"/>
    <w:rsid w:val="00CE4A5E"/>
    <w:rsid w:val="00CF66F3"/>
    <w:rsid w:val="00D26C80"/>
    <w:rsid w:val="00D31D0A"/>
    <w:rsid w:val="00D36642"/>
    <w:rsid w:val="00D47568"/>
    <w:rsid w:val="00D8621C"/>
    <w:rsid w:val="00DA7152"/>
    <w:rsid w:val="00DB6587"/>
    <w:rsid w:val="00DD1B48"/>
    <w:rsid w:val="00DD31B0"/>
    <w:rsid w:val="00DF299D"/>
    <w:rsid w:val="00E36D28"/>
    <w:rsid w:val="00E44291"/>
    <w:rsid w:val="00E6523B"/>
    <w:rsid w:val="00E65A8C"/>
    <w:rsid w:val="00E7013E"/>
    <w:rsid w:val="00E8242E"/>
    <w:rsid w:val="00EA6D54"/>
    <w:rsid w:val="00EC02C6"/>
    <w:rsid w:val="00ED0469"/>
    <w:rsid w:val="00EE1521"/>
    <w:rsid w:val="00EF42BE"/>
    <w:rsid w:val="00F030AF"/>
    <w:rsid w:val="00F100EF"/>
    <w:rsid w:val="00F25716"/>
    <w:rsid w:val="00F62E52"/>
    <w:rsid w:val="00F661E0"/>
    <w:rsid w:val="00F730E7"/>
    <w:rsid w:val="00F83223"/>
    <w:rsid w:val="00FC2507"/>
    <w:rsid w:val="00FD1B18"/>
    <w:rsid w:val="00FD6085"/>
    <w:rsid w:val="00FE1C66"/>
    <w:rsid w:val="00FF0294"/>
    <w:rsid w:val="00FF3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80F5D"/>
  <w15:chartTrackingRefBased/>
  <w15:docId w15:val="{632C5F53-E985-4748-A2EF-DDF52CDF2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6E1"/>
  </w:style>
  <w:style w:type="paragraph" w:styleId="Heading1">
    <w:name w:val="heading 1"/>
    <w:basedOn w:val="Normal"/>
    <w:next w:val="Normal"/>
    <w:link w:val="Heading1Char"/>
    <w:uiPriority w:val="9"/>
    <w:qFormat/>
    <w:rsid w:val="002F38E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F38E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9263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06E1"/>
    <w:rPr>
      <w:color w:val="0563C1" w:themeColor="hyperlink"/>
      <w:u w:val="single"/>
    </w:rPr>
  </w:style>
  <w:style w:type="table" w:styleId="TableGrid">
    <w:name w:val="Table Grid"/>
    <w:basedOn w:val="TableNormal"/>
    <w:uiPriority w:val="39"/>
    <w:rsid w:val="009C06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18EE"/>
    <w:pPr>
      <w:ind w:left="720"/>
      <w:contextualSpacing/>
    </w:pPr>
    <w:rPr>
      <w:kern w:val="0"/>
      <w14:ligatures w14:val="none"/>
    </w:rPr>
  </w:style>
  <w:style w:type="character" w:customStyle="1" w:styleId="Heading1Char">
    <w:name w:val="Heading 1 Char"/>
    <w:basedOn w:val="DefaultParagraphFont"/>
    <w:link w:val="Heading1"/>
    <w:uiPriority w:val="9"/>
    <w:rsid w:val="002F38E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F38E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9263D"/>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FF0294"/>
    <w:rPr>
      <w:sz w:val="16"/>
      <w:szCs w:val="16"/>
    </w:rPr>
  </w:style>
  <w:style w:type="paragraph" w:styleId="CommentText">
    <w:name w:val="annotation text"/>
    <w:basedOn w:val="Normal"/>
    <w:link w:val="CommentTextChar"/>
    <w:uiPriority w:val="99"/>
    <w:unhideWhenUsed/>
    <w:rsid w:val="00FF0294"/>
    <w:pPr>
      <w:spacing w:line="240" w:lineRule="auto"/>
    </w:pPr>
    <w:rPr>
      <w:sz w:val="20"/>
      <w:szCs w:val="20"/>
    </w:rPr>
  </w:style>
  <w:style w:type="character" w:customStyle="1" w:styleId="CommentTextChar">
    <w:name w:val="Comment Text Char"/>
    <w:basedOn w:val="DefaultParagraphFont"/>
    <w:link w:val="CommentText"/>
    <w:uiPriority w:val="99"/>
    <w:rsid w:val="00FF0294"/>
    <w:rPr>
      <w:sz w:val="20"/>
      <w:szCs w:val="20"/>
    </w:rPr>
  </w:style>
  <w:style w:type="paragraph" w:styleId="CommentSubject">
    <w:name w:val="annotation subject"/>
    <w:basedOn w:val="CommentText"/>
    <w:next w:val="CommentText"/>
    <w:link w:val="CommentSubjectChar"/>
    <w:uiPriority w:val="99"/>
    <w:semiHidden/>
    <w:unhideWhenUsed/>
    <w:rsid w:val="00FF0294"/>
    <w:rPr>
      <w:b/>
      <w:bCs/>
    </w:rPr>
  </w:style>
  <w:style w:type="character" w:customStyle="1" w:styleId="CommentSubjectChar">
    <w:name w:val="Comment Subject Char"/>
    <w:basedOn w:val="CommentTextChar"/>
    <w:link w:val="CommentSubject"/>
    <w:uiPriority w:val="99"/>
    <w:semiHidden/>
    <w:rsid w:val="00FF0294"/>
    <w:rPr>
      <w:b/>
      <w:bCs/>
      <w:sz w:val="20"/>
      <w:szCs w:val="20"/>
    </w:rPr>
  </w:style>
  <w:style w:type="paragraph" w:styleId="Header">
    <w:name w:val="header"/>
    <w:basedOn w:val="Normal"/>
    <w:link w:val="HeaderChar"/>
    <w:uiPriority w:val="99"/>
    <w:unhideWhenUsed/>
    <w:rsid w:val="003077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773E"/>
  </w:style>
  <w:style w:type="paragraph" w:styleId="Footer">
    <w:name w:val="footer"/>
    <w:basedOn w:val="Normal"/>
    <w:link w:val="FooterChar"/>
    <w:uiPriority w:val="99"/>
    <w:unhideWhenUsed/>
    <w:rsid w:val="003077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852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ivilrights@dese.mo.gov" TargetMode="External"/><Relationship Id="rId4" Type="http://schemas.openxmlformats.org/officeDocument/2006/relationships/settings" Target="settings.xml"/><Relationship Id="rId9" Type="http://schemas.openxmlformats.org/officeDocument/2006/relationships/hyperlink" Target="mailto:speddata@dese.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31547-8733-43D0-85D2-5D3188286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667</TotalTime>
  <Pages>24</Pages>
  <Words>4235</Words>
  <Characters>24146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28325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Bouslaugh, James</dc:creator>
  <cp:keywords/>
  <dc:description/>
  <cp:lastModifiedBy>Bouslaugh, James</cp:lastModifiedBy>
  <cp:revision>20</cp:revision>
  <cp:lastPrinted>2024-09-11T12:02:00Z</cp:lastPrinted>
  <dcterms:created xsi:type="dcterms:W3CDTF">2024-09-19T20:31:00Z</dcterms:created>
  <dcterms:modified xsi:type="dcterms:W3CDTF">2025-04-04T18:31:00Z</dcterms:modified>
</cp:coreProperties>
</file>