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BDDA" w14:textId="058008D3" w:rsidR="00BE25A0" w:rsidRPr="00E14696" w:rsidRDefault="00BE25A0" w:rsidP="00BE25A0">
      <w:pPr>
        <w:tabs>
          <w:tab w:val="left" w:pos="9360"/>
        </w:tabs>
        <w:rPr>
          <w:rFonts w:eastAsia="Times New Roman" w:cstheme="minorHAnsi"/>
          <w:b/>
          <w:bCs/>
          <w:color w:val="000000"/>
          <w:sz w:val="20"/>
        </w:rPr>
      </w:pPr>
      <w:r w:rsidRPr="00E14696">
        <w:rPr>
          <w:rFonts w:eastAsia="Times New Roman" w:cstheme="minorHAnsi"/>
          <w:b/>
          <w:bCs/>
          <w:color w:val="000000"/>
          <w:sz w:val="32"/>
        </w:rPr>
        <w:t xml:space="preserve">Competency Cross-Reference - </w:t>
      </w:r>
      <w:r w:rsidR="00A05032" w:rsidRPr="00E14696">
        <w:rPr>
          <w:rFonts w:eastAsia="Times New Roman" w:cstheme="minorHAnsi"/>
          <w:b/>
          <w:bCs/>
          <w:color w:val="000000"/>
          <w:sz w:val="32"/>
        </w:rPr>
        <w:t>Auto Technology</w:t>
      </w:r>
      <w:r w:rsidRPr="00E14696">
        <w:rPr>
          <w:rFonts w:eastAsia="Times New Roman" w:cstheme="minorHAnsi"/>
          <w:b/>
          <w:bCs/>
          <w:color w:val="000000"/>
          <w:sz w:val="32"/>
        </w:rPr>
        <w:tab/>
      </w:r>
      <w:r w:rsidRPr="00E14696">
        <w:rPr>
          <w:rFonts w:eastAsia="Times New Roman" w:cstheme="minorHAnsi"/>
          <w:b/>
          <w:bCs/>
          <w:color w:val="000000"/>
          <w:sz w:val="20"/>
        </w:rPr>
        <w:t>Name: ________________________________________</w:t>
      </w:r>
    </w:p>
    <w:p w14:paraId="4C734869" w14:textId="77777777" w:rsidR="00BE25A0" w:rsidRPr="00E14696" w:rsidRDefault="00BE25A0" w:rsidP="00BE25A0">
      <w:pPr>
        <w:rPr>
          <w:rFonts w:cstheme="minorHAnsi"/>
        </w:rPr>
      </w:pPr>
    </w:p>
    <w:p w14:paraId="7DADB36A" w14:textId="77777777" w:rsidR="00BE25A0" w:rsidRPr="00E14696" w:rsidRDefault="00BE25A0" w:rsidP="00BE25A0">
      <w:pPr>
        <w:ind w:left="2880" w:right="1440" w:hanging="1440"/>
        <w:rPr>
          <w:rFonts w:cstheme="minorHAnsi"/>
          <w:sz w:val="20"/>
        </w:rPr>
      </w:pPr>
      <w:r w:rsidRPr="00E14696">
        <w:rPr>
          <w:rFonts w:cstheme="minorHAnsi"/>
          <w:b/>
          <w:u w:val="single"/>
        </w:rPr>
        <w:t>D</w:t>
      </w:r>
      <w:r w:rsidRPr="00E14696">
        <w:rPr>
          <w:rFonts w:cstheme="minorHAnsi"/>
          <w:b/>
          <w:sz w:val="20"/>
          <w:u w:val="single"/>
        </w:rPr>
        <w:t>irections:</w:t>
      </w:r>
      <w:r w:rsidRPr="00E14696">
        <w:rPr>
          <w:rFonts w:cstheme="minorHAnsi"/>
          <w:sz w:val="20"/>
        </w:rPr>
        <w:tab/>
        <w:t>Evaluate the student by recording the appropriate number to indicate the degree of competency. The rating for each task should reflect employability readiness rather than the grades given in class.</w:t>
      </w:r>
      <w:r w:rsidRPr="00E14696">
        <w:rPr>
          <w:rFonts w:cstheme="minorHAnsi"/>
          <w:sz w:val="20"/>
        </w:rPr>
        <w:tab/>
      </w:r>
    </w:p>
    <w:p w14:paraId="1433E46E" w14:textId="386BF26A" w:rsidR="00A05032" w:rsidRPr="00E14696" w:rsidRDefault="00A05032" w:rsidP="00A05032">
      <w:pPr>
        <w:ind w:left="2880" w:right="1440" w:hanging="1440"/>
        <w:rPr>
          <w:rFonts w:cstheme="minorHAnsi"/>
          <w:sz w:val="20"/>
          <w:szCs w:val="20"/>
        </w:rPr>
      </w:pPr>
      <w:r w:rsidRPr="00E14696">
        <w:rPr>
          <w:rFonts w:cstheme="minorHAnsi"/>
          <w:b/>
          <w:sz w:val="20"/>
          <w:szCs w:val="20"/>
          <w:u w:val="single"/>
        </w:rPr>
        <w:t>Auto ASE Requirements:</w:t>
      </w:r>
      <w:r w:rsidRPr="00E14696">
        <w:rPr>
          <w:rFonts w:cstheme="minorHAnsi"/>
          <w:sz w:val="20"/>
          <w:szCs w:val="20"/>
        </w:rPr>
        <w:tab/>
        <w:t>Auto ASE 2022 Standard requirements are P-1: 90%, P-2: 75%, and P-3: 50%.</w:t>
      </w:r>
    </w:p>
    <w:tbl>
      <w:tblPr>
        <w:tblW w:w="11430" w:type="dxa"/>
        <w:tblInd w:w="1482" w:type="dxa"/>
        <w:tblLook w:val="04A0" w:firstRow="1" w:lastRow="0" w:firstColumn="1" w:lastColumn="0" w:noHBand="0" w:noVBand="1"/>
      </w:tblPr>
      <w:tblGrid>
        <w:gridCol w:w="900"/>
        <w:gridCol w:w="10530"/>
      </w:tblGrid>
      <w:tr w:rsidR="00BE25A0" w:rsidRPr="00E14696" w14:paraId="36BD713A" w14:textId="77777777" w:rsidTr="00BE25A0">
        <w:trPr>
          <w:trHeight w:val="255"/>
        </w:trPr>
        <w:tc>
          <w:tcPr>
            <w:tcW w:w="114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BC8F075" w14:textId="77777777" w:rsidR="00BE25A0" w:rsidRPr="00E14696" w:rsidRDefault="00BE25A0" w:rsidP="00BE25A0">
            <w:pPr>
              <w:jc w:val="center"/>
              <w:rPr>
                <w:rFonts w:eastAsia="Times New Roman" w:cstheme="minorHAnsi"/>
                <w:b/>
                <w:bCs/>
                <w:color w:val="000000"/>
                <w:sz w:val="20"/>
              </w:rPr>
            </w:pPr>
            <w:r w:rsidRPr="00E14696">
              <w:rPr>
                <w:rFonts w:eastAsia="Times New Roman" w:cstheme="minorHAnsi"/>
                <w:b/>
                <w:bCs/>
                <w:color w:val="000000"/>
                <w:sz w:val="20"/>
              </w:rPr>
              <w:t>Rating Scale (0-6):</w:t>
            </w:r>
          </w:p>
        </w:tc>
      </w:tr>
      <w:tr w:rsidR="00BE25A0" w:rsidRPr="00E14696" w14:paraId="0EFB5DB3"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1CAD84CE"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0</w:t>
            </w:r>
          </w:p>
        </w:tc>
        <w:tc>
          <w:tcPr>
            <w:tcW w:w="10530" w:type="dxa"/>
            <w:tcBorders>
              <w:top w:val="nil"/>
              <w:left w:val="nil"/>
              <w:bottom w:val="single" w:sz="4" w:space="0" w:color="B7B7B7"/>
              <w:right w:val="single" w:sz="4" w:space="0" w:color="000000"/>
            </w:tcBorders>
            <w:shd w:val="clear" w:color="auto" w:fill="auto"/>
            <w:hideMark/>
          </w:tcPr>
          <w:p w14:paraId="47CC984B" w14:textId="2D6FD848"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No Exposure</w:t>
            </w:r>
            <w:r w:rsidRPr="00E14696">
              <w:rPr>
                <w:rFonts w:eastAsia="Times New Roman" w:cstheme="minorHAnsi"/>
                <w:b/>
                <w:bCs/>
                <w:color w:val="000000"/>
                <w:sz w:val="20"/>
              </w:rPr>
              <w:t xml:space="preserve"> - </w:t>
            </w:r>
            <w:r w:rsidRPr="00E14696">
              <w:rPr>
                <w:rFonts w:eastAsia="Times New Roman" w:cstheme="minorHAnsi"/>
                <w:color w:val="000000"/>
                <w:sz w:val="20"/>
              </w:rPr>
              <w:t>no experience</w:t>
            </w:r>
            <w:r w:rsidR="003A37B5" w:rsidRPr="00E14696">
              <w:rPr>
                <w:rFonts w:eastAsia="Times New Roman" w:cstheme="minorHAnsi"/>
                <w:color w:val="000000"/>
                <w:sz w:val="20"/>
              </w:rPr>
              <w:t xml:space="preserve"> /</w:t>
            </w:r>
            <w:r w:rsidRPr="00E14696">
              <w:rPr>
                <w:rFonts w:eastAsia="Times New Roman" w:cstheme="minorHAnsi"/>
                <w:color w:val="000000"/>
                <w:sz w:val="20"/>
              </w:rPr>
              <w:t>knowledge in this area; program</w:t>
            </w:r>
            <w:r w:rsidR="003A37B5" w:rsidRPr="00E14696">
              <w:rPr>
                <w:rFonts w:eastAsia="Times New Roman" w:cstheme="minorHAnsi"/>
                <w:color w:val="000000"/>
                <w:sz w:val="20"/>
              </w:rPr>
              <w:t xml:space="preserve"> /</w:t>
            </w:r>
            <w:r w:rsidRPr="00E14696">
              <w:rPr>
                <w:rFonts w:eastAsia="Times New Roman" w:cstheme="minorHAnsi"/>
                <w:color w:val="000000"/>
                <w:sz w:val="20"/>
              </w:rPr>
              <w:t xml:space="preserve"> course did not provide instruction in this area</w:t>
            </w:r>
          </w:p>
        </w:tc>
      </w:tr>
      <w:tr w:rsidR="00BE25A0" w:rsidRPr="00E14696" w14:paraId="31220E92"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5C465772"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1</w:t>
            </w:r>
          </w:p>
        </w:tc>
        <w:tc>
          <w:tcPr>
            <w:tcW w:w="10530" w:type="dxa"/>
            <w:tcBorders>
              <w:top w:val="single" w:sz="4" w:space="0" w:color="B7B7B7"/>
              <w:left w:val="nil"/>
              <w:bottom w:val="single" w:sz="4" w:space="0" w:color="B7B7B7"/>
              <w:right w:val="single" w:sz="4" w:space="0" w:color="000000"/>
            </w:tcBorders>
            <w:shd w:val="clear" w:color="auto" w:fill="auto"/>
            <w:hideMark/>
          </w:tcPr>
          <w:p w14:paraId="11958BD4" w14:textId="5AE806F5"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Unsuccessful Attempt</w:t>
            </w:r>
            <w:r w:rsidRPr="00E14696">
              <w:rPr>
                <w:rFonts w:eastAsia="Times New Roman" w:cstheme="minorHAnsi"/>
                <w:b/>
                <w:bCs/>
                <w:color w:val="000000"/>
                <w:sz w:val="20"/>
              </w:rPr>
              <w:t xml:space="preserve"> - </w:t>
            </w:r>
            <w:r w:rsidRPr="00E14696">
              <w:rPr>
                <w:rFonts w:eastAsia="Times New Roman" w:cstheme="minorHAnsi"/>
                <w:color w:val="000000"/>
                <w:sz w:val="20"/>
              </w:rPr>
              <w:t>unable to meet knowledge or performance criteria and</w:t>
            </w:r>
            <w:r w:rsidR="003A37B5" w:rsidRPr="00E14696">
              <w:rPr>
                <w:rFonts w:eastAsia="Times New Roman" w:cstheme="minorHAnsi"/>
                <w:color w:val="000000"/>
                <w:sz w:val="20"/>
              </w:rPr>
              <w:t xml:space="preserve"> /</w:t>
            </w:r>
            <w:r w:rsidRPr="00E14696">
              <w:rPr>
                <w:rFonts w:eastAsia="Times New Roman" w:cstheme="minorHAnsi"/>
                <w:color w:val="000000"/>
                <w:sz w:val="20"/>
              </w:rPr>
              <w:t>or required significant assistance</w:t>
            </w:r>
          </w:p>
        </w:tc>
      </w:tr>
      <w:tr w:rsidR="00BE25A0" w:rsidRPr="00E14696" w14:paraId="31DBFF84"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295C69E"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2</w:t>
            </w:r>
          </w:p>
        </w:tc>
        <w:tc>
          <w:tcPr>
            <w:tcW w:w="10530" w:type="dxa"/>
            <w:tcBorders>
              <w:top w:val="single" w:sz="4" w:space="0" w:color="B7B7B7"/>
              <w:left w:val="nil"/>
              <w:bottom w:val="single" w:sz="4" w:space="0" w:color="B7B7B7"/>
              <w:right w:val="single" w:sz="4" w:space="0" w:color="000000"/>
            </w:tcBorders>
            <w:shd w:val="clear" w:color="auto" w:fill="auto"/>
            <w:hideMark/>
          </w:tcPr>
          <w:p w14:paraId="46F14B21"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Partial Demonstration</w:t>
            </w:r>
            <w:r w:rsidRPr="00E14696">
              <w:rPr>
                <w:rFonts w:eastAsia="Times New Roman" w:cstheme="minorHAnsi"/>
                <w:color w:val="000000"/>
                <w:sz w:val="20"/>
              </w:rPr>
              <w:t xml:space="preserve"> - met some of the knowledge or performance criteria with or without minor assistance</w:t>
            </w:r>
          </w:p>
        </w:tc>
      </w:tr>
      <w:tr w:rsidR="00BE25A0" w:rsidRPr="00E14696" w14:paraId="6118BF8E"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5FE64338"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3</w:t>
            </w:r>
          </w:p>
        </w:tc>
        <w:tc>
          <w:tcPr>
            <w:tcW w:w="10530" w:type="dxa"/>
            <w:tcBorders>
              <w:top w:val="single" w:sz="4" w:space="0" w:color="B7B7B7"/>
              <w:left w:val="nil"/>
              <w:bottom w:val="single" w:sz="4" w:space="0" w:color="B7B7B7"/>
              <w:right w:val="single" w:sz="4" w:space="0" w:color="000000"/>
            </w:tcBorders>
            <w:shd w:val="clear" w:color="auto" w:fill="auto"/>
            <w:hideMark/>
          </w:tcPr>
          <w:p w14:paraId="1FAD9423"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Knowledge Demonstrated</w:t>
            </w:r>
            <w:r w:rsidRPr="00E14696">
              <w:rPr>
                <w:rFonts w:eastAsia="Times New Roman" w:cstheme="minorHAnsi"/>
                <w:color w:val="000000"/>
                <w:sz w:val="20"/>
              </w:rPr>
              <w:t xml:space="preserve"> - met knowledge criteria without assistance at least once</w:t>
            </w:r>
          </w:p>
        </w:tc>
      </w:tr>
      <w:tr w:rsidR="00BE25A0" w:rsidRPr="00E14696" w14:paraId="1CA53BE8"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D79974F"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4</w:t>
            </w:r>
          </w:p>
        </w:tc>
        <w:tc>
          <w:tcPr>
            <w:tcW w:w="10530" w:type="dxa"/>
            <w:tcBorders>
              <w:top w:val="single" w:sz="4" w:space="0" w:color="B7B7B7"/>
              <w:left w:val="nil"/>
              <w:bottom w:val="single" w:sz="4" w:space="0" w:color="B7B7B7"/>
              <w:right w:val="single" w:sz="4" w:space="0" w:color="000000"/>
            </w:tcBorders>
            <w:shd w:val="clear" w:color="auto" w:fill="auto"/>
            <w:hideMark/>
          </w:tcPr>
          <w:p w14:paraId="0CAE7AAF"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Performance Demonstrated</w:t>
            </w:r>
            <w:r w:rsidRPr="00E14696">
              <w:rPr>
                <w:rFonts w:eastAsia="Times New Roman" w:cstheme="minorHAnsi"/>
                <w:color w:val="000000"/>
                <w:sz w:val="20"/>
              </w:rPr>
              <w:t xml:space="preserve"> - met performance criteria without assistance at least once</w:t>
            </w:r>
          </w:p>
        </w:tc>
      </w:tr>
      <w:tr w:rsidR="00BE25A0" w:rsidRPr="00E14696" w14:paraId="07DB7657"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9F7ECD4"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5</w:t>
            </w:r>
          </w:p>
        </w:tc>
        <w:tc>
          <w:tcPr>
            <w:tcW w:w="10530" w:type="dxa"/>
            <w:tcBorders>
              <w:top w:val="single" w:sz="4" w:space="0" w:color="B7B7B7"/>
              <w:left w:val="nil"/>
              <w:bottom w:val="single" w:sz="4" w:space="0" w:color="B7B7B7"/>
              <w:right w:val="single" w:sz="4" w:space="0" w:color="000000"/>
            </w:tcBorders>
            <w:shd w:val="clear" w:color="auto" w:fill="auto"/>
            <w:hideMark/>
          </w:tcPr>
          <w:p w14:paraId="074547AD" w14:textId="7E15170B"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Repetitive Demonstration</w:t>
            </w:r>
            <w:r w:rsidRPr="00E14696">
              <w:rPr>
                <w:rFonts w:eastAsia="Times New Roman" w:cstheme="minorHAnsi"/>
                <w:color w:val="000000"/>
                <w:sz w:val="20"/>
              </w:rPr>
              <w:t xml:space="preserve"> - met performance and</w:t>
            </w:r>
            <w:r w:rsidR="003A37B5" w:rsidRPr="00E14696">
              <w:rPr>
                <w:rFonts w:eastAsia="Times New Roman" w:cstheme="minorHAnsi"/>
                <w:color w:val="000000"/>
                <w:sz w:val="20"/>
              </w:rPr>
              <w:t xml:space="preserve"> /</w:t>
            </w:r>
            <w:r w:rsidRPr="00E14696">
              <w:rPr>
                <w:rFonts w:eastAsia="Times New Roman" w:cstheme="minorHAnsi"/>
                <w:color w:val="000000"/>
                <w:sz w:val="20"/>
              </w:rPr>
              <w:t>or knowledge criteria without assistance on multiple occasions</w:t>
            </w:r>
          </w:p>
        </w:tc>
      </w:tr>
      <w:tr w:rsidR="00BE25A0" w:rsidRPr="00E14696" w14:paraId="278A3A08" w14:textId="77777777" w:rsidTr="00BE25A0">
        <w:trPr>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957ADD1"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6</w:t>
            </w:r>
          </w:p>
        </w:tc>
        <w:tc>
          <w:tcPr>
            <w:tcW w:w="10530" w:type="dxa"/>
            <w:tcBorders>
              <w:top w:val="single" w:sz="4" w:space="0" w:color="B7B7B7"/>
              <w:left w:val="nil"/>
              <w:bottom w:val="single" w:sz="4" w:space="0" w:color="B7B7B7"/>
              <w:right w:val="single" w:sz="4" w:space="0" w:color="000000"/>
            </w:tcBorders>
            <w:shd w:val="clear" w:color="auto" w:fill="auto"/>
            <w:hideMark/>
          </w:tcPr>
          <w:p w14:paraId="03B3E5F9"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 xml:space="preserve">Mastered </w:t>
            </w:r>
            <w:r w:rsidRPr="00E14696">
              <w:rPr>
                <w:rFonts w:eastAsia="Times New Roman" w:cstheme="minorHAnsi"/>
                <w:color w:val="000000"/>
                <w:sz w:val="20"/>
              </w:rPr>
              <w:t>- successfully applied knowledge or skills in this area to solve related problems independently</w:t>
            </w:r>
          </w:p>
        </w:tc>
      </w:tr>
      <w:tr w:rsidR="00BE25A0" w:rsidRPr="00E14696" w14:paraId="4A7D4A21" w14:textId="77777777" w:rsidTr="00BE25A0">
        <w:trPr>
          <w:trHeight w:val="255"/>
        </w:trPr>
        <w:tc>
          <w:tcPr>
            <w:tcW w:w="900" w:type="dxa"/>
            <w:tcBorders>
              <w:top w:val="nil"/>
              <w:left w:val="single" w:sz="4" w:space="0" w:color="000000"/>
              <w:bottom w:val="single" w:sz="4" w:space="0" w:color="000000"/>
              <w:right w:val="single" w:sz="4" w:space="0" w:color="B7B7B7"/>
            </w:tcBorders>
            <w:shd w:val="clear" w:color="auto" w:fill="auto"/>
            <w:noWrap/>
            <w:vAlign w:val="center"/>
            <w:hideMark/>
          </w:tcPr>
          <w:p w14:paraId="7CE0FDB3" w14:textId="5416848C"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N</w:t>
            </w:r>
            <w:r w:rsidR="003A37B5" w:rsidRPr="00E14696">
              <w:rPr>
                <w:rFonts w:eastAsia="Times New Roman" w:cstheme="minorHAnsi"/>
                <w:color w:val="000000"/>
                <w:sz w:val="20"/>
              </w:rPr>
              <w:t xml:space="preserve"> /</w:t>
            </w:r>
            <w:r w:rsidRPr="00E14696">
              <w:rPr>
                <w:rFonts w:eastAsia="Times New Roman" w:cstheme="minorHAnsi"/>
                <w:color w:val="000000"/>
                <w:sz w:val="20"/>
              </w:rPr>
              <w:t>A</w:t>
            </w:r>
          </w:p>
        </w:tc>
        <w:tc>
          <w:tcPr>
            <w:tcW w:w="10530" w:type="dxa"/>
            <w:tcBorders>
              <w:top w:val="single" w:sz="4" w:space="0" w:color="B7B7B7"/>
              <w:left w:val="nil"/>
              <w:bottom w:val="single" w:sz="4" w:space="0" w:color="000000"/>
              <w:right w:val="single" w:sz="4" w:space="0" w:color="000000"/>
            </w:tcBorders>
            <w:shd w:val="clear" w:color="auto" w:fill="auto"/>
            <w:hideMark/>
          </w:tcPr>
          <w:p w14:paraId="5E71B017"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color w:val="000000"/>
                <w:sz w:val="20"/>
              </w:rPr>
              <w:t>Not observed or does not apply</w:t>
            </w:r>
          </w:p>
        </w:tc>
      </w:tr>
    </w:tbl>
    <w:p w14:paraId="4391C3C8" w14:textId="77777777" w:rsidR="00BE25A0" w:rsidRDefault="00BE25A0" w:rsidP="00BE25A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894"/>
        <w:gridCol w:w="4189"/>
        <w:gridCol w:w="1528"/>
        <w:gridCol w:w="2080"/>
        <w:gridCol w:w="2517"/>
        <w:gridCol w:w="2517"/>
      </w:tblGrid>
      <w:tr w:rsidR="00AC57A8" w:rsidRPr="003B2CC3" w14:paraId="3D850CBA" w14:textId="77777777" w:rsidTr="005F5CF6">
        <w:trPr>
          <w:trHeight w:val="510"/>
          <w:tblHeader/>
        </w:trPr>
        <w:tc>
          <w:tcPr>
            <w:tcW w:w="665" w:type="dxa"/>
            <w:shd w:val="clear" w:color="D9EAD3" w:fill="D9EAD3"/>
            <w:noWrap/>
            <w:vAlign w:val="center"/>
            <w:hideMark/>
          </w:tcPr>
          <w:p w14:paraId="5A8198BB"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Score</w:t>
            </w:r>
          </w:p>
        </w:tc>
        <w:tc>
          <w:tcPr>
            <w:tcW w:w="894" w:type="dxa"/>
            <w:shd w:val="clear" w:color="D9EAD3" w:fill="D9EAD3"/>
            <w:noWrap/>
            <w:vAlign w:val="center"/>
            <w:hideMark/>
          </w:tcPr>
          <w:p w14:paraId="38CD208A" w14:textId="77777777" w:rsidR="00AC57A8" w:rsidRPr="003B2CC3" w:rsidRDefault="00AC57A8" w:rsidP="00657C1B">
            <w:pPr>
              <w:jc w:val="center"/>
              <w:rPr>
                <w:rFonts w:eastAsia="Times New Roman" w:cstheme="minorHAnsi"/>
                <w:b/>
                <w:bCs/>
                <w:i/>
                <w:iCs/>
                <w:color w:val="000000"/>
                <w:sz w:val="18"/>
                <w:szCs w:val="18"/>
              </w:rPr>
            </w:pPr>
            <w:r w:rsidRPr="003B2CC3">
              <w:rPr>
                <w:rFonts w:eastAsia="Times New Roman" w:cstheme="minorHAnsi"/>
                <w:b/>
                <w:bCs/>
                <w:i/>
                <w:iCs/>
                <w:color w:val="000000"/>
                <w:sz w:val="18"/>
                <w:szCs w:val="18"/>
              </w:rPr>
              <w:t>No.</w:t>
            </w:r>
          </w:p>
        </w:tc>
        <w:tc>
          <w:tcPr>
            <w:tcW w:w="4189" w:type="dxa"/>
            <w:shd w:val="clear" w:color="D9EAD3" w:fill="D9EAD3"/>
            <w:vAlign w:val="center"/>
            <w:hideMark/>
          </w:tcPr>
          <w:p w14:paraId="30662979"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Competency</w:t>
            </w:r>
          </w:p>
        </w:tc>
        <w:tc>
          <w:tcPr>
            <w:tcW w:w="1528" w:type="dxa"/>
            <w:shd w:val="clear" w:color="D9EAD3" w:fill="D9EAD3"/>
            <w:vAlign w:val="center"/>
            <w:hideMark/>
          </w:tcPr>
          <w:p w14:paraId="5A51CA8B"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Academic / Technical Standards</w:t>
            </w:r>
          </w:p>
        </w:tc>
        <w:tc>
          <w:tcPr>
            <w:tcW w:w="2080" w:type="dxa"/>
            <w:shd w:val="clear" w:color="D9EAD3" w:fill="D9EAD3"/>
            <w:vAlign w:val="center"/>
            <w:hideMark/>
          </w:tcPr>
          <w:p w14:paraId="0ED40A32"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SkillsUSA Framework</w:t>
            </w:r>
          </w:p>
        </w:tc>
        <w:tc>
          <w:tcPr>
            <w:tcW w:w="2517" w:type="dxa"/>
            <w:shd w:val="clear" w:color="D9EAD3" w:fill="D9EAD3"/>
            <w:vAlign w:val="center"/>
            <w:hideMark/>
          </w:tcPr>
          <w:p w14:paraId="7797CF84"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Instructional Strategy</w:t>
            </w:r>
          </w:p>
        </w:tc>
        <w:tc>
          <w:tcPr>
            <w:tcW w:w="2517" w:type="dxa"/>
            <w:shd w:val="clear" w:color="D9EAD3" w:fill="D9EAD3"/>
            <w:vAlign w:val="center"/>
            <w:hideMark/>
          </w:tcPr>
          <w:p w14:paraId="1600F35E" w14:textId="77777777" w:rsidR="00AC57A8" w:rsidRPr="003B2CC3" w:rsidRDefault="00AC57A8" w:rsidP="00657C1B">
            <w:pPr>
              <w:rPr>
                <w:rFonts w:eastAsia="Times New Roman" w:cstheme="minorHAnsi"/>
                <w:b/>
                <w:bCs/>
                <w:i/>
                <w:iCs/>
                <w:color w:val="000000"/>
                <w:sz w:val="18"/>
                <w:szCs w:val="18"/>
              </w:rPr>
            </w:pPr>
            <w:r w:rsidRPr="003B2CC3">
              <w:rPr>
                <w:rFonts w:eastAsia="Times New Roman" w:cstheme="minorHAnsi"/>
                <w:b/>
                <w:bCs/>
                <w:i/>
                <w:iCs/>
                <w:color w:val="000000"/>
                <w:sz w:val="18"/>
                <w:szCs w:val="18"/>
              </w:rPr>
              <w:t>Assessment(s)</w:t>
            </w:r>
          </w:p>
        </w:tc>
      </w:tr>
      <w:tr w:rsidR="003B2CC3" w:rsidRPr="003B2CC3" w14:paraId="6FF5DC06" w14:textId="77777777" w:rsidTr="005F5CF6">
        <w:trPr>
          <w:trHeight w:val="330"/>
        </w:trPr>
        <w:tc>
          <w:tcPr>
            <w:tcW w:w="7276" w:type="dxa"/>
            <w:gridSpan w:val="4"/>
            <w:shd w:val="clear" w:color="D9D2E9" w:fill="D9D2E9"/>
            <w:noWrap/>
            <w:hideMark/>
          </w:tcPr>
          <w:p w14:paraId="01A73830" w14:textId="3F673275" w:rsidR="003B2CC3" w:rsidRPr="003B2CC3" w:rsidRDefault="003B2CC3" w:rsidP="003B2CC3">
            <w:pPr>
              <w:rPr>
                <w:rFonts w:eastAsia="Times New Roman" w:cstheme="minorHAnsi"/>
                <w:color w:val="000000"/>
                <w:sz w:val="24"/>
                <w:szCs w:val="24"/>
              </w:rPr>
            </w:pPr>
            <w:r w:rsidRPr="003B2CC3">
              <w:rPr>
                <w:rFonts w:eastAsia="Times New Roman" w:cstheme="minorHAnsi"/>
                <w:b/>
                <w:bCs/>
                <w:color w:val="000000"/>
                <w:sz w:val="24"/>
                <w:szCs w:val="24"/>
              </w:rPr>
              <w:t xml:space="preserve">Foundational Tasks </w:t>
            </w:r>
            <w:r w:rsidRPr="003B2CC3">
              <w:rPr>
                <w:rFonts w:eastAsia="Times New Roman" w:cstheme="minorHAnsi"/>
                <w:i/>
                <w:iCs/>
                <w:color w:val="000000"/>
                <w:sz w:val="24"/>
                <w:szCs w:val="24"/>
              </w:rPr>
              <w:t>(to be integrated throughout the program)</w:t>
            </w:r>
            <w:r w:rsidRPr="003B2CC3">
              <w:rPr>
                <w:rFonts w:eastAsia="Times New Roman" w:cstheme="minorHAnsi"/>
                <w:color w:val="000000"/>
                <w:sz w:val="24"/>
                <w:szCs w:val="24"/>
              </w:rPr>
              <w:t> </w:t>
            </w:r>
          </w:p>
        </w:tc>
        <w:tc>
          <w:tcPr>
            <w:tcW w:w="2080" w:type="dxa"/>
            <w:shd w:val="clear" w:color="D9D2E9" w:fill="D9D2E9"/>
            <w:hideMark/>
          </w:tcPr>
          <w:p w14:paraId="0723442F" w14:textId="77777777" w:rsidR="003B2CC3" w:rsidRPr="003B2CC3" w:rsidRDefault="003B2CC3" w:rsidP="00657C1B">
            <w:pPr>
              <w:rPr>
                <w:rFonts w:eastAsia="Times New Roman" w:cstheme="minorHAnsi"/>
                <w:color w:val="000000"/>
                <w:sz w:val="24"/>
                <w:szCs w:val="24"/>
              </w:rPr>
            </w:pPr>
            <w:r w:rsidRPr="003B2CC3">
              <w:rPr>
                <w:rFonts w:eastAsia="Times New Roman" w:cstheme="minorHAnsi"/>
                <w:color w:val="000000"/>
                <w:sz w:val="24"/>
                <w:szCs w:val="24"/>
              </w:rPr>
              <w:t> </w:t>
            </w:r>
          </w:p>
        </w:tc>
        <w:tc>
          <w:tcPr>
            <w:tcW w:w="2517" w:type="dxa"/>
            <w:shd w:val="clear" w:color="D9D2E9" w:fill="D9D2E9"/>
            <w:hideMark/>
          </w:tcPr>
          <w:p w14:paraId="6EFB8222" w14:textId="77777777" w:rsidR="003B2CC3" w:rsidRPr="003B2CC3" w:rsidRDefault="003B2CC3" w:rsidP="00657C1B">
            <w:pPr>
              <w:rPr>
                <w:rFonts w:eastAsia="Times New Roman" w:cstheme="minorHAnsi"/>
                <w:color w:val="000000"/>
                <w:sz w:val="24"/>
                <w:szCs w:val="24"/>
              </w:rPr>
            </w:pPr>
            <w:r w:rsidRPr="003B2CC3">
              <w:rPr>
                <w:rFonts w:eastAsia="Times New Roman" w:cstheme="minorHAnsi"/>
                <w:color w:val="000000"/>
                <w:sz w:val="24"/>
                <w:szCs w:val="24"/>
              </w:rPr>
              <w:t> </w:t>
            </w:r>
          </w:p>
        </w:tc>
        <w:tc>
          <w:tcPr>
            <w:tcW w:w="2517" w:type="dxa"/>
            <w:shd w:val="clear" w:color="D9D2E9" w:fill="D9D2E9"/>
            <w:hideMark/>
          </w:tcPr>
          <w:p w14:paraId="41BC4D7F" w14:textId="77777777" w:rsidR="003B2CC3" w:rsidRPr="003B2CC3" w:rsidRDefault="003B2CC3" w:rsidP="00657C1B">
            <w:pPr>
              <w:rPr>
                <w:rFonts w:eastAsia="Times New Roman" w:cstheme="minorHAnsi"/>
                <w:color w:val="000000"/>
                <w:sz w:val="24"/>
                <w:szCs w:val="24"/>
              </w:rPr>
            </w:pPr>
            <w:r w:rsidRPr="003B2CC3">
              <w:rPr>
                <w:rFonts w:eastAsia="Times New Roman" w:cstheme="minorHAnsi"/>
                <w:color w:val="000000"/>
                <w:sz w:val="24"/>
                <w:szCs w:val="24"/>
              </w:rPr>
              <w:t> </w:t>
            </w:r>
          </w:p>
        </w:tc>
      </w:tr>
      <w:tr w:rsidR="00AC57A8" w:rsidRPr="003B2CC3" w14:paraId="07B74D07" w14:textId="77777777" w:rsidTr="005F5CF6">
        <w:trPr>
          <w:trHeight w:val="330"/>
        </w:trPr>
        <w:tc>
          <w:tcPr>
            <w:tcW w:w="665" w:type="dxa"/>
            <w:shd w:val="clear" w:color="CFE2F3" w:fill="CFE2F3"/>
            <w:noWrap/>
            <w:hideMark/>
          </w:tcPr>
          <w:p w14:paraId="4606B8AE" w14:textId="77777777" w:rsidR="00AC57A8" w:rsidRPr="003B2CC3" w:rsidRDefault="00AC57A8" w:rsidP="00657C1B">
            <w:pPr>
              <w:outlineLvl w:val="0"/>
              <w:rPr>
                <w:rFonts w:eastAsia="Times New Roman" w:cstheme="minorHAnsi"/>
                <w:b/>
                <w:bCs/>
                <w:color w:val="000000"/>
                <w:sz w:val="24"/>
                <w:szCs w:val="24"/>
              </w:rPr>
            </w:pPr>
            <w:r w:rsidRPr="003B2CC3">
              <w:rPr>
                <w:rFonts w:eastAsia="Times New Roman" w:cstheme="minorHAnsi"/>
                <w:b/>
                <w:bCs/>
                <w:color w:val="000000"/>
                <w:sz w:val="24"/>
                <w:szCs w:val="24"/>
              </w:rPr>
              <w:t> </w:t>
            </w:r>
          </w:p>
        </w:tc>
        <w:tc>
          <w:tcPr>
            <w:tcW w:w="894" w:type="dxa"/>
            <w:shd w:val="clear" w:color="CFE2F3" w:fill="CFE2F3"/>
            <w:noWrap/>
            <w:hideMark/>
          </w:tcPr>
          <w:p w14:paraId="0AE7D7A3" w14:textId="77777777" w:rsidR="00AC57A8" w:rsidRPr="003B2CC3" w:rsidRDefault="00AC57A8" w:rsidP="00657C1B">
            <w:pPr>
              <w:jc w:val="center"/>
              <w:outlineLvl w:val="0"/>
              <w:rPr>
                <w:rFonts w:eastAsia="Times New Roman" w:cstheme="minorHAnsi"/>
                <w:b/>
                <w:bCs/>
                <w:color w:val="000000"/>
                <w:sz w:val="24"/>
                <w:szCs w:val="24"/>
              </w:rPr>
            </w:pPr>
            <w:r w:rsidRPr="003B2CC3">
              <w:rPr>
                <w:rFonts w:eastAsia="Times New Roman" w:cstheme="minorHAnsi"/>
                <w:b/>
                <w:bCs/>
                <w:color w:val="000000"/>
                <w:sz w:val="24"/>
                <w:szCs w:val="24"/>
              </w:rPr>
              <w:t>Safety</w:t>
            </w:r>
          </w:p>
        </w:tc>
        <w:tc>
          <w:tcPr>
            <w:tcW w:w="4189" w:type="dxa"/>
            <w:shd w:val="clear" w:color="CFE2F3" w:fill="CFE2F3"/>
            <w:noWrap/>
            <w:hideMark/>
          </w:tcPr>
          <w:p w14:paraId="7B483552" w14:textId="77777777" w:rsidR="00AC57A8" w:rsidRPr="003B2CC3" w:rsidRDefault="00AC57A8" w:rsidP="00657C1B">
            <w:pPr>
              <w:outlineLvl w:val="0"/>
              <w:rPr>
                <w:rFonts w:eastAsia="Times New Roman" w:cstheme="minorHAnsi"/>
                <w:b/>
                <w:bCs/>
                <w:color w:val="000000"/>
                <w:sz w:val="24"/>
                <w:szCs w:val="24"/>
              </w:rPr>
            </w:pPr>
            <w:r w:rsidRPr="003B2CC3">
              <w:rPr>
                <w:rFonts w:eastAsia="Times New Roman" w:cstheme="minorHAnsi"/>
                <w:b/>
                <w:bCs/>
                <w:color w:val="000000"/>
                <w:sz w:val="24"/>
                <w:szCs w:val="24"/>
              </w:rPr>
              <w:t> </w:t>
            </w:r>
          </w:p>
        </w:tc>
        <w:tc>
          <w:tcPr>
            <w:tcW w:w="1528" w:type="dxa"/>
            <w:shd w:val="clear" w:color="CFE2F3" w:fill="CFE2F3"/>
            <w:noWrap/>
            <w:hideMark/>
          </w:tcPr>
          <w:p w14:paraId="1C3271F8" w14:textId="77777777" w:rsidR="00AC57A8" w:rsidRPr="003B2CC3" w:rsidRDefault="00AC57A8" w:rsidP="00657C1B">
            <w:pPr>
              <w:outlineLvl w:val="0"/>
              <w:rPr>
                <w:rFonts w:eastAsia="Times New Roman" w:cstheme="minorHAnsi"/>
                <w:b/>
                <w:bCs/>
                <w:color w:val="000000"/>
                <w:sz w:val="24"/>
                <w:szCs w:val="24"/>
              </w:rPr>
            </w:pPr>
            <w:r w:rsidRPr="003B2CC3">
              <w:rPr>
                <w:rFonts w:eastAsia="Times New Roman" w:cstheme="minorHAnsi"/>
                <w:b/>
                <w:bCs/>
                <w:color w:val="000000"/>
                <w:sz w:val="24"/>
                <w:szCs w:val="24"/>
              </w:rPr>
              <w:t> </w:t>
            </w:r>
          </w:p>
        </w:tc>
        <w:tc>
          <w:tcPr>
            <w:tcW w:w="2080" w:type="dxa"/>
            <w:shd w:val="clear" w:color="CFE2F3" w:fill="CFE2F3"/>
            <w:noWrap/>
            <w:hideMark/>
          </w:tcPr>
          <w:p w14:paraId="564AEF37" w14:textId="77777777" w:rsidR="00AC57A8" w:rsidRPr="003B2CC3" w:rsidRDefault="00AC57A8" w:rsidP="00657C1B">
            <w:pPr>
              <w:outlineLvl w:val="0"/>
              <w:rPr>
                <w:rFonts w:eastAsia="Times New Roman" w:cstheme="minorHAnsi"/>
                <w:b/>
                <w:bCs/>
                <w:color w:val="000000"/>
                <w:sz w:val="24"/>
                <w:szCs w:val="24"/>
              </w:rPr>
            </w:pPr>
            <w:r w:rsidRPr="003B2CC3">
              <w:rPr>
                <w:rFonts w:eastAsia="Times New Roman" w:cstheme="minorHAnsi"/>
                <w:b/>
                <w:bCs/>
                <w:color w:val="000000"/>
                <w:sz w:val="24"/>
                <w:szCs w:val="24"/>
              </w:rPr>
              <w:t> </w:t>
            </w:r>
          </w:p>
        </w:tc>
        <w:tc>
          <w:tcPr>
            <w:tcW w:w="2517" w:type="dxa"/>
            <w:shd w:val="clear" w:color="CFE2F3" w:fill="CFE2F3"/>
            <w:hideMark/>
          </w:tcPr>
          <w:p w14:paraId="13C7ECB2" w14:textId="77777777" w:rsidR="00AC57A8" w:rsidRPr="003B2CC3" w:rsidRDefault="00AC57A8" w:rsidP="00657C1B">
            <w:pPr>
              <w:outlineLvl w:val="0"/>
              <w:rPr>
                <w:rFonts w:eastAsia="Times New Roman" w:cstheme="minorHAnsi"/>
                <w:color w:val="000000"/>
                <w:sz w:val="24"/>
                <w:szCs w:val="24"/>
              </w:rPr>
            </w:pPr>
            <w:r w:rsidRPr="003B2CC3">
              <w:rPr>
                <w:rFonts w:eastAsia="Times New Roman" w:cstheme="minorHAnsi"/>
                <w:color w:val="000000"/>
                <w:sz w:val="24"/>
                <w:szCs w:val="24"/>
              </w:rPr>
              <w:t> </w:t>
            </w:r>
          </w:p>
        </w:tc>
        <w:tc>
          <w:tcPr>
            <w:tcW w:w="2517" w:type="dxa"/>
            <w:shd w:val="clear" w:color="CFE2F3" w:fill="CFE2F3"/>
            <w:hideMark/>
          </w:tcPr>
          <w:p w14:paraId="77D028BA" w14:textId="77777777" w:rsidR="00AC57A8" w:rsidRPr="003B2CC3" w:rsidRDefault="00AC57A8" w:rsidP="00657C1B">
            <w:pPr>
              <w:outlineLvl w:val="0"/>
              <w:rPr>
                <w:rFonts w:eastAsia="Times New Roman" w:cstheme="minorHAnsi"/>
                <w:color w:val="000000"/>
                <w:sz w:val="24"/>
                <w:szCs w:val="24"/>
              </w:rPr>
            </w:pPr>
            <w:r w:rsidRPr="003B2CC3">
              <w:rPr>
                <w:rFonts w:eastAsia="Times New Roman" w:cstheme="minorHAnsi"/>
                <w:color w:val="000000"/>
                <w:sz w:val="24"/>
                <w:szCs w:val="24"/>
              </w:rPr>
              <w:t> </w:t>
            </w:r>
          </w:p>
        </w:tc>
      </w:tr>
      <w:tr w:rsidR="00AC57A8" w:rsidRPr="00657C1B" w14:paraId="20A165DD" w14:textId="77777777" w:rsidTr="005F5CF6">
        <w:trPr>
          <w:trHeight w:val="255"/>
        </w:trPr>
        <w:tc>
          <w:tcPr>
            <w:tcW w:w="665" w:type="dxa"/>
            <w:shd w:val="clear" w:color="auto" w:fill="auto"/>
            <w:noWrap/>
            <w:hideMark/>
          </w:tcPr>
          <w:p w14:paraId="1E12B6EC" w14:textId="77777777" w:rsidR="00AC57A8" w:rsidRPr="00657C1B" w:rsidRDefault="00AC57A8" w:rsidP="00657C1B">
            <w:pPr>
              <w:outlineLvl w:val="0"/>
              <w:rPr>
                <w:rFonts w:eastAsia="Times New Roman" w:cstheme="minorHAnsi"/>
                <w:color w:val="000000"/>
                <w:sz w:val="18"/>
                <w:szCs w:val="18"/>
              </w:rPr>
            </w:pPr>
          </w:p>
        </w:tc>
        <w:tc>
          <w:tcPr>
            <w:tcW w:w="894" w:type="dxa"/>
            <w:shd w:val="clear" w:color="auto" w:fill="auto"/>
            <w:hideMark/>
          </w:tcPr>
          <w:p w14:paraId="4F004A1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5927EDD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general shop safety rules and procedures.</w:t>
            </w:r>
          </w:p>
        </w:tc>
        <w:tc>
          <w:tcPr>
            <w:tcW w:w="1528" w:type="dxa"/>
            <w:shd w:val="clear" w:color="auto" w:fill="auto"/>
            <w:hideMark/>
          </w:tcPr>
          <w:p w14:paraId="6BDCFB0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restart"/>
            <w:shd w:val="clear" w:color="auto" w:fill="auto"/>
            <w:hideMark/>
          </w:tcPr>
          <w:p w14:paraId="1796D073" w14:textId="7FE22601" w:rsidR="00AC57A8" w:rsidRPr="00657C1B" w:rsidRDefault="00AC57A8" w:rsidP="00657C1B">
            <w:pPr>
              <w:outlineLvl w:val="1"/>
              <w:rPr>
                <w:rFonts w:eastAsia="Times New Roman" w:cstheme="minorHAnsi"/>
                <w:b/>
                <w:bCs/>
                <w:color w:val="000000"/>
                <w:sz w:val="18"/>
                <w:szCs w:val="18"/>
              </w:rPr>
            </w:pPr>
            <w:r w:rsidRPr="00657C1B">
              <w:rPr>
                <w:rFonts w:eastAsia="Times New Roman" w:cstheme="minorHAnsi"/>
                <w:b/>
                <w:bCs/>
                <w:color w:val="000000"/>
                <w:sz w:val="18"/>
                <w:szCs w:val="18"/>
              </w:rPr>
              <w:t>Personal Skills:</w:t>
            </w:r>
            <w:r w:rsidRPr="00657C1B">
              <w:rPr>
                <w:rFonts w:eastAsia="Times New Roman" w:cstheme="minorHAnsi"/>
                <w:color w:val="000000"/>
                <w:sz w:val="18"/>
                <w:szCs w:val="18"/>
              </w:rPr>
              <w:t xml:space="preserve"> Integrity, Work Ethic, Professionalism, Responsibility, Self-Motivation</w:t>
            </w:r>
            <w:r w:rsidRPr="00657C1B">
              <w:rPr>
                <w:rFonts w:eastAsia="Times New Roman" w:cstheme="minorHAnsi"/>
                <w:color w:val="000000"/>
                <w:sz w:val="18"/>
                <w:szCs w:val="18"/>
              </w:rPr>
              <w:br/>
            </w:r>
            <w:r w:rsidRPr="00657C1B">
              <w:rPr>
                <w:rFonts w:eastAsia="Times New Roman" w:cstheme="minorHAnsi"/>
                <w:b/>
                <w:bCs/>
                <w:color w:val="000000"/>
                <w:sz w:val="18"/>
                <w:szCs w:val="18"/>
              </w:rPr>
              <w:br/>
              <w:t>Workplace Skills:</w:t>
            </w:r>
            <w:r w:rsidRPr="00657C1B">
              <w:rPr>
                <w:rFonts w:eastAsia="Times New Roman" w:cstheme="minorHAnsi"/>
                <w:color w:val="000000"/>
                <w:sz w:val="18"/>
                <w:szCs w:val="18"/>
              </w:rPr>
              <w:t xml:space="preserve"> Communication, Decision Making, Teamwork, Planning, Organizing &amp; </w:t>
            </w:r>
            <w:r w:rsidR="008A38EF" w:rsidRPr="00657C1B">
              <w:rPr>
                <w:rFonts w:eastAsia="Times New Roman" w:cstheme="minorHAnsi"/>
                <w:color w:val="000000"/>
                <w:sz w:val="18"/>
                <w:szCs w:val="18"/>
              </w:rPr>
              <w:t>Management</w:t>
            </w:r>
            <w:r w:rsidRPr="00657C1B">
              <w:rPr>
                <w:rFonts w:eastAsia="Times New Roman" w:cstheme="minorHAnsi"/>
                <w:color w:val="000000"/>
                <w:sz w:val="18"/>
                <w:szCs w:val="18"/>
              </w:rPr>
              <w:br/>
            </w:r>
            <w:r w:rsidRPr="00657C1B">
              <w:rPr>
                <w:rFonts w:eastAsia="Times New Roman" w:cstheme="minorHAnsi"/>
                <w:b/>
                <w:bCs/>
                <w:color w:val="000000"/>
                <w:sz w:val="18"/>
                <w:szCs w:val="18"/>
              </w:rPr>
              <w:br/>
              <w:t xml:space="preserve">Technical Skills: </w:t>
            </w:r>
            <w:r w:rsidRPr="00657C1B">
              <w:rPr>
                <w:rFonts w:eastAsia="Times New Roman" w:cstheme="minorHAnsi"/>
                <w:color w:val="000000"/>
                <w:sz w:val="18"/>
                <w:szCs w:val="18"/>
              </w:rPr>
              <w:t>Job-Specific Skills, Safety &amp; Health</w:t>
            </w:r>
          </w:p>
        </w:tc>
        <w:tc>
          <w:tcPr>
            <w:tcW w:w="2517" w:type="dxa"/>
            <w:vMerge w:val="restart"/>
            <w:shd w:val="clear" w:color="auto" w:fill="auto"/>
            <w:hideMark/>
          </w:tcPr>
          <w:p w14:paraId="0FC7995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i/>
                <w:iCs/>
                <w:color w:val="000000"/>
                <w:sz w:val="18"/>
                <w:szCs w:val="18"/>
              </w:rPr>
              <w:t>Each of these tasks are required to be included at all levels of accreditation.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General Shop and Tool Safety:</w:t>
            </w:r>
            <w:r w:rsidRPr="00657C1B">
              <w:rPr>
                <w:rFonts w:eastAsia="Times New Roman" w:cstheme="minorHAnsi"/>
                <w:color w:val="000000"/>
                <w:sz w:val="18"/>
                <w:szCs w:val="18"/>
              </w:rPr>
              <w:br/>
            </w:r>
            <w:r w:rsidRPr="00657C1B">
              <w:rPr>
                <w:rFonts w:eastAsia="Times New Roman" w:cstheme="minorHAnsi"/>
                <w:color w:val="000000"/>
                <w:sz w:val="18"/>
                <w:szCs w:val="18"/>
              </w:rPr>
              <w:br/>
              <w:t>Demonstrate how to use all tools and equipment</w:t>
            </w:r>
            <w:r w:rsidRPr="00657C1B">
              <w:rPr>
                <w:rFonts w:eastAsia="Times New Roman" w:cstheme="minorHAnsi"/>
                <w:color w:val="000000"/>
                <w:sz w:val="18"/>
                <w:szCs w:val="18"/>
              </w:rPr>
              <w:br/>
            </w:r>
            <w:r w:rsidRPr="00657C1B">
              <w:rPr>
                <w:rFonts w:eastAsia="Times New Roman" w:cstheme="minorHAnsi"/>
                <w:color w:val="000000"/>
                <w:sz w:val="18"/>
                <w:szCs w:val="18"/>
              </w:rPr>
              <w:br/>
              <w:t>Job Sheet / Task Lists for tools and equipment</w:t>
            </w:r>
          </w:p>
        </w:tc>
        <w:tc>
          <w:tcPr>
            <w:tcW w:w="2517" w:type="dxa"/>
            <w:vMerge w:val="restart"/>
            <w:shd w:val="clear" w:color="auto" w:fill="auto"/>
            <w:hideMark/>
          </w:tcPr>
          <w:p w14:paraId="7752054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Program Safety exam with score of 100% </w:t>
            </w:r>
            <w:r w:rsidRPr="00657C1B">
              <w:rPr>
                <w:rFonts w:eastAsia="Times New Roman" w:cstheme="minorHAnsi"/>
                <w:color w:val="000000"/>
                <w:sz w:val="18"/>
                <w:szCs w:val="18"/>
              </w:rPr>
              <w:br/>
              <w:t xml:space="preserve">- all procedures and policies </w:t>
            </w:r>
            <w:r w:rsidRPr="00657C1B">
              <w:rPr>
                <w:rFonts w:eastAsia="Times New Roman" w:cstheme="minorHAnsi"/>
                <w:color w:val="000000"/>
                <w:sz w:val="18"/>
                <w:szCs w:val="18"/>
              </w:rPr>
              <w:br/>
              <w:t>- tool and equipment knowledge and safety.</w:t>
            </w:r>
            <w:r w:rsidRPr="00657C1B">
              <w:rPr>
                <w:rFonts w:eastAsia="Times New Roman" w:cstheme="minorHAnsi"/>
                <w:b/>
                <w:bCs/>
                <w:color w:val="000000"/>
                <w:sz w:val="18"/>
                <w:szCs w:val="18"/>
              </w:rPr>
              <w:br/>
            </w:r>
            <w:r w:rsidRPr="00657C1B">
              <w:rPr>
                <w:rFonts w:eastAsia="Times New Roman" w:cstheme="minorHAnsi"/>
                <w:b/>
                <w:bCs/>
                <w:color w:val="000000"/>
                <w:sz w:val="18"/>
                <w:szCs w:val="18"/>
              </w:rPr>
              <w:br/>
              <w:t xml:space="preserve">Recommended: </w:t>
            </w:r>
            <w:r w:rsidRPr="00657C1B">
              <w:rPr>
                <w:rFonts w:eastAsia="Times New Roman" w:cstheme="minorHAnsi"/>
                <w:color w:val="000000"/>
                <w:sz w:val="18"/>
                <w:szCs w:val="18"/>
              </w:rPr>
              <w:br/>
              <w:t xml:space="preserve">Knowledge and understanding used for instructional activities and assessments. </w:t>
            </w:r>
            <w:r w:rsidRPr="00657C1B">
              <w:rPr>
                <w:rFonts w:eastAsia="Times New Roman" w:cstheme="minorHAnsi"/>
                <w:color w:val="000000"/>
                <w:sz w:val="18"/>
                <w:szCs w:val="18"/>
              </w:rPr>
              <w:br/>
              <w:t>- Use of SP2 and/or CCAR</w:t>
            </w:r>
            <w:r w:rsidRPr="00657C1B">
              <w:rPr>
                <w:rFonts w:eastAsia="Times New Roman" w:cstheme="minorHAnsi"/>
                <w:color w:val="000000"/>
                <w:sz w:val="18"/>
                <w:szCs w:val="18"/>
              </w:rPr>
              <w:br/>
              <w:t>- ALI Lift Training and Certification</w:t>
            </w:r>
            <w:r w:rsidRPr="00657C1B">
              <w:rPr>
                <w:rFonts w:eastAsia="Times New Roman" w:cstheme="minorHAnsi"/>
                <w:color w:val="000000"/>
                <w:sz w:val="18"/>
                <w:szCs w:val="18"/>
              </w:rPr>
              <w:br/>
              <w:t>- Tool and Shop Safety Evaluation (end of lesson and randomly throughout year)</w:t>
            </w:r>
            <w:r w:rsidRPr="00657C1B">
              <w:rPr>
                <w:rFonts w:eastAsia="Times New Roman" w:cstheme="minorHAnsi"/>
                <w:b/>
                <w:bCs/>
                <w:color w:val="000000"/>
                <w:sz w:val="18"/>
                <w:szCs w:val="18"/>
              </w:rPr>
              <w:br/>
            </w:r>
            <w:r w:rsidRPr="00657C1B">
              <w:rPr>
                <w:rFonts w:eastAsia="Times New Roman" w:cstheme="minorHAnsi"/>
                <w:b/>
                <w:bCs/>
                <w:color w:val="000000"/>
                <w:sz w:val="18"/>
                <w:szCs w:val="18"/>
              </w:rPr>
              <w:br/>
              <w:t xml:space="preserve">Classroom and Lab: </w:t>
            </w:r>
            <w:r w:rsidRPr="00657C1B">
              <w:rPr>
                <w:rFonts w:eastAsia="Times New Roman" w:cstheme="minorHAnsi"/>
                <w:color w:val="000000"/>
                <w:sz w:val="18"/>
                <w:szCs w:val="18"/>
              </w:rPr>
              <w:br/>
              <w:t>- Pre and Post tests</w:t>
            </w:r>
            <w:r w:rsidRPr="00657C1B">
              <w:rPr>
                <w:rFonts w:eastAsia="Times New Roman" w:cstheme="minorHAnsi"/>
                <w:color w:val="000000"/>
                <w:sz w:val="18"/>
                <w:szCs w:val="18"/>
              </w:rPr>
              <w:br/>
              <w:t>- Shop Performance evaluation.</w:t>
            </w:r>
          </w:p>
        </w:tc>
      </w:tr>
      <w:tr w:rsidR="00AC57A8" w:rsidRPr="00657C1B" w14:paraId="4DB5DA8E" w14:textId="77777777" w:rsidTr="005F5CF6">
        <w:trPr>
          <w:trHeight w:val="255"/>
        </w:trPr>
        <w:tc>
          <w:tcPr>
            <w:tcW w:w="665" w:type="dxa"/>
            <w:shd w:val="clear" w:color="auto" w:fill="auto"/>
            <w:noWrap/>
            <w:hideMark/>
          </w:tcPr>
          <w:p w14:paraId="6ACD8681"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9ADFE0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52F7DD8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Utilize safe procedures for handling tools and equipment.</w:t>
            </w:r>
          </w:p>
        </w:tc>
        <w:tc>
          <w:tcPr>
            <w:tcW w:w="1528" w:type="dxa"/>
            <w:shd w:val="clear" w:color="auto" w:fill="auto"/>
            <w:hideMark/>
          </w:tcPr>
          <w:p w14:paraId="09F9CB8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4F029559"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312848D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17FC502" w14:textId="77777777" w:rsidR="00AC57A8" w:rsidRPr="00657C1B" w:rsidRDefault="00AC57A8" w:rsidP="00657C1B">
            <w:pPr>
              <w:rPr>
                <w:rFonts w:eastAsia="Times New Roman" w:cstheme="minorHAnsi"/>
                <w:color w:val="000000"/>
                <w:sz w:val="18"/>
                <w:szCs w:val="18"/>
              </w:rPr>
            </w:pPr>
          </w:p>
        </w:tc>
      </w:tr>
      <w:tr w:rsidR="00AC57A8" w:rsidRPr="00657C1B" w14:paraId="0ED8D34A" w14:textId="77777777" w:rsidTr="005F5CF6">
        <w:trPr>
          <w:trHeight w:val="255"/>
        </w:trPr>
        <w:tc>
          <w:tcPr>
            <w:tcW w:w="665" w:type="dxa"/>
            <w:shd w:val="clear" w:color="auto" w:fill="auto"/>
            <w:noWrap/>
            <w:hideMark/>
          </w:tcPr>
          <w:p w14:paraId="548E6B1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6AFA56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4B693BE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and use proper placement of floor jacks and jack stands.</w:t>
            </w:r>
          </w:p>
        </w:tc>
        <w:tc>
          <w:tcPr>
            <w:tcW w:w="1528" w:type="dxa"/>
            <w:shd w:val="clear" w:color="auto" w:fill="auto"/>
            <w:hideMark/>
          </w:tcPr>
          <w:p w14:paraId="1F2C04E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76C3FE28"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57FA3D3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60C3EFA" w14:textId="77777777" w:rsidR="00AC57A8" w:rsidRPr="00657C1B" w:rsidRDefault="00AC57A8" w:rsidP="00657C1B">
            <w:pPr>
              <w:rPr>
                <w:rFonts w:eastAsia="Times New Roman" w:cstheme="minorHAnsi"/>
                <w:color w:val="000000"/>
                <w:sz w:val="18"/>
                <w:szCs w:val="18"/>
              </w:rPr>
            </w:pPr>
          </w:p>
        </w:tc>
      </w:tr>
      <w:tr w:rsidR="00AC57A8" w:rsidRPr="00657C1B" w14:paraId="08F4F7D0" w14:textId="77777777" w:rsidTr="005F5CF6">
        <w:trPr>
          <w:trHeight w:val="255"/>
        </w:trPr>
        <w:tc>
          <w:tcPr>
            <w:tcW w:w="665" w:type="dxa"/>
            <w:shd w:val="clear" w:color="auto" w:fill="auto"/>
            <w:noWrap/>
            <w:hideMark/>
          </w:tcPr>
          <w:p w14:paraId="2F2E88E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7463F7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4CFE5BC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and use proper procedures for safe lift operation.</w:t>
            </w:r>
          </w:p>
        </w:tc>
        <w:tc>
          <w:tcPr>
            <w:tcW w:w="1528" w:type="dxa"/>
            <w:shd w:val="clear" w:color="auto" w:fill="auto"/>
            <w:hideMark/>
          </w:tcPr>
          <w:p w14:paraId="5513B21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6FA308AB"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5C9087C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FB68ABB" w14:textId="77777777" w:rsidR="00AC57A8" w:rsidRPr="00657C1B" w:rsidRDefault="00AC57A8" w:rsidP="00657C1B">
            <w:pPr>
              <w:rPr>
                <w:rFonts w:eastAsia="Times New Roman" w:cstheme="minorHAnsi"/>
                <w:color w:val="000000"/>
                <w:sz w:val="18"/>
                <w:szCs w:val="18"/>
              </w:rPr>
            </w:pPr>
          </w:p>
        </w:tc>
      </w:tr>
      <w:tr w:rsidR="00AC57A8" w:rsidRPr="00657C1B" w14:paraId="3FD0EEFC" w14:textId="77777777" w:rsidTr="005F5CF6">
        <w:trPr>
          <w:trHeight w:val="255"/>
        </w:trPr>
        <w:tc>
          <w:tcPr>
            <w:tcW w:w="665" w:type="dxa"/>
            <w:shd w:val="clear" w:color="auto" w:fill="auto"/>
            <w:noWrap/>
            <w:hideMark/>
          </w:tcPr>
          <w:p w14:paraId="38D38BC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6A71BE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73E5497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Utilize proper ventilation procedures for working within the lab/shop area.</w:t>
            </w:r>
          </w:p>
        </w:tc>
        <w:tc>
          <w:tcPr>
            <w:tcW w:w="1528" w:type="dxa"/>
            <w:shd w:val="clear" w:color="auto" w:fill="auto"/>
            <w:hideMark/>
          </w:tcPr>
          <w:p w14:paraId="3E41874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72EF3EE6"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5F4CFFC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7FD69CF" w14:textId="77777777" w:rsidR="00AC57A8" w:rsidRPr="00657C1B" w:rsidRDefault="00AC57A8" w:rsidP="00657C1B">
            <w:pPr>
              <w:rPr>
                <w:rFonts w:eastAsia="Times New Roman" w:cstheme="minorHAnsi"/>
                <w:color w:val="000000"/>
                <w:sz w:val="18"/>
                <w:szCs w:val="18"/>
              </w:rPr>
            </w:pPr>
          </w:p>
        </w:tc>
      </w:tr>
      <w:tr w:rsidR="00AC57A8" w:rsidRPr="00657C1B" w14:paraId="557BD130" w14:textId="77777777" w:rsidTr="005F5CF6">
        <w:trPr>
          <w:trHeight w:val="255"/>
        </w:trPr>
        <w:tc>
          <w:tcPr>
            <w:tcW w:w="665" w:type="dxa"/>
            <w:shd w:val="clear" w:color="auto" w:fill="auto"/>
            <w:noWrap/>
            <w:hideMark/>
          </w:tcPr>
          <w:p w14:paraId="4D6D09A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B17DF7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0DE416D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marked safety areas.</w:t>
            </w:r>
          </w:p>
        </w:tc>
        <w:tc>
          <w:tcPr>
            <w:tcW w:w="1528" w:type="dxa"/>
            <w:shd w:val="clear" w:color="auto" w:fill="auto"/>
            <w:hideMark/>
          </w:tcPr>
          <w:p w14:paraId="024C3A4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4163796C"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20360BB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46C300A" w14:textId="77777777" w:rsidR="00AC57A8" w:rsidRPr="00657C1B" w:rsidRDefault="00AC57A8" w:rsidP="00657C1B">
            <w:pPr>
              <w:rPr>
                <w:rFonts w:eastAsia="Times New Roman" w:cstheme="minorHAnsi"/>
                <w:color w:val="000000"/>
                <w:sz w:val="18"/>
                <w:szCs w:val="18"/>
              </w:rPr>
            </w:pPr>
          </w:p>
        </w:tc>
      </w:tr>
      <w:tr w:rsidR="00AC57A8" w:rsidRPr="00657C1B" w14:paraId="225406B3" w14:textId="77777777" w:rsidTr="005F5CF6">
        <w:trPr>
          <w:trHeight w:val="720"/>
        </w:trPr>
        <w:tc>
          <w:tcPr>
            <w:tcW w:w="665" w:type="dxa"/>
            <w:shd w:val="clear" w:color="auto" w:fill="auto"/>
            <w:noWrap/>
            <w:hideMark/>
          </w:tcPr>
          <w:p w14:paraId="0A150B5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45FAC9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456DF7D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the location and the types of fire extinguishers and other fire safety equipment; demonstrate knowledge of the procedures for using fire extinguishers and other fire safety equipment.</w:t>
            </w:r>
          </w:p>
        </w:tc>
        <w:tc>
          <w:tcPr>
            <w:tcW w:w="1528" w:type="dxa"/>
            <w:shd w:val="clear" w:color="auto" w:fill="auto"/>
            <w:hideMark/>
          </w:tcPr>
          <w:p w14:paraId="26CA207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334D4163"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35D254F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1129E69" w14:textId="77777777" w:rsidR="00AC57A8" w:rsidRPr="00657C1B" w:rsidRDefault="00AC57A8" w:rsidP="00657C1B">
            <w:pPr>
              <w:rPr>
                <w:rFonts w:eastAsia="Times New Roman" w:cstheme="minorHAnsi"/>
                <w:color w:val="000000"/>
                <w:sz w:val="18"/>
                <w:szCs w:val="18"/>
              </w:rPr>
            </w:pPr>
          </w:p>
        </w:tc>
      </w:tr>
      <w:tr w:rsidR="00AC57A8" w:rsidRPr="00657C1B" w14:paraId="2291DB68" w14:textId="77777777" w:rsidTr="005F5CF6">
        <w:trPr>
          <w:trHeight w:val="255"/>
        </w:trPr>
        <w:tc>
          <w:tcPr>
            <w:tcW w:w="665" w:type="dxa"/>
            <w:shd w:val="clear" w:color="auto" w:fill="auto"/>
            <w:noWrap/>
            <w:hideMark/>
          </w:tcPr>
          <w:p w14:paraId="0C91D1B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127981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7702D48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the location and use of eye wash stations.</w:t>
            </w:r>
          </w:p>
        </w:tc>
        <w:tc>
          <w:tcPr>
            <w:tcW w:w="1528" w:type="dxa"/>
            <w:shd w:val="clear" w:color="auto" w:fill="auto"/>
            <w:hideMark/>
          </w:tcPr>
          <w:p w14:paraId="429FB93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0490AD14"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3D4C79A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9E508DD" w14:textId="77777777" w:rsidR="00AC57A8" w:rsidRPr="00657C1B" w:rsidRDefault="00AC57A8" w:rsidP="00657C1B">
            <w:pPr>
              <w:rPr>
                <w:rFonts w:eastAsia="Times New Roman" w:cstheme="minorHAnsi"/>
                <w:color w:val="000000"/>
                <w:sz w:val="18"/>
                <w:szCs w:val="18"/>
              </w:rPr>
            </w:pPr>
          </w:p>
        </w:tc>
      </w:tr>
      <w:tr w:rsidR="00AC57A8" w:rsidRPr="00657C1B" w14:paraId="7B6D952C" w14:textId="77777777" w:rsidTr="005F5CF6">
        <w:trPr>
          <w:trHeight w:val="255"/>
        </w:trPr>
        <w:tc>
          <w:tcPr>
            <w:tcW w:w="665" w:type="dxa"/>
            <w:shd w:val="clear" w:color="auto" w:fill="auto"/>
            <w:noWrap/>
            <w:hideMark/>
          </w:tcPr>
          <w:p w14:paraId="509AE57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16116E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9</w:t>
            </w:r>
          </w:p>
        </w:tc>
        <w:tc>
          <w:tcPr>
            <w:tcW w:w="4189" w:type="dxa"/>
            <w:shd w:val="clear" w:color="auto" w:fill="auto"/>
            <w:hideMark/>
          </w:tcPr>
          <w:p w14:paraId="64B7DF7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the location of the posted evacuation routes.</w:t>
            </w:r>
          </w:p>
        </w:tc>
        <w:tc>
          <w:tcPr>
            <w:tcW w:w="1528" w:type="dxa"/>
            <w:shd w:val="clear" w:color="auto" w:fill="auto"/>
            <w:hideMark/>
          </w:tcPr>
          <w:p w14:paraId="7D04289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23957B87"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38B0A1B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B38C1BE" w14:textId="77777777" w:rsidR="00AC57A8" w:rsidRPr="00657C1B" w:rsidRDefault="00AC57A8" w:rsidP="00657C1B">
            <w:pPr>
              <w:rPr>
                <w:rFonts w:eastAsia="Times New Roman" w:cstheme="minorHAnsi"/>
                <w:color w:val="000000"/>
                <w:sz w:val="18"/>
                <w:szCs w:val="18"/>
              </w:rPr>
            </w:pPr>
          </w:p>
        </w:tc>
      </w:tr>
      <w:tr w:rsidR="00AC57A8" w:rsidRPr="00657C1B" w14:paraId="35F10ACF" w14:textId="77777777" w:rsidTr="005F5CF6">
        <w:trPr>
          <w:trHeight w:val="480"/>
        </w:trPr>
        <w:tc>
          <w:tcPr>
            <w:tcW w:w="665" w:type="dxa"/>
            <w:shd w:val="clear" w:color="auto" w:fill="auto"/>
            <w:noWrap/>
            <w:hideMark/>
          </w:tcPr>
          <w:p w14:paraId="3600C2A1"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63767E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10</w:t>
            </w:r>
          </w:p>
        </w:tc>
        <w:tc>
          <w:tcPr>
            <w:tcW w:w="4189" w:type="dxa"/>
            <w:shd w:val="clear" w:color="auto" w:fill="auto"/>
            <w:hideMark/>
          </w:tcPr>
          <w:p w14:paraId="269961A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Comply with the required use of safety glasses, ear protection, gloves, and shoes during lab/shop activities.</w:t>
            </w:r>
          </w:p>
        </w:tc>
        <w:tc>
          <w:tcPr>
            <w:tcW w:w="1528" w:type="dxa"/>
            <w:shd w:val="clear" w:color="auto" w:fill="auto"/>
            <w:hideMark/>
          </w:tcPr>
          <w:p w14:paraId="65443CF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05E41F96"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1B9C6C0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AE8F44D" w14:textId="77777777" w:rsidR="00AC57A8" w:rsidRPr="00657C1B" w:rsidRDefault="00AC57A8" w:rsidP="00657C1B">
            <w:pPr>
              <w:rPr>
                <w:rFonts w:eastAsia="Times New Roman" w:cstheme="minorHAnsi"/>
                <w:color w:val="000000"/>
                <w:sz w:val="18"/>
                <w:szCs w:val="18"/>
              </w:rPr>
            </w:pPr>
          </w:p>
        </w:tc>
      </w:tr>
      <w:tr w:rsidR="00AC57A8" w:rsidRPr="00657C1B" w14:paraId="3772590F" w14:textId="77777777" w:rsidTr="005F5CF6">
        <w:trPr>
          <w:trHeight w:val="255"/>
        </w:trPr>
        <w:tc>
          <w:tcPr>
            <w:tcW w:w="665" w:type="dxa"/>
            <w:shd w:val="clear" w:color="auto" w:fill="auto"/>
            <w:noWrap/>
            <w:hideMark/>
          </w:tcPr>
          <w:p w14:paraId="7B38830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208CAD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11</w:t>
            </w:r>
          </w:p>
        </w:tc>
        <w:tc>
          <w:tcPr>
            <w:tcW w:w="4189" w:type="dxa"/>
            <w:shd w:val="clear" w:color="auto" w:fill="auto"/>
            <w:hideMark/>
          </w:tcPr>
          <w:p w14:paraId="66596AD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and wear appropriate clothing for lab/shop activities.</w:t>
            </w:r>
          </w:p>
        </w:tc>
        <w:tc>
          <w:tcPr>
            <w:tcW w:w="1528" w:type="dxa"/>
            <w:shd w:val="clear" w:color="auto" w:fill="auto"/>
            <w:hideMark/>
          </w:tcPr>
          <w:p w14:paraId="0F64E62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2CDDCEB8"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545021F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132DDC3" w14:textId="77777777" w:rsidR="00AC57A8" w:rsidRPr="00657C1B" w:rsidRDefault="00AC57A8" w:rsidP="00657C1B">
            <w:pPr>
              <w:rPr>
                <w:rFonts w:eastAsia="Times New Roman" w:cstheme="minorHAnsi"/>
                <w:color w:val="000000"/>
                <w:sz w:val="18"/>
                <w:szCs w:val="18"/>
              </w:rPr>
            </w:pPr>
          </w:p>
        </w:tc>
      </w:tr>
      <w:tr w:rsidR="00AC57A8" w:rsidRPr="00657C1B" w14:paraId="671BD201" w14:textId="77777777" w:rsidTr="005F5CF6">
        <w:trPr>
          <w:trHeight w:val="255"/>
        </w:trPr>
        <w:tc>
          <w:tcPr>
            <w:tcW w:w="665" w:type="dxa"/>
            <w:shd w:val="clear" w:color="auto" w:fill="auto"/>
            <w:noWrap/>
            <w:hideMark/>
          </w:tcPr>
          <w:p w14:paraId="38CF586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57F845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12</w:t>
            </w:r>
          </w:p>
        </w:tc>
        <w:tc>
          <w:tcPr>
            <w:tcW w:w="4189" w:type="dxa"/>
            <w:shd w:val="clear" w:color="auto" w:fill="auto"/>
            <w:hideMark/>
          </w:tcPr>
          <w:p w14:paraId="0803FEE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Secure hair and jewelry for lab/shop activities.</w:t>
            </w:r>
          </w:p>
        </w:tc>
        <w:tc>
          <w:tcPr>
            <w:tcW w:w="1528" w:type="dxa"/>
            <w:shd w:val="clear" w:color="auto" w:fill="auto"/>
            <w:hideMark/>
          </w:tcPr>
          <w:p w14:paraId="1C56B7D7" w14:textId="77777777" w:rsidR="00AC57A8" w:rsidRPr="00657C1B" w:rsidRDefault="00AC57A8" w:rsidP="00657C1B">
            <w:pPr>
              <w:outlineLvl w:val="1"/>
              <w:rPr>
                <w:rFonts w:eastAsia="Times New Roman" w:cstheme="minorHAnsi"/>
                <w:color w:val="000000"/>
                <w:sz w:val="18"/>
                <w:szCs w:val="18"/>
              </w:rPr>
            </w:pPr>
          </w:p>
        </w:tc>
        <w:tc>
          <w:tcPr>
            <w:tcW w:w="2080" w:type="dxa"/>
            <w:vMerge/>
            <w:vAlign w:val="center"/>
            <w:hideMark/>
          </w:tcPr>
          <w:p w14:paraId="45D7775D"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760B16D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277C05F" w14:textId="77777777" w:rsidR="00AC57A8" w:rsidRPr="00657C1B" w:rsidRDefault="00AC57A8" w:rsidP="00657C1B">
            <w:pPr>
              <w:rPr>
                <w:rFonts w:eastAsia="Times New Roman" w:cstheme="minorHAnsi"/>
                <w:color w:val="000000"/>
                <w:sz w:val="18"/>
                <w:szCs w:val="18"/>
              </w:rPr>
            </w:pPr>
          </w:p>
        </w:tc>
      </w:tr>
      <w:tr w:rsidR="00AC57A8" w:rsidRPr="00657C1B" w14:paraId="29A672C1" w14:textId="77777777" w:rsidTr="005F5CF6">
        <w:trPr>
          <w:trHeight w:val="720"/>
        </w:trPr>
        <w:tc>
          <w:tcPr>
            <w:tcW w:w="665" w:type="dxa"/>
            <w:shd w:val="clear" w:color="auto" w:fill="auto"/>
            <w:noWrap/>
            <w:hideMark/>
          </w:tcPr>
          <w:p w14:paraId="315453DF" w14:textId="77777777" w:rsidR="00AC57A8" w:rsidRPr="00657C1B" w:rsidRDefault="00AC57A8" w:rsidP="00657C1B">
            <w:pPr>
              <w:outlineLvl w:val="1"/>
              <w:rPr>
                <w:rFonts w:eastAsia="Times New Roman" w:cstheme="minorHAnsi"/>
                <w:sz w:val="20"/>
                <w:szCs w:val="20"/>
              </w:rPr>
            </w:pPr>
          </w:p>
        </w:tc>
        <w:tc>
          <w:tcPr>
            <w:tcW w:w="894" w:type="dxa"/>
            <w:shd w:val="clear" w:color="auto" w:fill="auto"/>
            <w:hideMark/>
          </w:tcPr>
          <w:p w14:paraId="0B224DE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13</w:t>
            </w:r>
          </w:p>
        </w:tc>
        <w:tc>
          <w:tcPr>
            <w:tcW w:w="4189" w:type="dxa"/>
            <w:shd w:val="clear" w:color="auto" w:fill="auto"/>
            <w:hideMark/>
          </w:tcPr>
          <w:p w14:paraId="3E128F9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vehicle systems which pose a safety hazard during service such as: supplemental restraint systems (SRS), electronic brake control systems, stop/start systems, and remote start systems.</w:t>
            </w:r>
          </w:p>
        </w:tc>
        <w:tc>
          <w:tcPr>
            <w:tcW w:w="1528" w:type="dxa"/>
            <w:shd w:val="clear" w:color="auto" w:fill="auto"/>
            <w:hideMark/>
          </w:tcPr>
          <w:p w14:paraId="691BB8C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678C55C0"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0DC28E1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BD15B3F" w14:textId="77777777" w:rsidR="00AC57A8" w:rsidRPr="00657C1B" w:rsidRDefault="00AC57A8" w:rsidP="00657C1B">
            <w:pPr>
              <w:rPr>
                <w:rFonts w:eastAsia="Times New Roman" w:cstheme="minorHAnsi"/>
                <w:color w:val="000000"/>
                <w:sz w:val="18"/>
                <w:szCs w:val="18"/>
              </w:rPr>
            </w:pPr>
          </w:p>
        </w:tc>
      </w:tr>
      <w:tr w:rsidR="00AC57A8" w:rsidRPr="00657C1B" w14:paraId="474B9FCC" w14:textId="77777777" w:rsidTr="005F5CF6">
        <w:trPr>
          <w:trHeight w:val="720"/>
        </w:trPr>
        <w:tc>
          <w:tcPr>
            <w:tcW w:w="665" w:type="dxa"/>
            <w:shd w:val="clear" w:color="auto" w:fill="auto"/>
            <w:noWrap/>
            <w:hideMark/>
          </w:tcPr>
          <w:p w14:paraId="718D1B1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D56594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14</w:t>
            </w:r>
          </w:p>
        </w:tc>
        <w:tc>
          <w:tcPr>
            <w:tcW w:w="4189" w:type="dxa"/>
            <w:shd w:val="clear" w:color="auto" w:fill="auto"/>
            <w:hideMark/>
          </w:tcPr>
          <w:p w14:paraId="04AB59D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vehicle systems which pose a safety hazard during service due to high voltage such as: hybrid/electric drivetrain, lighting systems, ignition systems, A/C systems, injection systems, etc.</w:t>
            </w:r>
          </w:p>
        </w:tc>
        <w:tc>
          <w:tcPr>
            <w:tcW w:w="1528" w:type="dxa"/>
            <w:shd w:val="clear" w:color="auto" w:fill="auto"/>
            <w:hideMark/>
          </w:tcPr>
          <w:p w14:paraId="3CA2B2F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RI.3.D</w:t>
            </w:r>
          </w:p>
        </w:tc>
        <w:tc>
          <w:tcPr>
            <w:tcW w:w="2080" w:type="dxa"/>
            <w:vMerge/>
            <w:vAlign w:val="center"/>
            <w:hideMark/>
          </w:tcPr>
          <w:p w14:paraId="48B9C052"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1913E1E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ACE4C23" w14:textId="77777777" w:rsidR="00AC57A8" w:rsidRPr="00657C1B" w:rsidRDefault="00AC57A8" w:rsidP="00657C1B">
            <w:pPr>
              <w:rPr>
                <w:rFonts w:eastAsia="Times New Roman" w:cstheme="minorHAnsi"/>
                <w:color w:val="000000"/>
                <w:sz w:val="18"/>
                <w:szCs w:val="18"/>
              </w:rPr>
            </w:pPr>
          </w:p>
        </w:tc>
      </w:tr>
      <w:tr w:rsidR="00AC57A8" w:rsidRPr="00657C1B" w14:paraId="3FD87BCE" w14:textId="77777777" w:rsidTr="005F5CF6">
        <w:trPr>
          <w:trHeight w:val="255"/>
        </w:trPr>
        <w:tc>
          <w:tcPr>
            <w:tcW w:w="665" w:type="dxa"/>
            <w:shd w:val="clear" w:color="auto" w:fill="auto"/>
            <w:noWrap/>
            <w:hideMark/>
          </w:tcPr>
          <w:p w14:paraId="3B3E411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E5392A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15</w:t>
            </w:r>
          </w:p>
        </w:tc>
        <w:tc>
          <w:tcPr>
            <w:tcW w:w="4189" w:type="dxa"/>
            <w:shd w:val="clear" w:color="auto" w:fill="auto"/>
            <w:hideMark/>
          </w:tcPr>
          <w:p w14:paraId="472DEA3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Locate and demonstrate knowledge of safety data sheets (SDS).</w:t>
            </w:r>
          </w:p>
        </w:tc>
        <w:tc>
          <w:tcPr>
            <w:tcW w:w="1528" w:type="dxa"/>
            <w:shd w:val="clear" w:color="auto" w:fill="auto"/>
            <w:hideMark/>
          </w:tcPr>
          <w:p w14:paraId="477ECF6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A2.DS.A.7</w:t>
            </w:r>
          </w:p>
        </w:tc>
        <w:tc>
          <w:tcPr>
            <w:tcW w:w="2080" w:type="dxa"/>
            <w:vMerge/>
            <w:vAlign w:val="center"/>
            <w:hideMark/>
          </w:tcPr>
          <w:p w14:paraId="66E7FF61"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6D3D1F5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CE7B35A" w14:textId="77777777" w:rsidR="00AC57A8" w:rsidRPr="00657C1B" w:rsidRDefault="00AC57A8" w:rsidP="00657C1B">
            <w:pPr>
              <w:rPr>
                <w:rFonts w:eastAsia="Times New Roman" w:cstheme="minorHAnsi"/>
                <w:color w:val="000000"/>
                <w:sz w:val="18"/>
                <w:szCs w:val="18"/>
              </w:rPr>
            </w:pPr>
          </w:p>
        </w:tc>
      </w:tr>
      <w:tr w:rsidR="00AC57A8" w:rsidRPr="00657C1B" w14:paraId="0C6ADCF3" w14:textId="77777777" w:rsidTr="005F5CF6">
        <w:trPr>
          <w:trHeight w:val="330"/>
        </w:trPr>
        <w:tc>
          <w:tcPr>
            <w:tcW w:w="665" w:type="dxa"/>
            <w:shd w:val="clear" w:color="CFE2F3" w:fill="CFE2F3"/>
            <w:noWrap/>
            <w:hideMark/>
          </w:tcPr>
          <w:p w14:paraId="6F126E3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5083" w:type="dxa"/>
            <w:gridSpan w:val="2"/>
            <w:shd w:val="clear" w:color="CFE2F3" w:fill="CFE2F3"/>
            <w:noWrap/>
            <w:hideMark/>
          </w:tcPr>
          <w:p w14:paraId="311A3E4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Tools &amp; Equipment</w:t>
            </w:r>
          </w:p>
        </w:tc>
        <w:tc>
          <w:tcPr>
            <w:tcW w:w="1528" w:type="dxa"/>
            <w:shd w:val="clear" w:color="CFE2F3" w:fill="CFE2F3"/>
            <w:noWrap/>
            <w:hideMark/>
          </w:tcPr>
          <w:p w14:paraId="56D3A94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11118B7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CFE2F3" w:fill="CFE2F3"/>
            <w:hideMark/>
          </w:tcPr>
          <w:p w14:paraId="692128ED"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CFE2F3" w:fill="CFE2F3"/>
            <w:hideMark/>
          </w:tcPr>
          <w:p w14:paraId="382C093B"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332F91B0" w14:textId="77777777" w:rsidTr="005F5CF6">
        <w:trPr>
          <w:trHeight w:val="480"/>
        </w:trPr>
        <w:tc>
          <w:tcPr>
            <w:tcW w:w="665" w:type="dxa"/>
            <w:shd w:val="clear" w:color="auto" w:fill="auto"/>
            <w:noWrap/>
            <w:hideMark/>
          </w:tcPr>
          <w:p w14:paraId="7AAB18CF" w14:textId="77777777" w:rsidR="00AC57A8" w:rsidRPr="00657C1B" w:rsidRDefault="00AC57A8" w:rsidP="00657C1B">
            <w:pPr>
              <w:outlineLvl w:val="0"/>
              <w:rPr>
                <w:rFonts w:eastAsia="Times New Roman" w:cstheme="minorHAnsi"/>
                <w:color w:val="000000"/>
                <w:sz w:val="18"/>
                <w:szCs w:val="18"/>
              </w:rPr>
            </w:pPr>
          </w:p>
        </w:tc>
        <w:tc>
          <w:tcPr>
            <w:tcW w:w="894" w:type="dxa"/>
            <w:shd w:val="clear" w:color="auto" w:fill="auto"/>
            <w:hideMark/>
          </w:tcPr>
          <w:p w14:paraId="10E3C8C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0D9AD68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tools and their usage in automotive applications.</w:t>
            </w:r>
          </w:p>
        </w:tc>
        <w:tc>
          <w:tcPr>
            <w:tcW w:w="1528" w:type="dxa"/>
            <w:shd w:val="clear" w:color="auto" w:fill="auto"/>
            <w:hideMark/>
          </w:tcPr>
          <w:p w14:paraId="08240D0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RI.3.D</w:t>
            </w:r>
          </w:p>
        </w:tc>
        <w:tc>
          <w:tcPr>
            <w:tcW w:w="2080" w:type="dxa"/>
            <w:vMerge w:val="restart"/>
            <w:shd w:val="clear" w:color="auto" w:fill="auto"/>
            <w:hideMark/>
          </w:tcPr>
          <w:p w14:paraId="6A136F52" w14:textId="31C785E8" w:rsidR="00AC57A8" w:rsidRPr="00657C1B" w:rsidRDefault="00AC57A8" w:rsidP="00657C1B">
            <w:pPr>
              <w:outlineLvl w:val="1"/>
              <w:rPr>
                <w:rFonts w:eastAsia="Times New Roman" w:cstheme="minorHAnsi"/>
                <w:b/>
                <w:bCs/>
                <w:color w:val="000000"/>
                <w:sz w:val="18"/>
                <w:szCs w:val="18"/>
              </w:rPr>
            </w:pPr>
            <w:r w:rsidRPr="00657C1B">
              <w:rPr>
                <w:rFonts w:eastAsia="Times New Roman" w:cstheme="minorHAnsi"/>
                <w:b/>
                <w:bCs/>
                <w:color w:val="000000"/>
                <w:sz w:val="18"/>
                <w:szCs w:val="18"/>
              </w:rPr>
              <w:t xml:space="preserve">Personal Skills: </w:t>
            </w:r>
            <w:r w:rsidRPr="00657C1B">
              <w:rPr>
                <w:rFonts w:eastAsia="Times New Roman" w:cstheme="minorHAnsi"/>
                <w:color w:val="000000"/>
                <w:sz w:val="18"/>
                <w:szCs w:val="18"/>
              </w:rPr>
              <w:t>Integrity, Work Ethic, Professionalism, Responsibility</w:t>
            </w:r>
            <w:r w:rsidRPr="00657C1B">
              <w:rPr>
                <w:rFonts w:eastAsia="Times New Roman" w:cstheme="minorHAnsi"/>
                <w:color w:val="000000"/>
                <w:sz w:val="18"/>
                <w:szCs w:val="18"/>
              </w:rPr>
              <w:br/>
            </w:r>
            <w:r w:rsidRPr="00657C1B">
              <w:rPr>
                <w:rFonts w:eastAsia="Times New Roman" w:cstheme="minorHAnsi"/>
                <w:b/>
                <w:bCs/>
                <w:color w:val="000000"/>
                <w:sz w:val="18"/>
                <w:szCs w:val="18"/>
              </w:rPr>
              <w:br/>
              <w:t xml:space="preserve">Workplace Skills: </w:t>
            </w:r>
            <w:r w:rsidRPr="00657C1B">
              <w:rPr>
                <w:rFonts w:eastAsia="Times New Roman" w:cstheme="minorHAnsi"/>
                <w:color w:val="000000"/>
                <w:sz w:val="18"/>
                <w:szCs w:val="18"/>
              </w:rPr>
              <w:t xml:space="preserve">Decision Making, Planning, Organizing &amp; </w:t>
            </w:r>
            <w:r w:rsidR="008A38EF" w:rsidRPr="00657C1B">
              <w:rPr>
                <w:rFonts w:eastAsia="Times New Roman" w:cstheme="minorHAnsi"/>
                <w:color w:val="000000"/>
                <w:sz w:val="18"/>
                <w:szCs w:val="18"/>
              </w:rPr>
              <w:t>Management</w:t>
            </w:r>
            <w:r w:rsidRPr="00657C1B">
              <w:rPr>
                <w:rFonts w:eastAsia="Times New Roman" w:cstheme="minorHAnsi"/>
                <w:b/>
                <w:bCs/>
                <w:color w:val="000000"/>
                <w:sz w:val="18"/>
                <w:szCs w:val="18"/>
              </w:rPr>
              <w:br/>
            </w:r>
            <w:r w:rsidRPr="00657C1B">
              <w:rPr>
                <w:rFonts w:eastAsia="Times New Roman" w:cstheme="minorHAnsi"/>
                <w:b/>
                <w:bCs/>
                <w:color w:val="000000"/>
                <w:sz w:val="18"/>
                <w:szCs w:val="18"/>
              </w:rPr>
              <w:br/>
              <w:t xml:space="preserve">Technical Skills: </w:t>
            </w:r>
            <w:r w:rsidRPr="00657C1B">
              <w:rPr>
                <w:rFonts w:eastAsia="Times New Roman" w:cstheme="minorHAnsi"/>
                <w:color w:val="000000"/>
                <w:sz w:val="18"/>
                <w:szCs w:val="18"/>
              </w:rPr>
              <w:t>Job-Specific Skills, Safety &amp; Health</w:t>
            </w:r>
          </w:p>
        </w:tc>
        <w:tc>
          <w:tcPr>
            <w:tcW w:w="2517" w:type="dxa"/>
            <w:vMerge w:val="restart"/>
            <w:shd w:val="clear" w:color="auto" w:fill="auto"/>
            <w:hideMark/>
          </w:tcPr>
          <w:p w14:paraId="06A29115" w14:textId="77777777" w:rsidR="00AC57A8" w:rsidRPr="00657C1B" w:rsidRDefault="00AC57A8" w:rsidP="00657C1B">
            <w:pPr>
              <w:outlineLvl w:val="1"/>
              <w:rPr>
                <w:rFonts w:eastAsia="Times New Roman" w:cstheme="minorHAnsi"/>
                <w:i/>
                <w:iCs/>
                <w:color w:val="000000"/>
                <w:sz w:val="18"/>
                <w:szCs w:val="18"/>
              </w:rPr>
            </w:pPr>
            <w:r w:rsidRPr="00657C1B">
              <w:rPr>
                <w:rFonts w:eastAsia="Times New Roman" w:cstheme="minorHAnsi"/>
                <w:i/>
                <w:iCs/>
                <w:color w:val="000000"/>
                <w:sz w:val="18"/>
                <w:szCs w:val="18"/>
              </w:rPr>
              <w:t>Each of these tasks are required to be included at all levels of accreditation.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General Shop and Tool Safety:</w:t>
            </w:r>
            <w:r w:rsidRPr="00657C1B">
              <w:rPr>
                <w:rFonts w:eastAsia="Times New Roman" w:cstheme="minorHAnsi"/>
                <w:color w:val="000000"/>
                <w:sz w:val="18"/>
                <w:szCs w:val="18"/>
              </w:rPr>
              <w:br/>
            </w:r>
            <w:r w:rsidRPr="00657C1B">
              <w:rPr>
                <w:rFonts w:eastAsia="Times New Roman" w:cstheme="minorHAnsi"/>
                <w:color w:val="000000"/>
                <w:sz w:val="18"/>
                <w:szCs w:val="18"/>
              </w:rPr>
              <w:br/>
              <w:t>Demonstrate how to use all tools and equipment</w:t>
            </w:r>
            <w:r w:rsidRPr="00657C1B">
              <w:rPr>
                <w:rFonts w:eastAsia="Times New Roman" w:cstheme="minorHAnsi"/>
                <w:color w:val="000000"/>
                <w:sz w:val="18"/>
                <w:szCs w:val="18"/>
              </w:rPr>
              <w:br/>
            </w:r>
            <w:r w:rsidRPr="00657C1B">
              <w:rPr>
                <w:rFonts w:eastAsia="Times New Roman" w:cstheme="minorHAnsi"/>
                <w:color w:val="000000"/>
                <w:sz w:val="18"/>
                <w:szCs w:val="18"/>
              </w:rPr>
              <w:br/>
              <w:t>Job Sheet / Task Lists for tools and equipment</w:t>
            </w:r>
          </w:p>
        </w:tc>
        <w:tc>
          <w:tcPr>
            <w:tcW w:w="2517" w:type="dxa"/>
            <w:vMerge w:val="restart"/>
            <w:shd w:val="clear" w:color="auto" w:fill="auto"/>
            <w:hideMark/>
          </w:tcPr>
          <w:p w14:paraId="25A48283" w14:textId="77777777" w:rsidR="00AC57A8" w:rsidRPr="00657C1B" w:rsidRDefault="00AC57A8" w:rsidP="00657C1B">
            <w:pPr>
              <w:outlineLvl w:val="1"/>
              <w:rPr>
                <w:rFonts w:eastAsia="Times New Roman" w:cstheme="minorHAnsi"/>
                <w:b/>
                <w:bCs/>
                <w:color w:val="000000"/>
                <w:sz w:val="18"/>
                <w:szCs w:val="18"/>
              </w:rPr>
            </w:pPr>
            <w:r w:rsidRPr="00657C1B">
              <w:rPr>
                <w:rFonts w:eastAsia="Times New Roman" w:cstheme="minorHAnsi"/>
                <w:b/>
                <w:bCs/>
                <w:color w:val="000000"/>
                <w:sz w:val="18"/>
                <w:szCs w:val="18"/>
              </w:rPr>
              <w:t xml:space="preserve">Program Safety exam with score of 100% </w:t>
            </w:r>
            <w:r w:rsidRPr="00657C1B">
              <w:rPr>
                <w:rFonts w:eastAsia="Times New Roman" w:cstheme="minorHAnsi"/>
                <w:color w:val="000000"/>
                <w:sz w:val="18"/>
                <w:szCs w:val="18"/>
              </w:rPr>
              <w:br/>
              <w:t xml:space="preserve">- all procedures and policies </w:t>
            </w:r>
            <w:r w:rsidRPr="00657C1B">
              <w:rPr>
                <w:rFonts w:eastAsia="Times New Roman" w:cstheme="minorHAnsi"/>
                <w:color w:val="000000"/>
                <w:sz w:val="18"/>
                <w:szCs w:val="18"/>
              </w:rPr>
              <w:br/>
              <w:t>- tool and equipment knowledge and safety.</w:t>
            </w:r>
            <w:r w:rsidRPr="00657C1B">
              <w:rPr>
                <w:rFonts w:eastAsia="Times New Roman" w:cstheme="minorHAnsi"/>
                <w:b/>
                <w:bCs/>
                <w:color w:val="000000"/>
                <w:sz w:val="18"/>
                <w:szCs w:val="18"/>
              </w:rPr>
              <w:br/>
            </w:r>
            <w:r w:rsidRPr="00657C1B">
              <w:rPr>
                <w:rFonts w:eastAsia="Times New Roman" w:cstheme="minorHAnsi"/>
                <w:b/>
                <w:bCs/>
                <w:color w:val="000000"/>
                <w:sz w:val="18"/>
                <w:szCs w:val="18"/>
              </w:rPr>
              <w:br/>
              <w:t>Recommended:</w:t>
            </w:r>
            <w:r w:rsidRPr="00657C1B">
              <w:rPr>
                <w:rFonts w:eastAsia="Times New Roman" w:cstheme="minorHAnsi"/>
                <w:color w:val="000000"/>
                <w:sz w:val="18"/>
                <w:szCs w:val="18"/>
              </w:rPr>
              <w:br/>
              <w:t xml:space="preserve">Knowledge and understanding used for instructional activities and assessments. </w:t>
            </w:r>
            <w:r w:rsidRPr="00657C1B">
              <w:rPr>
                <w:rFonts w:eastAsia="Times New Roman" w:cstheme="minorHAnsi"/>
                <w:color w:val="000000"/>
                <w:sz w:val="18"/>
                <w:szCs w:val="18"/>
              </w:rPr>
              <w:br/>
              <w:t>- Use of SP2 and/or CCAR</w:t>
            </w:r>
            <w:r w:rsidRPr="00657C1B">
              <w:rPr>
                <w:rFonts w:eastAsia="Times New Roman" w:cstheme="minorHAnsi"/>
                <w:color w:val="000000"/>
                <w:sz w:val="18"/>
                <w:szCs w:val="18"/>
              </w:rPr>
              <w:br/>
              <w:t>- ALI Lift Training and Certification</w:t>
            </w:r>
            <w:r w:rsidRPr="00657C1B">
              <w:rPr>
                <w:rFonts w:eastAsia="Times New Roman" w:cstheme="minorHAnsi"/>
                <w:color w:val="000000"/>
                <w:sz w:val="18"/>
                <w:szCs w:val="18"/>
              </w:rPr>
              <w:br/>
              <w:t>- Tool and Shop Safety Evaluation (end of lesson and randomly throughout year)</w:t>
            </w:r>
            <w:r w:rsidRPr="00657C1B">
              <w:rPr>
                <w:rFonts w:eastAsia="Times New Roman" w:cstheme="minorHAnsi"/>
                <w:b/>
                <w:bCs/>
                <w:color w:val="000000"/>
                <w:sz w:val="18"/>
                <w:szCs w:val="18"/>
              </w:rPr>
              <w:br/>
            </w:r>
            <w:r w:rsidRPr="00657C1B">
              <w:rPr>
                <w:rFonts w:eastAsia="Times New Roman" w:cstheme="minorHAnsi"/>
                <w:b/>
                <w:bCs/>
                <w:color w:val="000000"/>
                <w:sz w:val="18"/>
                <w:szCs w:val="18"/>
              </w:rPr>
              <w:br/>
              <w:t xml:space="preserve">Classroom and Lab: </w:t>
            </w:r>
            <w:r w:rsidRPr="00657C1B">
              <w:rPr>
                <w:rFonts w:eastAsia="Times New Roman" w:cstheme="minorHAnsi"/>
                <w:color w:val="000000"/>
                <w:sz w:val="18"/>
                <w:szCs w:val="18"/>
              </w:rPr>
              <w:br/>
              <w:t>- Pre and Post tests</w:t>
            </w:r>
            <w:r w:rsidRPr="00657C1B">
              <w:rPr>
                <w:rFonts w:eastAsia="Times New Roman" w:cstheme="minorHAnsi"/>
                <w:color w:val="000000"/>
                <w:sz w:val="18"/>
                <w:szCs w:val="18"/>
              </w:rPr>
              <w:br/>
              <w:t>- Shop Performance evaluation.</w:t>
            </w:r>
          </w:p>
        </w:tc>
      </w:tr>
      <w:tr w:rsidR="00AC57A8" w:rsidRPr="00657C1B" w14:paraId="4E8CEAEE" w14:textId="77777777" w:rsidTr="005F5CF6">
        <w:trPr>
          <w:trHeight w:val="480"/>
        </w:trPr>
        <w:tc>
          <w:tcPr>
            <w:tcW w:w="665" w:type="dxa"/>
            <w:shd w:val="clear" w:color="auto" w:fill="auto"/>
            <w:noWrap/>
            <w:hideMark/>
          </w:tcPr>
          <w:p w14:paraId="42F4EC52" w14:textId="77777777" w:rsidR="00AC57A8" w:rsidRPr="00657C1B" w:rsidRDefault="00AC57A8" w:rsidP="00657C1B">
            <w:pPr>
              <w:outlineLvl w:val="1"/>
              <w:rPr>
                <w:rFonts w:eastAsia="Times New Roman" w:cstheme="minorHAnsi"/>
                <w:b/>
                <w:bCs/>
                <w:color w:val="000000"/>
                <w:sz w:val="18"/>
                <w:szCs w:val="18"/>
              </w:rPr>
            </w:pPr>
          </w:p>
        </w:tc>
        <w:tc>
          <w:tcPr>
            <w:tcW w:w="894" w:type="dxa"/>
            <w:shd w:val="clear" w:color="auto" w:fill="auto"/>
            <w:hideMark/>
          </w:tcPr>
          <w:p w14:paraId="491AE86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2852460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standard and metric designation.</w:t>
            </w:r>
          </w:p>
        </w:tc>
        <w:tc>
          <w:tcPr>
            <w:tcW w:w="1528" w:type="dxa"/>
            <w:shd w:val="clear" w:color="auto" w:fill="auto"/>
            <w:hideMark/>
          </w:tcPr>
          <w:p w14:paraId="7755647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RI.3.D, A1.NQ.B.3-5</w:t>
            </w:r>
          </w:p>
        </w:tc>
        <w:tc>
          <w:tcPr>
            <w:tcW w:w="2080" w:type="dxa"/>
            <w:vMerge/>
            <w:vAlign w:val="center"/>
            <w:hideMark/>
          </w:tcPr>
          <w:p w14:paraId="21FD0978"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03611664" w14:textId="77777777" w:rsidR="00AC57A8" w:rsidRPr="00657C1B" w:rsidRDefault="00AC57A8" w:rsidP="00657C1B">
            <w:pPr>
              <w:rPr>
                <w:rFonts w:eastAsia="Times New Roman" w:cstheme="minorHAnsi"/>
                <w:i/>
                <w:iCs/>
                <w:color w:val="000000"/>
                <w:sz w:val="18"/>
                <w:szCs w:val="18"/>
              </w:rPr>
            </w:pPr>
          </w:p>
        </w:tc>
        <w:tc>
          <w:tcPr>
            <w:tcW w:w="2517" w:type="dxa"/>
            <w:vMerge/>
            <w:vAlign w:val="center"/>
            <w:hideMark/>
          </w:tcPr>
          <w:p w14:paraId="3EA4ACFB" w14:textId="77777777" w:rsidR="00AC57A8" w:rsidRPr="00657C1B" w:rsidRDefault="00AC57A8" w:rsidP="00657C1B">
            <w:pPr>
              <w:rPr>
                <w:rFonts w:eastAsia="Times New Roman" w:cstheme="minorHAnsi"/>
                <w:b/>
                <w:bCs/>
                <w:color w:val="000000"/>
                <w:sz w:val="18"/>
                <w:szCs w:val="18"/>
              </w:rPr>
            </w:pPr>
          </w:p>
        </w:tc>
      </w:tr>
      <w:tr w:rsidR="00AC57A8" w:rsidRPr="00657C1B" w14:paraId="31A1B909" w14:textId="77777777" w:rsidTr="005F5CF6">
        <w:trPr>
          <w:trHeight w:val="480"/>
        </w:trPr>
        <w:tc>
          <w:tcPr>
            <w:tcW w:w="665" w:type="dxa"/>
            <w:shd w:val="clear" w:color="auto" w:fill="auto"/>
            <w:noWrap/>
            <w:hideMark/>
          </w:tcPr>
          <w:p w14:paraId="0F1D8CD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BB01E6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2E8AD4D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safe handling and use of appropriate tools.</w:t>
            </w:r>
          </w:p>
        </w:tc>
        <w:tc>
          <w:tcPr>
            <w:tcW w:w="1528" w:type="dxa"/>
            <w:shd w:val="clear" w:color="auto" w:fill="auto"/>
            <w:hideMark/>
          </w:tcPr>
          <w:p w14:paraId="1F1344B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SL.2</w:t>
            </w:r>
          </w:p>
        </w:tc>
        <w:tc>
          <w:tcPr>
            <w:tcW w:w="2080" w:type="dxa"/>
            <w:vMerge/>
            <w:vAlign w:val="center"/>
            <w:hideMark/>
          </w:tcPr>
          <w:p w14:paraId="41411FAA"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7A689326" w14:textId="77777777" w:rsidR="00AC57A8" w:rsidRPr="00657C1B" w:rsidRDefault="00AC57A8" w:rsidP="00657C1B">
            <w:pPr>
              <w:rPr>
                <w:rFonts w:eastAsia="Times New Roman" w:cstheme="minorHAnsi"/>
                <w:i/>
                <w:iCs/>
                <w:color w:val="000000"/>
                <w:sz w:val="18"/>
                <w:szCs w:val="18"/>
              </w:rPr>
            </w:pPr>
          </w:p>
        </w:tc>
        <w:tc>
          <w:tcPr>
            <w:tcW w:w="2517" w:type="dxa"/>
            <w:vMerge/>
            <w:vAlign w:val="center"/>
            <w:hideMark/>
          </w:tcPr>
          <w:p w14:paraId="18E20335" w14:textId="77777777" w:rsidR="00AC57A8" w:rsidRPr="00657C1B" w:rsidRDefault="00AC57A8" w:rsidP="00657C1B">
            <w:pPr>
              <w:rPr>
                <w:rFonts w:eastAsia="Times New Roman" w:cstheme="minorHAnsi"/>
                <w:b/>
                <w:bCs/>
                <w:color w:val="000000"/>
                <w:sz w:val="18"/>
                <w:szCs w:val="18"/>
              </w:rPr>
            </w:pPr>
          </w:p>
        </w:tc>
      </w:tr>
      <w:tr w:rsidR="00AC57A8" w:rsidRPr="00657C1B" w14:paraId="171D2C2E" w14:textId="77777777" w:rsidTr="005F5CF6">
        <w:trPr>
          <w:trHeight w:val="720"/>
        </w:trPr>
        <w:tc>
          <w:tcPr>
            <w:tcW w:w="665" w:type="dxa"/>
            <w:shd w:val="clear" w:color="auto" w:fill="auto"/>
            <w:noWrap/>
            <w:hideMark/>
          </w:tcPr>
          <w:p w14:paraId="24444B4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B081DA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3165B6F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proper cleaning, storage, and maintenance of tools and equipment.</w:t>
            </w:r>
          </w:p>
        </w:tc>
        <w:tc>
          <w:tcPr>
            <w:tcW w:w="1528" w:type="dxa"/>
            <w:shd w:val="clear" w:color="auto" w:fill="auto"/>
            <w:hideMark/>
          </w:tcPr>
          <w:p w14:paraId="2628861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SL.2</w:t>
            </w:r>
          </w:p>
        </w:tc>
        <w:tc>
          <w:tcPr>
            <w:tcW w:w="2080" w:type="dxa"/>
            <w:vMerge/>
            <w:vAlign w:val="center"/>
            <w:hideMark/>
          </w:tcPr>
          <w:p w14:paraId="7BACAC7E"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2A6247F3" w14:textId="77777777" w:rsidR="00AC57A8" w:rsidRPr="00657C1B" w:rsidRDefault="00AC57A8" w:rsidP="00657C1B">
            <w:pPr>
              <w:rPr>
                <w:rFonts w:eastAsia="Times New Roman" w:cstheme="minorHAnsi"/>
                <w:i/>
                <w:iCs/>
                <w:color w:val="000000"/>
                <w:sz w:val="18"/>
                <w:szCs w:val="18"/>
              </w:rPr>
            </w:pPr>
          </w:p>
        </w:tc>
        <w:tc>
          <w:tcPr>
            <w:tcW w:w="2517" w:type="dxa"/>
            <w:vMerge/>
            <w:vAlign w:val="center"/>
            <w:hideMark/>
          </w:tcPr>
          <w:p w14:paraId="176EF797" w14:textId="77777777" w:rsidR="00AC57A8" w:rsidRPr="00657C1B" w:rsidRDefault="00AC57A8" w:rsidP="00657C1B">
            <w:pPr>
              <w:rPr>
                <w:rFonts w:eastAsia="Times New Roman" w:cstheme="minorHAnsi"/>
                <w:b/>
                <w:bCs/>
                <w:color w:val="000000"/>
                <w:sz w:val="18"/>
                <w:szCs w:val="18"/>
              </w:rPr>
            </w:pPr>
          </w:p>
        </w:tc>
      </w:tr>
      <w:tr w:rsidR="00AC57A8" w:rsidRPr="00657C1B" w14:paraId="3F8978C9" w14:textId="77777777" w:rsidTr="005F5CF6">
        <w:trPr>
          <w:trHeight w:val="720"/>
        </w:trPr>
        <w:tc>
          <w:tcPr>
            <w:tcW w:w="665" w:type="dxa"/>
            <w:shd w:val="clear" w:color="auto" w:fill="auto"/>
            <w:noWrap/>
            <w:hideMark/>
          </w:tcPr>
          <w:p w14:paraId="5534AFC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147978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128C8E5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proper use of precision measuring tools (e.g., micrometer, dial-indicator, dial-caliper).</w:t>
            </w:r>
          </w:p>
        </w:tc>
        <w:tc>
          <w:tcPr>
            <w:tcW w:w="1528" w:type="dxa"/>
            <w:shd w:val="clear" w:color="auto" w:fill="auto"/>
            <w:hideMark/>
          </w:tcPr>
          <w:p w14:paraId="353CEB2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RI.1.A&amp;D; SL.2, A1.NQ.B.3-5</w:t>
            </w:r>
          </w:p>
        </w:tc>
        <w:tc>
          <w:tcPr>
            <w:tcW w:w="2080" w:type="dxa"/>
            <w:vMerge/>
            <w:vAlign w:val="center"/>
            <w:hideMark/>
          </w:tcPr>
          <w:p w14:paraId="7D1631AC"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577C9303" w14:textId="77777777" w:rsidR="00AC57A8" w:rsidRPr="00657C1B" w:rsidRDefault="00AC57A8" w:rsidP="00657C1B">
            <w:pPr>
              <w:rPr>
                <w:rFonts w:eastAsia="Times New Roman" w:cstheme="minorHAnsi"/>
                <w:i/>
                <w:iCs/>
                <w:color w:val="000000"/>
                <w:sz w:val="18"/>
                <w:szCs w:val="18"/>
              </w:rPr>
            </w:pPr>
          </w:p>
        </w:tc>
        <w:tc>
          <w:tcPr>
            <w:tcW w:w="2517" w:type="dxa"/>
            <w:vMerge/>
            <w:vAlign w:val="center"/>
            <w:hideMark/>
          </w:tcPr>
          <w:p w14:paraId="6120B9EC" w14:textId="77777777" w:rsidR="00AC57A8" w:rsidRPr="00657C1B" w:rsidRDefault="00AC57A8" w:rsidP="00657C1B">
            <w:pPr>
              <w:rPr>
                <w:rFonts w:eastAsia="Times New Roman" w:cstheme="minorHAnsi"/>
                <w:b/>
                <w:bCs/>
                <w:color w:val="000000"/>
                <w:sz w:val="18"/>
                <w:szCs w:val="18"/>
              </w:rPr>
            </w:pPr>
          </w:p>
        </w:tc>
      </w:tr>
      <w:tr w:rsidR="00AC57A8" w:rsidRPr="00657C1B" w14:paraId="6CEE0666" w14:textId="77777777" w:rsidTr="005F5CF6">
        <w:trPr>
          <w:trHeight w:val="1680"/>
        </w:trPr>
        <w:tc>
          <w:tcPr>
            <w:tcW w:w="665" w:type="dxa"/>
            <w:shd w:val="clear" w:color="auto" w:fill="auto"/>
            <w:noWrap/>
            <w:hideMark/>
          </w:tcPr>
          <w:p w14:paraId="17EB9FF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565BF78"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6B6F438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common fastener and thread repair, including removing broken bolts, restoring internal and external threads, and repairing internal threads with a thread insert.</w:t>
            </w:r>
            <w:r w:rsidRPr="00657C1B">
              <w:rPr>
                <w:rFonts w:eastAsia="Times New Roman" w:cstheme="minorHAnsi"/>
                <w:color w:val="000000"/>
                <w:sz w:val="18"/>
                <w:szCs w:val="18"/>
              </w:rPr>
              <w:br w:type="page"/>
            </w:r>
            <w:r w:rsidRPr="00657C1B">
              <w:rPr>
                <w:rFonts w:eastAsia="Times New Roman" w:cstheme="minorHAnsi"/>
                <w:color w:val="000000"/>
                <w:sz w:val="18"/>
                <w:szCs w:val="18"/>
              </w:rPr>
              <w:br w:type="page"/>
            </w:r>
            <w:r w:rsidRPr="00657C1B">
              <w:rPr>
                <w:rFonts w:eastAsia="Times New Roman" w:cstheme="minorHAnsi"/>
                <w:color w:val="000000"/>
                <w:sz w:val="18"/>
                <w:szCs w:val="18"/>
              </w:rPr>
              <w:br w:type="page"/>
            </w:r>
            <w:r w:rsidRPr="00657C1B">
              <w:rPr>
                <w:rFonts w:eastAsia="Times New Roman" w:cstheme="minorHAnsi"/>
                <w:color w:val="000000"/>
                <w:sz w:val="18"/>
                <w:szCs w:val="18"/>
              </w:rPr>
              <w:br w:type="page"/>
            </w:r>
          </w:p>
        </w:tc>
        <w:tc>
          <w:tcPr>
            <w:tcW w:w="1528" w:type="dxa"/>
            <w:shd w:val="clear" w:color="auto" w:fill="auto"/>
            <w:hideMark/>
          </w:tcPr>
          <w:p w14:paraId="267E38DC" w14:textId="77777777" w:rsidR="00AC57A8" w:rsidRPr="00657C1B" w:rsidRDefault="00AC57A8" w:rsidP="00657C1B">
            <w:pPr>
              <w:outlineLvl w:val="1"/>
              <w:rPr>
                <w:rFonts w:eastAsia="Times New Roman" w:cstheme="minorHAnsi"/>
                <w:color w:val="000000"/>
                <w:sz w:val="18"/>
                <w:szCs w:val="18"/>
              </w:rPr>
            </w:pPr>
          </w:p>
        </w:tc>
        <w:tc>
          <w:tcPr>
            <w:tcW w:w="2080" w:type="dxa"/>
            <w:vMerge/>
            <w:vAlign w:val="center"/>
            <w:hideMark/>
          </w:tcPr>
          <w:p w14:paraId="535806FE" w14:textId="77777777" w:rsidR="00AC57A8" w:rsidRPr="00657C1B" w:rsidRDefault="00AC57A8" w:rsidP="00657C1B">
            <w:pPr>
              <w:rPr>
                <w:rFonts w:eastAsia="Times New Roman" w:cstheme="minorHAnsi"/>
                <w:b/>
                <w:bCs/>
                <w:color w:val="000000"/>
                <w:sz w:val="18"/>
                <w:szCs w:val="18"/>
              </w:rPr>
            </w:pPr>
          </w:p>
        </w:tc>
        <w:tc>
          <w:tcPr>
            <w:tcW w:w="2517" w:type="dxa"/>
            <w:vMerge/>
            <w:vAlign w:val="center"/>
            <w:hideMark/>
          </w:tcPr>
          <w:p w14:paraId="73112B84" w14:textId="77777777" w:rsidR="00AC57A8" w:rsidRPr="00657C1B" w:rsidRDefault="00AC57A8" w:rsidP="00657C1B">
            <w:pPr>
              <w:rPr>
                <w:rFonts w:eastAsia="Times New Roman" w:cstheme="minorHAnsi"/>
                <w:i/>
                <w:iCs/>
                <w:color w:val="000000"/>
                <w:sz w:val="18"/>
                <w:szCs w:val="18"/>
              </w:rPr>
            </w:pPr>
          </w:p>
        </w:tc>
        <w:tc>
          <w:tcPr>
            <w:tcW w:w="2517" w:type="dxa"/>
            <w:vMerge/>
            <w:vAlign w:val="center"/>
            <w:hideMark/>
          </w:tcPr>
          <w:p w14:paraId="74BF60B5" w14:textId="77777777" w:rsidR="00AC57A8" w:rsidRPr="00657C1B" w:rsidRDefault="00AC57A8" w:rsidP="00657C1B">
            <w:pPr>
              <w:rPr>
                <w:rFonts w:eastAsia="Times New Roman" w:cstheme="minorHAnsi"/>
                <w:b/>
                <w:bCs/>
                <w:color w:val="000000"/>
                <w:sz w:val="18"/>
                <w:szCs w:val="18"/>
              </w:rPr>
            </w:pPr>
          </w:p>
        </w:tc>
      </w:tr>
      <w:tr w:rsidR="00AC57A8" w:rsidRPr="00657C1B" w14:paraId="6238F012" w14:textId="77777777" w:rsidTr="005F5CF6">
        <w:trPr>
          <w:trHeight w:val="330"/>
        </w:trPr>
        <w:tc>
          <w:tcPr>
            <w:tcW w:w="665" w:type="dxa"/>
            <w:shd w:val="clear" w:color="CFE2F3" w:fill="CFE2F3"/>
            <w:noWrap/>
            <w:hideMark/>
          </w:tcPr>
          <w:p w14:paraId="027860A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5083" w:type="dxa"/>
            <w:gridSpan w:val="2"/>
            <w:shd w:val="clear" w:color="CFE2F3" w:fill="CFE2F3"/>
            <w:noWrap/>
            <w:hideMark/>
          </w:tcPr>
          <w:p w14:paraId="5F1FD7C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Preparing Vehicle for Service</w:t>
            </w:r>
          </w:p>
        </w:tc>
        <w:tc>
          <w:tcPr>
            <w:tcW w:w="1528" w:type="dxa"/>
            <w:shd w:val="clear" w:color="CFE2F3" w:fill="CFE2F3"/>
            <w:noWrap/>
            <w:hideMark/>
          </w:tcPr>
          <w:p w14:paraId="63A5DE9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6D59038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CFE2F3" w:fill="CFE2F3"/>
            <w:hideMark/>
          </w:tcPr>
          <w:p w14:paraId="0AE9F0A6"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CFE2F3" w:fill="CFE2F3"/>
            <w:hideMark/>
          </w:tcPr>
          <w:p w14:paraId="4BC1BB3D"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0E517682" w14:textId="77777777" w:rsidTr="005F5CF6">
        <w:trPr>
          <w:trHeight w:val="255"/>
        </w:trPr>
        <w:tc>
          <w:tcPr>
            <w:tcW w:w="665" w:type="dxa"/>
            <w:shd w:val="clear" w:color="auto" w:fill="auto"/>
            <w:noWrap/>
            <w:hideMark/>
          </w:tcPr>
          <w:p w14:paraId="3D5EC55F" w14:textId="77777777" w:rsidR="00AC57A8" w:rsidRPr="00657C1B" w:rsidRDefault="00AC57A8" w:rsidP="00657C1B">
            <w:pPr>
              <w:outlineLvl w:val="0"/>
              <w:rPr>
                <w:rFonts w:eastAsia="Times New Roman" w:cstheme="minorHAnsi"/>
                <w:color w:val="000000"/>
                <w:sz w:val="18"/>
                <w:szCs w:val="18"/>
              </w:rPr>
            </w:pPr>
          </w:p>
        </w:tc>
        <w:tc>
          <w:tcPr>
            <w:tcW w:w="894" w:type="dxa"/>
            <w:shd w:val="clear" w:color="auto" w:fill="auto"/>
            <w:hideMark/>
          </w:tcPr>
          <w:p w14:paraId="77C6976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18AAB4E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information needed and the service requested on a repair order.</w:t>
            </w:r>
          </w:p>
        </w:tc>
        <w:tc>
          <w:tcPr>
            <w:tcW w:w="1528" w:type="dxa"/>
            <w:shd w:val="clear" w:color="auto" w:fill="auto"/>
            <w:hideMark/>
          </w:tcPr>
          <w:p w14:paraId="67EB49E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RI.1.A-D; RI.3.D; SL.2</w:t>
            </w:r>
          </w:p>
        </w:tc>
        <w:tc>
          <w:tcPr>
            <w:tcW w:w="2080" w:type="dxa"/>
            <w:vMerge w:val="restart"/>
            <w:shd w:val="clear" w:color="auto" w:fill="auto"/>
            <w:hideMark/>
          </w:tcPr>
          <w:p w14:paraId="487EF50A" w14:textId="22D6A13F"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Personal Skills:</w:t>
            </w:r>
            <w:r w:rsidRPr="00657C1B">
              <w:rPr>
                <w:rFonts w:eastAsia="Times New Roman" w:cstheme="minorHAnsi"/>
                <w:color w:val="000000"/>
                <w:sz w:val="18"/>
                <w:szCs w:val="18"/>
              </w:rPr>
              <w:t xml:space="preserve"> Integrity, Work Ethic, Professionalism, Responsibility</w:t>
            </w:r>
            <w:r w:rsidRPr="00657C1B">
              <w:rPr>
                <w:rFonts w:eastAsia="Times New Roman" w:cstheme="minorHAnsi"/>
                <w:b/>
                <w:bCs/>
                <w:color w:val="000000"/>
                <w:sz w:val="18"/>
                <w:szCs w:val="18"/>
              </w:rPr>
              <w:br/>
            </w:r>
            <w:r w:rsidRPr="00657C1B">
              <w:rPr>
                <w:rFonts w:eastAsia="Times New Roman" w:cstheme="minorHAnsi"/>
                <w:b/>
                <w:bCs/>
                <w:color w:val="000000"/>
                <w:sz w:val="18"/>
                <w:szCs w:val="18"/>
              </w:rPr>
              <w:br/>
              <w:t>Workplace Skills:</w:t>
            </w:r>
            <w:r w:rsidRPr="00657C1B">
              <w:rPr>
                <w:rFonts w:eastAsia="Times New Roman" w:cstheme="minorHAnsi"/>
                <w:color w:val="000000"/>
                <w:sz w:val="18"/>
                <w:szCs w:val="18"/>
              </w:rPr>
              <w:t xml:space="preserve"> Communication, Decision Making, </w:t>
            </w:r>
            <w:r w:rsidRPr="00657C1B">
              <w:rPr>
                <w:rFonts w:eastAsia="Times New Roman" w:cstheme="minorHAnsi"/>
                <w:color w:val="000000"/>
                <w:sz w:val="18"/>
                <w:szCs w:val="18"/>
              </w:rPr>
              <w:lastRenderedPageBreak/>
              <w:t xml:space="preserve">Planning, Organizing &amp; </w:t>
            </w:r>
            <w:r w:rsidR="008A38EF" w:rsidRPr="00657C1B">
              <w:rPr>
                <w:rFonts w:eastAsia="Times New Roman" w:cstheme="minorHAnsi"/>
                <w:color w:val="000000"/>
                <w:sz w:val="18"/>
                <w:szCs w:val="18"/>
              </w:rPr>
              <w:t>Management</w:t>
            </w:r>
            <w:r w:rsidRPr="00657C1B">
              <w:rPr>
                <w:rFonts w:eastAsia="Times New Roman" w:cstheme="minorHAnsi"/>
                <w:color w:val="000000"/>
                <w:sz w:val="18"/>
                <w:szCs w:val="18"/>
              </w:rPr>
              <w:br/>
            </w:r>
            <w:r w:rsidRPr="00657C1B">
              <w:rPr>
                <w:rFonts w:eastAsia="Times New Roman" w:cstheme="minorHAnsi"/>
                <w:b/>
                <w:bCs/>
                <w:color w:val="000000"/>
                <w:sz w:val="18"/>
                <w:szCs w:val="18"/>
              </w:rPr>
              <w:br/>
              <w:t xml:space="preserve">Technical Skills: </w:t>
            </w:r>
            <w:r w:rsidRPr="00657C1B">
              <w:rPr>
                <w:rFonts w:eastAsia="Times New Roman" w:cstheme="minorHAnsi"/>
                <w:color w:val="000000"/>
                <w:sz w:val="18"/>
                <w:szCs w:val="18"/>
              </w:rPr>
              <w:t>Computer &amp; Technology Literacy, Job-Specific Skills, Safety &amp; Health, Service Orientation</w:t>
            </w:r>
          </w:p>
        </w:tc>
        <w:tc>
          <w:tcPr>
            <w:tcW w:w="2517" w:type="dxa"/>
            <w:vMerge w:val="restart"/>
            <w:shd w:val="clear" w:color="auto" w:fill="auto"/>
            <w:hideMark/>
          </w:tcPr>
          <w:p w14:paraId="498B5D7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i/>
                <w:iCs/>
                <w:color w:val="000000"/>
                <w:sz w:val="18"/>
                <w:szCs w:val="18"/>
              </w:rPr>
              <w:lastRenderedPageBreak/>
              <w:t>Each of these tasks are required to be included at all levels of accreditation.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Classroom and Lab:</w:t>
            </w:r>
            <w:r w:rsidRPr="00657C1B">
              <w:rPr>
                <w:rFonts w:eastAsia="Times New Roman" w:cstheme="minorHAnsi"/>
                <w:color w:val="000000"/>
                <w:sz w:val="18"/>
                <w:szCs w:val="18"/>
              </w:rPr>
              <w:br/>
            </w:r>
            <w:r w:rsidRPr="00657C1B">
              <w:rPr>
                <w:rFonts w:eastAsia="Times New Roman" w:cstheme="minorHAnsi"/>
                <w:color w:val="000000"/>
                <w:sz w:val="18"/>
                <w:szCs w:val="18"/>
              </w:rPr>
              <w:br/>
              <w:t>- Introduce (Instructor)</w:t>
            </w:r>
            <w:r w:rsidRPr="00657C1B">
              <w:rPr>
                <w:rFonts w:eastAsia="Times New Roman" w:cstheme="minorHAnsi"/>
                <w:color w:val="000000"/>
                <w:sz w:val="18"/>
                <w:szCs w:val="18"/>
              </w:rPr>
              <w:br/>
              <w:t>- Lecture, Presentation, Videos</w:t>
            </w:r>
            <w:r w:rsidRPr="00657C1B">
              <w:rPr>
                <w:rFonts w:eastAsia="Times New Roman" w:cstheme="minorHAnsi"/>
                <w:color w:val="000000"/>
                <w:sz w:val="18"/>
                <w:szCs w:val="18"/>
              </w:rPr>
              <w:br/>
            </w:r>
            <w:r w:rsidRPr="00657C1B">
              <w:rPr>
                <w:rFonts w:eastAsia="Times New Roman" w:cstheme="minorHAnsi"/>
                <w:color w:val="000000"/>
                <w:sz w:val="18"/>
                <w:szCs w:val="18"/>
              </w:rPr>
              <w:lastRenderedPageBreak/>
              <w:t>- Worksheets</w:t>
            </w:r>
            <w:r w:rsidRPr="00657C1B">
              <w:rPr>
                <w:rFonts w:eastAsia="Times New Roman" w:cstheme="minorHAnsi"/>
                <w:color w:val="000000"/>
                <w:sz w:val="18"/>
                <w:szCs w:val="18"/>
              </w:rPr>
              <w:br/>
              <w:t xml:space="preserve">- Concepts and Terms </w:t>
            </w:r>
            <w:r w:rsidRPr="00657C1B">
              <w:rPr>
                <w:rFonts w:eastAsia="Times New Roman" w:cstheme="minorHAnsi"/>
                <w:color w:val="000000"/>
                <w:sz w:val="18"/>
                <w:szCs w:val="18"/>
              </w:rPr>
              <w:br/>
            </w:r>
            <w:r w:rsidRPr="00657C1B">
              <w:rPr>
                <w:rFonts w:eastAsia="Times New Roman" w:cstheme="minorHAnsi"/>
                <w:color w:val="000000"/>
                <w:sz w:val="18"/>
                <w:szCs w:val="18"/>
              </w:rPr>
              <w:br/>
              <w:t>- Demonstrate (Instructor)</w:t>
            </w:r>
            <w:r w:rsidRPr="00657C1B">
              <w:rPr>
                <w:rFonts w:eastAsia="Times New Roman" w:cstheme="minorHAnsi"/>
                <w:color w:val="000000"/>
                <w:sz w:val="18"/>
                <w:szCs w:val="18"/>
              </w:rPr>
              <w:br/>
            </w:r>
            <w:r w:rsidRPr="00657C1B">
              <w:rPr>
                <w:rFonts w:eastAsia="Times New Roman" w:cstheme="minorHAnsi"/>
                <w:color w:val="000000"/>
                <w:sz w:val="18"/>
                <w:szCs w:val="18"/>
              </w:rPr>
              <w:br/>
              <w:t xml:space="preserve">- Perform (Student) </w:t>
            </w:r>
            <w:r w:rsidRPr="00657C1B">
              <w:rPr>
                <w:rFonts w:eastAsia="Times New Roman" w:cstheme="minorHAnsi"/>
                <w:color w:val="000000"/>
                <w:sz w:val="18"/>
                <w:szCs w:val="18"/>
              </w:rPr>
              <w:br/>
              <w:t>- Job Sheet / Task Lists</w:t>
            </w:r>
            <w:r w:rsidRPr="00657C1B">
              <w:rPr>
                <w:rFonts w:eastAsia="Times New Roman" w:cstheme="minorHAnsi"/>
                <w:color w:val="000000"/>
                <w:sz w:val="18"/>
                <w:szCs w:val="18"/>
              </w:rPr>
              <w:br/>
              <w:t xml:space="preserve">- Use of ASE and/or industry job task resources </w:t>
            </w:r>
          </w:p>
        </w:tc>
        <w:tc>
          <w:tcPr>
            <w:tcW w:w="2517" w:type="dxa"/>
            <w:vMerge w:val="restart"/>
            <w:shd w:val="clear" w:color="auto" w:fill="auto"/>
            <w:hideMark/>
          </w:tcPr>
          <w:p w14:paraId="028DA07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lastRenderedPageBreak/>
              <w:t xml:space="preserve">Recommended: </w:t>
            </w:r>
            <w:r w:rsidRPr="00657C1B">
              <w:rPr>
                <w:rFonts w:eastAsia="Times New Roman" w:cstheme="minorHAnsi"/>
                <w:color w:val="000000"/>
                <w:sz w:val="18"/>
                <w:szCs w:val="18"/>
              </w:rPr>
              <w:br/>
              <w:t>Knowledge and understanding used for instructional activities and assessments</w:t>
            </w:r>
            <w:r w:rsidRPr="00657C1B">
              <w:rPr>
                <w:rFonts w:eastAsia="Times New Roman" w:cstheme="minorHAnsi"/>
                <w:color w:val="000000"/>
                <w:sz w:val="18"/>
                <w:szCs w:val="18"/>
              </w:rPr>
              <w:br/>
              <w:t xml:space="preserve">- Use of Automotive Service Information (Alldata, Shopkey, Identifix, and/or Motologic, other industry service </w:t>
            </w:r>
            <w:r w:rsidRPr="00657C1B">
              <w:rPr>
                <w:rFonts w:eastAsia="Times New Roman" w:cstheme="minorHAnsi"/>
                <w:color w:val="000000"/>
                <w:sz w:val="18"/>
                <w:szCs w:val="18"/>
              </w:rPr>
              <w:lastRenderedPageBreak/>
              <w:t>information program)</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Classroom and Lab</w:t>
            </w:r>
            <w:r w:rsidRPr="00657C1B">
              <w:rPr>
                <w:rFonts w:eastAsia="Times New Roman" w:cstheme="minorHAnsi"/>
                <w:color w:val="000000"/>
                <w:sz w:val="18"/>
                <w:szCs w:val="18"/>
              </w:rPr>
              <w:t>:</w:t>
            </w:r>
            <w:r w:rsidRPr="00657C1B">
              <w:rPr>
                <w:rFonts w:eastAsia="Times New Roman" w:cstheme="minorHAnsi"/>
                <w:color w:val="000000"/>
                <w:sz w:val="18"/>
                <w:szCs w:val="18"/>
              </w:rPr>
              <w:br/>
              <w:t>- Pre and Post tests</w:t>
            </w:r>
            <w:r w:rsidRPr="00657C1B">
              <w:rPr>
                <w:rFonts w:eastAsia="Times New Roman" w:cstheme="minorHAnsi"/>
                <w:color w:val="000000"/>
                <w:sz w:val="18"/>
                <w:szCs w:val="18"/>
              </w:rPr>
              <w:br/>
              <w:t xml:space="preserve">- Shop Performance evaluation </w:t>
            </w:r>
          </w:p>
        </w:tc>
      </w:tr>
      <w:tr w:rsidR="00AC57A8" w:rsidRPr="00657C1B" w14:paraId="2CB30306" w14:textId="77777777" w:rsidTr="005F5CF6">
        <w:trPr>
          <w:trHeight w:val="480"/>
        </w:trPr>
        <w:tc>
          <w:tcPr>
            <w:tcW w:w="665" w:type="dxa"/>
            <w:shd w:val="clear" w:color="auto" w:fill="auto"/>
            <w:noWrap/>
            <w:hideMark/>
          </w:tcPr>
          <w:p w14:paraId="663C101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941983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547A7F9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purpose and demonstrate proper use of vehicle protection such as: fender covers, mats, seat, and steering wheel covers.</w:t>
            </w:r>
          </w:p>
        </w:tc>
        <w:tc>
          <w:tcPr>
            <w:tcW w:w="1528" w:type="dxa"/>
            <w:shd w:val="clear" w:color="auto" w:fill="auto"/>
            <w:hideMark/>
          </w:tcPr>
          <w:p w14:paraId="7A7D30A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RI.1.A-D,RI.3.D; SL.2</w:t>
            </w:r>
          </w:p>
        </w:tc>
        <w:tc>
          <w:tcPr>
            <w:tcW w:w="2080" w:type="dxa"/>
            <w:vMerge/>
            <w:vAlign w:val="center"/>
            <w:hideMark/>
          </w:tcPr>
          <w:p w14:paraId="2FC1238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F7BF0C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0D168EB" w14:textId="77777777" w:rsidR="00AC57A8" w:rsidRPr="00657C1B" w:rsidRDefault="00AC57A8" w:rsidP="00657C1B">
            <w:pPr>
              <w:rPr>
                <w:rFonts w:eastAsia="Times New Roman" w:cstheme="minorHAnsi"/>
                <w:color w:val="000000"/>
                <w:sz w:val="18"/>
                <w:szCs w:val="18"/>
              </w:rPr>
            </w:pPr>
          </w:p>
        </w:tc>
      </w:tr>
      <w:tr w:rsidR="00AC57A8" w:rsidRPr="00657C1B" w14:paraId="6BBE56DD" w14:textId="77777777" w:rsidTr="005F5CF6">
        <w:trPr>
          <w:trHeight w:val="720"/>
        </w:trPr>
        <w:tc>
          <w:tcPr>
            <w:tcW w:w="665" w:type="dxa"/>
            <w:shd w:val="clear" w:color="auto" w:fill="auto"/>
            <w:noWrap/>
            <w:hideMark/>
          </w:tcPr>
          <w:p w14:paraId="6A87B63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365A52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1D7CE4B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a vehicle walk-around inspection; identify and document existing vehicle conditions such as body damage, paint damage, windshield damage.</w:t>
            </w:r>
          </w:p>
        </w:tc>
        <w:tc>
          <w:tcPr>
            <w:tcW w:w="1528" w:type="dxa"/>
            <w:shd w:val="clear" w:color="auto" w:fill="auto"/>
            <w:hideMark/>
          </w:tcPr>
          <w:p w14:paraId="5B5E1DF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RI.1.C, W.1.A, W.3.A</w:t>
            </w:r>
          </w:p>
        </w:tc>
        <w:tc>
          <w:tcPr>
            <w:tcW w:w="2080" w:type="dxa"/>
            <w:vMerge/>
            <w:vAlign w:val="center"/>
            <w:hideMark/>
          </w:tcPr>
          <w:p w14:paraId="44B0410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8BBA18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12FA44A" w14:textId="77777777" w:rsidR="00AC57A8" w:rsidRPr="00657C1B" w:rsidRDefault="00AC57A8" w:rsidP="00657C1B">
            <w:pPr>
              <w:rPr>
                <w:rFonts w:eastAsia="Times New Roman" w:cstheme="minorHAnsi"/>
                <w:color w:val="000000"/>
                <w:sz w:val="18"/>
                <w:szCs w:val="18"/>
              </w:rPr>
            </w:pPr>
          </w:p>
        </w:tc>
      </w:tr>
      <w:tr w:rsidR="00AC57A8" w:rsidRPr="00657C1B" w14:paraId="1204582B" w14:textId="77777777" w:rsidTr="005F5CF6">
        <w:trPr>
          <w:trHeight w:val="480"/>
        </w:trPr>
        <w:tc>
          <w:tcPr>
            <w:tcW w:w="665" w:type="dxa"/>
            <w:shd w:val="clear" w:color="auto" w:fill="auto"/>
            <w:noWrap/>
            <w:hideMark/>
          </w:tcPr>
          <w:p w14:paraId="00174E0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919323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76A75ED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a vehicle multi-point inspection and complete a vehicle inspection report.</w:t>
            </w:r>
          </w:p>
        </w:tc>
        <w:tc>
          <w:tcPr>
            <w:tcW w:w="1528" w:type="dxa"/>
            <w:shd w:val="clear" w:color="auto" w:fill="auto"/>
            <w:hideMark/>
          </w:tcPr>
          <w:p w14:paraId="0DEF1C5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RI.1.C, W.1.A, W.3.A</w:t>
            </w:r>
          </w:p>
        </w:tc>
        <w:tc>
          <w:tcPr>
            <w:tcW w:w="2080" w:type="dxa"/>
            <w:vMerge/>
            <w:vAlign w:val="center"/>
            <w:hideMark/>
          </w:tcPr>
          <w:p w14:paraId="291F3E8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EAD88D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2689AB8" w14:textId="77777777" w:rsidR="00AC57A8" w:rsidRPr="00657C1B" w:rsidRDefault="00AC57A8" w:rsidP="00657C1B">
            <w:pPr>
              <w:rPr>
                <w:rFonts w:eastAsia="Times New Roman" w:cstheme="minorHAnsi"/>
                <w:color w:val="000000"/>
                <w:sz w:val="18"/>
                <w:szCs w:val="18"/>
              </w:rPr>
            </w:pPr>
          </w:p>
        </w:tc>
      </w:tr>
      <w:tr w:rsidR="00AC57A8" w:rsidRPr="00657C1B" w14:paraId="353C29D6" w14:textId="77777777" w:rsidTr="005F5CF6">
        <w:trPr>
          <w:trHeight w:val="255"/>
        </w:trPr>
        <w:tc>
          <w:tcPr>
            <w:tcW w:w="665" w:type="dxa"/>
            <w:shd w:val="clear" w:color="auto" w:fill="auto"/>
            <w:noWrap/>
            <w:hideMark/>
          </w:tcPr>
          <w:p w14:paraId="4BB71C7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ACD1AC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39898B6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use of the four C’s (concern, cause, correction, and confirm).</w:t>
            </w:r>
          </w:p>
        </w:tc>
        <w:tc>
          <w:tcPr>
            <w:tcW w:w="1528" w:type="dxa"/>
            <w:shd w:val="clear" w:color="auto" w:fill="auto"/>
            <w:hideMark/>
          </w:tcPr>
          <w:p w14:paraId="6CB4D37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RI.1.B</w:t>
            </w:r>
          </w:p>
        </w:tc>
        <w:tc>
          <w:tcPr>
            <w:tcW w:w="2080" w:type="dxa"/>
            <w:vMerge/>
            <w:vAlign w:val="center"/>
            <w:hideMark/>
          </w:tcPr>
          <w:p w14:paraId="7021642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C0C29F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9B30E67" w14:textId="77777777" w:rsidR="00AC57A8" w:rsidRPr="00657C1B" w:rsidRDefault="00AC57A8" w:rsidP="00657C1B">
            <w:pPr>
              <w:rPr>
                <w:rFonts w:eastAsia="Times New Roman" w:cstheme="minorHAnsi"/>
                <w:color w:val="000000"/>
                <w:sz w:val="18"/>
                <w:szCs w:val="18"/>
              </w:rPr>
            </w:pPr>
          </w:p>
        </w:tc>
      </w:tr>
      <w:tr w:rsidR="00AC57A8" w:rsidRPr="00657C1B" w14:paraId="24857EA7" w14:textId="77777777" w:rsidTr="005F5CF6">
        <w:trPr>
          <w:trHeight w:val="255"/>
        </w:trPr>
        <w:tc>
          <w:tcPr>
            <w:tcW w:w="665" w:type="dxa"/>
            <w:shd w:val="clear" w:color="auto" w:fill="auto"/>
            <w:noWrap/>
            <w:hideMark/>
          </w:tcPr>
          <w:p w14:paraId="601DB4D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EB025A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76A1475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Create a plan of action for each specific service or diagnostic situation.</w:t>
            </w:r>
          </w:p>
        </w:tc>
        <w:tc>
          <w:tcPr>
            <w:tcW w:w="1528" w:type="dxa"/>
            <w:shd w:val="clear" w:color="auto" w:fill="auto"/>
            <w:hideMark/>
          </w:tcPr>
          <w:p w14:paraId="2439CB9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W.1.A, W.3.A</w:t>
            </w:r>
          </w:p>
        </w:tc>
        <w:tc>
          <w:tcPr>
            <w:tcW w:w="2080" w:type="dxa"/>
            <w:vMerge/>
            <w:vAlign w:val="center"/>
            <w:hideMark/>
          </w:tcPr>
          <w:p w14:paraId="584324C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2E6115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F3377BD" w14:textId="77777777" w:rsidR="00AC57A8" w:rsidRPr="00657C1B" w:rsidRDefault="00AC57A8" w:rsidP="00657C1B">
            <w:pPr>
              <w:rPr>
                <w:rFonts w:eastAsia="Times New Roman" w:cstheme="minorHAnsi"/>
                <w:color w:val="000000"/>
                <w:sz w:val="18"/>
                <w:szCs w:val="18"/>
              </w:rPr>
            </w:pPr>
          </w:p>
        </w:tc>
      </w:tr>
      <w:tr w:rsidR="00AC57A8" w:rsidRPr="00657C1B" w14:paraId="58E63B87" w14:textId="77777777" w:rsidTr="005F5CF6">
        <w:trPr>
          <w:trHeight w:val="255"/>
        </w:trPr>
        <w:tc>
          <w:tcPr>
            <w:tcW w:w="665" w:type="dxa"/>
            <w:shd w:val="clear" w:color="auto" w:fill="auto"/>
            <w:noWrap/>
            <w:hideMark/>
          </w:tcPr>
          <w:p w14:paraId="3058A33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37A209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0F410FC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Review vehicle service history.</w:t>
            </w:r>
          </w:p>
        </w:tc>
        <w:tc>
          <w:tcPr>
            <w:tcW w:w="1528" w:type="dxa"/>
            <w:shd w:val="clear" w:color="auto" w:fill="auto"/>
            <w:hideMark/>
          </w:tcPr>
          <w:p w14:paraId="4E06433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RI.3.D</w:t>
            </w:r>
          </w:p>
        </w:tc>
        <w:tc>
          <w:tcPr>
            <w:tcW w:w="2080" w:type="dxa"/>
            <w:vMerge/>
            <w:vAlign w:val="center"/>
            <w:hideMark/>
          </w:tcPr>
          <w:p w14:paraId="614D889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67E137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DBDE425" w14:textId="77777777" w:rsidR="00AC57A8" w:rsidRPr="00657C1B" w:rsidRDefault="00AC57A8" w:rsidP="00657C1B">
            <w:pPr>
              <w:rPr>
                <w:rFonts w:eastAsia="Times New Roman" w:cstheme="minorHAnsi"/>
                <w:color w:val="000000"/>
                <w:sz w:val="18"/>
                <w:szCs w:val="18"/>
              </w:rPr>
            </w:pPr>
          </w:p>
        </w:tc>
      </w:tr>
      <w:tr w:rsidR="00AC57A8" w:rsidRPr="00657C1B" w14:paraId="14175897" w14:textId="77777777" w:rsidTr="005F5CF6">
        <w:trPr>
          <w:trHeight w:val="890"/>
        </w:trPr>
        <w:tc>
          <w:tcPr>
            <w:tcW w:w="665" w:type="dxa"/>
            <w:shd w:val="clear" w:color="auto" w:fill="auto"/>
            <w:noWrap/>
            <w:hideMark/>
          </w:tcPr>
          <w:p w14:paraId="13868CF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BDA172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68B60016" w14:textId="750786F2" w:rsidR="00AC57A8" w:rsidRPr="00657C1B" w:rsidRDefault="00AC57A8" w:rsidP="00657C1B">
            <w:pPr>
              <w:spacing w:after="240"/>
              <w:outlineLvl w:val="1"/>
              <w:rPr>
                <w:rFonts w:eastAsia="Times New Roman" w:cstheme="minorHAnsi"/>
                <w:color w:val="000000"/>
                <w:sz w:val="18"/>
                <w:szCs w:val="18"/>
              </w:rPr>
            </w:pPr>
            <w:r w:rsidRPr="00657C1B">
              <w:rPr>
                <w:rFonts w:eastAsia="Times New Roman" w:cstheme="minorHAnsi"/>
                <w:color w:val="000000"/>
                <w:sz w:val="18"/>
                <w:szCs w:val="18"/>
              </w:rPr>
              <w:t>Complete work order to include customer information, vehicle identifying information, customer concern, related service history, cause, and correction.</w:t>
            </w:r>
          </w:p>
        </w:tc>
        <w:tc>
          <w:tcPr>
            <w:tcW w:w="1528" w:type="dxa"/>
            <w:shd w:val="clear" w:color="auto" w:fill="auto"/>
            <w:hideMark/>
          </w:tcPr>
          <w:p w14:paraId="292E478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W.1.A, W.2.A, W.3.A</w:t>
            </w:r>
          </w:p>
        </w:tc>
        <w:tc>
          <w:tcPr>
            <w:tcW w:w="2080" w:type="dxa"/>
            <w:vMerge/>
            <w:vAlign w:val="center"/>
            <w:hideMark/>
          </w:tcPr>
          <w:p w14:paraId="6F7BB3D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7AFA4E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8565C15" w14:textId="77777777" w:rsidR="00AC57A8" w:rsidRPr="00657C1B" w:rsidRDefault="00AC57A8" w:rsidP="00657C1B">
            <w:pPr>
              <w:rPr>
                <w:rFonts w:eastAsia="Times New Roman" w:cstheme="minorHAnsi"/>
                <w:color w:val="000000"/>
                <w:sz w:val="18"/>
                <w:szCs w:val="18"/>
              </w:rPr>
            </w:pPr>
          </w:p>
        </w:tc>
      </w:tr>
      <w:tr w:rsidR="00AC57A8" w:rsidRPr="00657C1B" w14:paraId="38DE3785" w14:textId="77777777" w:rsidTr="005F5CF6">
        <w:trPr>
          <w:trHeight w:val="330"/>
        </w:trPr>
        <w:tc>
          <w:tcPr>
            <w:tcW w:w="665" w:type="dxa"/>
            <w:shd w:val="clear" w:color="CFE2F3" w:fill="CFE2F3"/>
            <w:noWrap/>
            <w:hideMark/>
          </w:tcPr>
          <w:p w14:paraId="5EAE4CD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5083" w:type="dxa"/>
            <w:gridSpan w:val="2"/>
            <w:shd w:val="clear" w:color="CFE2F3" w:fill="CFE2F3"/>
            <w:noWrap/>
            <w:hideMark/>
          </w:tcPr>
          <w:p w14:paraId="5FC749A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Preparing Vehicle for Customer</w:t>
            </w:r>
          </w:p>
        </w:tc>
        <w:tc>
          <w:tcPr>
            <w:tcW w:w="1528" w:type="dxa"/>
            <w:shd w:val="clear" w:color="CFE2F3" w:fill="CFE2F3"/>
            <w:noWrap/>
            <w:hideMark/>
          </w:tcPr>
          <w:p w14:paraId="7B6121D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585C52A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CFE2F3" w:fill="CFE2F3"/>
            <w:hideMark/>
          </w:tcPr>
          <w:p w14:paraId="68DCB6C0"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CFE2F3" w:fill="CFE2F3"/>
            <w:hideMark/>
          </w:tcPr>
          <w:p w14:paraId="765BBFE9"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09E5FF12" w14:textId="77777777" w:rsidTr="005F5CF6">
        <w:trPr>
          <w:trHeight w:val="3840"/>
        </w:trPr>
        <w:tc>
          <w:tcPr>
            <w:tcW w:w="665" w:type="dxa"/>
            <w:shd w:val="clear" w:color="auto" w:fill="auto"/>
            <w:noWrap/>
            <w:hideMark/>
          </w:tcPr>
          <w:p w14:paraId="4004B61E" w14:textId="77777777" w:rsidR="00AC57A8" w:rsidRPr="00657C1B" w:rsidRDefault="00AC57A8" w:rsidP="00657C1B">
            <w:pPr>
              <w:outlineLvl w:val="0"/>
              <w:rPr>
                <w:rFonts w:eastAsia="Times New Roman" w:cstheme="minorHAnsi"/>
                <w:color w:val="000000"/>
                <w:sz w:val="18"/>
                <w:szCs w:val="18"/>
              </w:rPr>
            </w:pPr>
          </w:p>
        </w:tc>
        <w:tc>
          <w:tcPr>
            <w:tcW w:w="894" w:type="dxa"/>
            <w:shd w:val="clear" w:color="auto" w:fill="auto"/>
            <w:hideMark/>
          </w:tcPr>
          <w:p w14:paraId="0FCB7DB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0CA2564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Ensure vehicle is prepared to return to customer per school/company policy (floor mats, steering wheel cover, etc.).</w:t>
            </w:r>
          </w:p>
        </w:tc>
        <w:tc>
          <w:tcPr>
            <w:tcW w:w="1528" w:type="dxa"/>
            <w:shd w:val="clear" w:color="auto" w:fill="auto"/>
            <w:hideMark/>
          </w:tcPr>
          <w:p w14:paraId="4AD5C81A" w14:textId="77777777" w:rsidR="00AC57A8" w:rsidRPr="00657C1B" w:rsidRDefault="00AC57A8" w:rsidP="00657C1B">
            <w:pPr>
              <w:outlineLvl w:val="1"/>
              <w:rPr>
                <w:rFonts w:eastAsia="Times New Roman" w:cstheme="minorHAnsi"/>
                <w:color w:val="000000"/>
                <w:sz w:val="18"/>
                <w:szCs w:val="18"/>
              </w:rPr>
            </w:pPr>
          </w:p>
        </w:tc>
        <w:tc>
          <w:tcPr>
            <w:tcW w:w="2080" w:type="dxa"/>
            <w:shd w:val="clear" w:color="auto" w:fill="auto"/>
            <w:hideMark/>
          </w:tcPr>
          <w:p w14:paraId="066A582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Personal Skills:</w:t>
            </w:r>
            <w:r w:rsidRPr="00657C1B">
              <w:rPr>
                <w:rFonts w:eastAsia="Times New Roman" w:cstheme="minorHAnsi"/>
                <w:color w:val="000000"/>
                <w:sz w:val="18"/>
                <w:szCs w:val="18"/>
              </w:rPr>
              <w:t xml:space="preserve"> Integrity, Work Ethic, Professionalism, Responsibility</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Service Orientation</w:t>
            </w:r>
          </w:p>
        </w:tc>
        <w:tc>
          <w:tcPr>
            <w:tcW w:w="2517" w:type="dxa"/>
            <w:shd w:val="clear" w:color="auto" w:fill="auto"/>
            <w:hideMark/>
          </w:tcPr>
          <w:p w14:paraId="38C4875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i/>
                <w:iCs/>
                <w:color w:val="000000"/>
                <w:sz w:val="18"/>
                <w:szCs w:val="18"/>
              </w:rPr>
              <w:t>Each of these tasks are required to be included at all levels of accreditation.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Classroom and Lab:</w:t>
            </w:r>
            <w:r w:rsidRPr="00657C1B">
              <w:rPr>
                <w:rFonts w:eastAsia="Times New Roman" w:cstheme="minorHAnsi"/>
                <w:color w:val="000000"/>
                <w:sz w:val="18"/>
                <w:szCs w:val="18"/>
              </w:rPr>
              <w:br/>
            </w:r>
            <w:r w:rsidRPr="00657C1B">
              <w:rPr>
                <w:rFonts w:eastAsia="Times New Roman" w:cstheme="minorHAnsi"/>
                <w:color w:val="000000"/>
                <w:sz w:val="18"/>
                <w:szCs w:val="18"/>
              </w:rPr>
              <w:br/>
              <w:t>- Introduce (Instructor)</w:t>
            </w:r>
            <w:r w:rsidRPr="00657C1B">
              <w:rPr>
                <w:rFonts w:eastAsia="Times New Roman" w:cstheme="minorHAnsi"/>
                <w:color w:val="000000"/>
                <w:sz w:val="18"/>
                <w:szCs w:val="18"/>
              </w:rPr>
              <w:br/>
              <w:t>- Lecture, Presentation, Videos</w:t>
            </w:r>
            <w:r w:rsidRPr="00657C1B">
              <w:rPr>
                <w:rFonts w:eastAsia="Times New Roman" w:cstheme="minorHAnsi"/>
                <w:color w:val="000000"/>
                <w:sz w:val="18"/>
                <w:szCs w:val="18"/>
              </w:rPr>
              <w:br/>
              <w:t>- Worksheets</w:t>
            </w:r>
            <w:r w:rsidRPr="00657C1B">
              <w:rPr>
                <w:rFonts w:eastAsia="Times New Roman" w:cstheme="minorHAnsi"/>
                <w:color w:val="000000"/>
                <w:sz w:val="18"/>
                <w:szCs w:val="18"/>
              </w:rPr>
              <w:br/>
              <w:t xml:space="preserve">- Concepts and Terms </w:t>
            </w:r>
            <w:r w:rsidRPr="00657C1B">
              <w:rPr>
                <w:rFonts w:eastAsia="Times New Roman" w:cstheme="minorHAnsi"/>
                <w:color w:val="000000"/>
                <w:sz w:val="18"/>
                <w:szCs w:val="18"/>
              </w:rPr>
              <w:br/>
            </w:r>
            <w:r w:rsidRPr="00657C1B">
              <w:rPr>
                <w:rFonts w:eastAsia="Times New Roman" w:cstheme="minorHAnsi"/>
                <w:color w:val="000000"/>
                <w:sz w:val="18"/>
                <w:szCs w:val="18"/>
              </w:rPr>
              <w:br/>
              <w:t>- Demonstrate (Instructor)</w:t>
            </w:r>
            <w:r w:rsidRPr="00657C1B">
              <w:rPr>
                <w:rFonts w:eastAsia="Times New Roman" w:cstheme="minorHAnsi"/>
                <w:color w:val="000000"/>
                <w:sz w:val="18"/>
                <w:szCs w:val="18"/>
              </w:rPr>
              <w:br/>
            </w:r>
            <w:r w:rsidRPr="00657C1B">
              <w:rPr>
                <w:rFonts w:eastAsia="Times New Roman" w:cstheme="minorHAnsi"/>
                <w:color w:val="000000"/>
                <w:sz w:val="18"/>
                <w:szCs w:val="18"/>
              </w:rPr>
              <w:br/>
              <w:t xml:space="preserve">- Perform (Student) </w:t>
            </w:r>
            <w:r w:rsidRPr="00657C1B">
              <w:rPr>
                <w:rFonts w:eastAsia="Times New Roman" w:cstheme="minorHAnsi"/>
                <w:color w:val="000000"/>
                <w:sz w:val="18"/>
                <w:szCs w:val="18"/>
              </w:rPr>
              <w:br/>
              <w:t>- Job Sheet / Task Lists</w:t>
            </w:r>
            <w:r w:rsidRPr="00657C1B">
              <w:rPr>
                <w:rFonts w:eastAsia="Times New Roman" w:cstheme="minorHAnsi"/>
                <w:color w:val="000000"/>
                <w:sz w:val="18"/>
                <w:szCs w:val="18"/>
              </w:rPr>
              <w:br/>
              <w:t xml:space="preserve">- Use of ASE and/or industry job task resources </w:t>
            </w:r>
          </w:p>
        </w:tc>
        <w:tc>
          <w:tcPr>
            <w:tcW w:w="2517" w:type="dxa"/>
            <w:shd w:val="clear" w:color="auto" w:fill="auto"/>
            <w:hideMark/>
          </w:tcPr>
          <w:p w14:paraId="6687FC4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Recommended: </w:t>
            </w:r>
            <w:r w:rsidRPr="00657C1B">
              <w:rPr>
                <w:rFonts w:eastAsia="Times New Roman" w:cstheme="minorHAnsi"/>
                <w:color w:val="000000"/>
                <w:sz w:val="18"/>
                <w:szCs w:val="18"/>
              </w:rPr>
              <w:br/>
              <w:t>Knowledge and understanding used for instructional activities and assessments</w:t>
            </w:r>
            <w:r w:rsidRPr="00657C1B">
              <w:rPr>
                <w:rFonts w:eastAsia="Times New Roman" w:cstheme="minorHAnsi"/>
                <w:color w:val="000000"/>
                <w:sz w:val="18"/>
                <w:szCs w:val="18"/>
              </w:rPr>
              <w:br/>
              <w:t>- Use of Automotive Service Information (Alldata, Shopkey, Identifix, and/or Motologic, other industry service information program)</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Classroom and Lab</w:t>
            </w:r>
            <w:r w:rsidRPr="00657C1B">
              <w:rPr>
                <w:rFonts w:eastAsia="Times New Roman" w:cstheme="minorHAnsi"/>
                <w:color w:val="000000"/>
                <w:sz w:val="18"/>
                <w:szCs w:val="18"/>
              </w:rPr>
              <w:t>:</w:t>
            </w:r>
            <w:r w:rsidRPr="00657C1B">
              <w:rPr>
                <w:rFonts w:eastAsia="Times New Roman" w:cstheme="minorHAnsi"/>
                <w:color w:val="000000"/>
                <w:sz w:val="18"/>
                <w:szCs w:val="18"/>
              </w:rPr>
              <w:br/>
              <w:t>- Pre and Post tests</w:t>
            </w:r>
            <w:r w:rsidRPr="00657C1B">
              <w:rPr>
                <w:rFonts w:eastAsia="Times New Roman" w:cstheme="minorHAnsi"/>
                <w:color w:val="000000"/>
                <w:sz w:val="18"/>
                <w:szCs w:val="18"/>
              </w:rPr>
              <w:br/>
              <w:t xml:space="preserve">- Shop Performance evaluation </w:t>
            </w:r>
          </w:p>
        </w:tc>
      </w:tr>
      <w:tr w:rsidR="00AC57A8" w:rsidRPr="00657C1B" w14:paraId="59DF8307" w14:textId="77777777" w:rsidTr="005F5CF6">
        <w:trPr>
          <w:trHeight w:val="330"/>
        </w:trPr>
        <w:tc>
          <w:tcPr>
            <w:tcW w:w="5748" w:type="dxa"/>
            <w:gridSpan w:val="3"/>
            <w:shd w:val="clear" w:color="D9D2E9" w:fill="D9D2E9"/>
            <w:noWrap/>
            <w:hideMark/>
          </w:tcPr>
          <w:p w14:paraId="57770FC2"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I - Engine Repair</w:t>
            </w:r>
          </w:p>
        </w:tc>
        <w:tc>
          <w:tcPr>
            <w:tcW w:w="1528" w:type="dxa"/>
            <w:shd w:val="clear" w:color="D9D2E9" w:fill="D9D2E9"/>
            <w:noWrap/>
            <w:hideMark/>
          </w:tcPr>
          <w:p w14:paraId="0DA4647D"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76AFCF2C"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D9D2E9" w:fill="D9D2E9"/>
            <w:hideMark/>
          </w:tcPr>
          <w:p w14:paraId="51ABBAED" w14:textId="77777777" w:rsidR="00AC57A8" w:rsidRPr="00657C1B" w:rsidRDefault="00AC57A8" w:rsidP="00657C1B">
            <w:pPr>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D9D2E9" w:fill="D9D2E9"/>
            <w:hideMark/>
          </w:tcPr>
          <w:p w14:paraId="442EFE53" w14:textId="77777777" w:rsidR="00AC57A8" w:rsidRPr="00657C1B" w:rsidRDefault="00AC57A8" w:rsidP="00657C1B">
            <w:pPr>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2A1E838C" w14:textId="77777777" w:rsidTr="005F5CF6">
        <w:trPr>
          <w:trHeight w:val="330"/>
        </w:trPr>
        <w:tc>
          <w:tcPr>
            <w:tcW w:w="665" w:type="dxa"/>
            <w:shd w:val="clear" w:color="CFE2F3" w:fill="CFE2F3"/>
            <w:noWrap/>
            <w:hideMark/>
          </w:tcPr>
          <w:p w14:paraId="6EB28B5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w:t>
            </w:r>
          </w:p>
        </w:tc>
        <w:tc>
          <w:tcPr>
            <w:tcW w:w="5083" w:type="dxa"/>
            <w:gridSpan w:val="2"/>
            <w:shd w:val="clear" w:color="CFE2F3" w:fill="CFE2F3"/>
            <w:noWrap/>
            <w:hideMark/>
          </w:tcPr>
          <w:p w14:paraId="5297923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General</w:t>
            </w:r>
          </w:p>
        </w:tc>
        <w:tc>
          <w:tcPr>
            <w:tcW w:w="1528" w:type="dxa"/>
            <w:shd w:val="clear" w:color="CFE2F3" w:fill="CFE2F3"/>
            <w:noWrap/>
            <w:hideMark/>
          </w:tcPr>
          <w:p w14:paraId="1BD1487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46D6843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restart"/>
            <w:shd w:val="clear" w:color="auto" w:fill="auto"/>
            <w:hideMark/>
          </w:tcPr>
          <w:p w14:paraId="2E9B9457"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b/>
                <w:bCs/>
                <w:color w:val="000000"/>
                <w:sz w:val="18"/>
                <w:szCs w:val="18"/>
              </w:rPr>
              <w:t>Classroom and Lab:</w:t>
            </w:r>
            <w:r w:rsidRPr="00657C1B">
              <w:rPr>
                <w:rFonts w:eastAsia="Times New Roman" w:cstheme="minorHAnsi"/>
                <w:color w:val="000000"/>
                <w:sz w:val="18"/>
                <w:szCs w:val="18"/>
              </w:rPr>
              <w:br/>
            </w:r>
            <w:r w:rsidRPr="00657C1B">
              <w:rPr>
                <w:rFonts w:eastAsia="Times New Roman" w:cstheme="minorHAnsi"/>
                <w:color w:val="000000"/>
                <w:sz w:val="18"/>
                <w:szCs w:val="18"/>
              </w:rPr>
              <w:br/>
              <w:t>Introduce (Instructor)</w:t>
            </w:r>
            <w:r w:rsidRPr="00657C1B">
              <w:rPr>
                <w:rFonts w:eastAsia="Times New Roman" w:cstheme="minorHAnsi"/>
                <w:color w:val="000000"/>
                <w:sz w:val="18"/>
                <w:szCs w:val="18"/>
              </w:rPr>
              <w:br/>
              <w:t xml:space="preserve">    - Lecture, Presentation, Videos</w:t>
            </w:r>
            <w:r w:rsidRPr="00657C1B">
              <w:rPr>
                <w:rFonts w:eastAsia="Times New Roman" w:cstheme="minorHAnsi"/>
                <w:color w:val="000000"/>
                <w:sz w:val="18"/>
                <w:szCs w:val="18"/>
              </w:rPr>
              <w:br/>
              <w:t xml:space="preserve">    - Worksheets</w:t>
            </w:r>
            <w:r w:rsidRPr="00657C1B">
              <w:rPr>
                <w:rFonts w:eastAsia="Times New Roman" w:cstheme="minorHAnsi"/>
                <w:color w:val="000000"/>
                <w:sz w:val="18"/>
                <w:szCs w:val="18"/>
              </w:rPr>
              <w:br/>
              <w:t xml:space="preserve">    - Concepts and Terms  </w:t>
            </w:r>
            <w:r w:rsidRPr="00657C1B">
              <w:rPr>
                <w:rFonts w:eastAsia="Times New Roman" w:cstheme="minorHAnsi"/>
                <w:color w:val="000000"/>
                <w:sz w:val="18"/>
                <w:szCs w:val="18"/>
              </w:rPr>
              <w:br/>
            </w:r>
            <w:r w:rsidRPr="00657C1B">
              <w:rPr>
                <w:rFonts w:eastAsia="Times New Roman" w:cstheme="minorHAnsi"/>
                <w:color w:val="000000"/>
                <w:sz w:val="18"/>
                <w:szCs w:val="18"/>
              </w:rPr>
              <w:br/>
              <w:t>Demonstrate (Instructor)</w:t>
            </w:r>
            <w:r w:rsidRPr="00657C1B">
              <w:rPr>
                <w:rFonts w:eastAsia="Times New Roman" w:cstheme="minorHAnsi"/>
                <w:color w:val="000000"/>
                <w:sz w:val="18"/>
                <w:szCs w:val="18"/>
              </w:rPr>
              <w:br/>
            </w:r>
            <w:r w:rsidRPr="00657C1B">
              <w:rPr>
                <w:rFonts w:eastAsia="Times New Roman" w:cstheme="minorHAnsi"/>
                <w:color w:val="000000"/>
                <w:sz w:val="18"/>
                <w:szCs w:val="18"/>
              </w:rPr>
              <w:lastRenderedPageBreak/>
              <w:br/>
              <w:t>Perform (Student)</w:t>
            </w:r>
            <w:r w:rsidRPr="00657C1B">
              <w:rPr>
                <w:rFonts w:eastAsia="Times New Roman" w:cstheme="minorHAnsi"/>
                <w:color w:val="000000"/>
                <w:sz w:val="18"/>
                <w:szCs w:val="18"/>
              </w:rPr>
              <w:br/>
              <w:t xml:space="preserve">    - Job Sheet / Task Lists</w:t>
            </w:r>
            <w:r w:rsidRPr="00657C1B">
              <w:rPr>
                <w:rFonts w:eastAsia="Times New Roman" w:cstheme="minorHAnsi"/>
                <w:color w:val="000000"/>
                <w:sz w:val="18"/>
                <w:szCs w:val="18"/>
              </w:rPr>
              <w:br/>
              <w:t xml:space="preserve">    - Use of ASE and/or industry job task resources </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For ASE Tasks (Tech Standard):</w:t>
            </w:r>
            <w:r w:rsidRPr="00657C1B">
              <w:rPr>
                <w:rFonts w:eastAsia="Times New Roman" w:cstheme="minorHAnsi"/>
                <w:color w:val="000000"/>
                <w:sz w:val="18"/>
                <w:szCs w:val="18"/>
              </w:rPr>
              <w:br/>
              <w:t>- Combine (tech standards) for Class instruction and for Lab activities</w:t>
            </w:r>
            <w:r w:rsidRPr="00657C1B">
              <w:rPr>
                <w:rFonts w:eastAsia="Times New Roman" w:cstheme="minorHAnsi"/>
                <w:color w:val="000000"/>
                <w:sz w:val="18"/>
                <w:szCs w:val="18"/>
              </w:rPr>
              <w:br/>
              <w:t>- Job Sheet / Task Lists which includes ASE Tech standards and cover unit tasks</w:t>
            </w:r>
            <w:r w:rsidRPr="00657C1B">
              <w:rPr>
                <w:rFonts w:eastAsia="Times New Roman" w:cstheme="minorHAnsi"/>
                <w:color w:val="000000"/>
                <w:sz w:val="18"/>
                <w:szCs w:val="18"/>
              </w:rPr>
              <w:br/>
              <w:t>- Apply the use of manufacture vehicle inspection checklists or other industry used practices</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Shop/Lab Setup:</w:t>
            </w:r>
            <w:r w:rsidRPr="00657C1B">
              <w:rPr>
                <w:rFonts w:eastAsia="Times New Roman" w:cstheme="minorHAnsi"/>
                <w:color w:val="000000"/>
                <w:sz w:val="18"/>
                <w:szCs w:val="18"/>
              </w:rPr>
              <w:br/>
              <w:t>- Different stations cover different tasks</w:t>
            </w:r>
            <w:r w:rsidRPr="00657C1B">
              <w:rPr>
                <w:rFonts w:eastAsia="Times New Roman" w:cstheme="minorHAnsi"/>
                <w:color w:val="000000"/>
                <w:sz w:val="18"/>
                <w:szCs w:val="18"/>
              </w:rPr>
              <w:br/>
              <w:t>- Students divided in groups of 3 (ideal) and rotate stations</w:t>
            </w:r>
            <w:r w:rsidRPr="00657C1B">
              <w:rPr>
                <w:rFonts w:eastAsia="Times New Roman" w:cstheme="minorHAnsi"/>
                <w:color w:val="000000"/>
                <w:sz w:val="18"/>
                <w:szCs w:val="18"/>
              </w:rPr>
              <w:br/>
              <w:t>- Use of trainers, related components and vehicles (not live vehicle repair during instruction)</w:t>
            </w:r>
          </w:p>
        </w:tc>
        <w:tc>
          <w:tcPr>
            <w:tcW w:w="2517" w:type="dxa"/>
            <w:vMerge w:val="restart"/>
            <w:shd w:val="clear" w:color="auto" w:fill="auto"/>
            <w:hideMark/>
          </w:tcPr>
          <w:p w14:paraId="21969D55" w14:textId="1EF4C2DC"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b/>
                <w:bCs/>
                <w:color w:val="000000"/>
                <w:sz w:val="18"/>
                <w:szCs w:val="18"/>
              </w:rPr>
              <w:lastRenderedPageBreak/>
              <w:t xml:space="preserve">Recommended: </w:t>
            </w:r>
            <w:r w:rsidRPr="00657C1B">
              <w:rPr>
                <w:rFonts w:eastAsia="Times New Roman" w:cstheme="minorHAnsi"/>
                <w:color w:val="000000"/>
                <w:sz w:val="18"/>
                <w:szCs w:val="18"/>
              </w:rPr>
              <w:br/>
              <w:t>Knowledge and understanding used for instructional activities and assessments</w:t>
            </w:r>
            <w:r w:rsidRPr="00657C1B">
              <w:rPr>
                <w:rFonts w:eastAsia="Times New Roman" w:cstheme="minorHAnsi"/>
                <w:color w:val="000000"/>
                <w:sz w:val="18"/>
                <w:szCs w:val="18"/>
              </w:rPr>
              <w:br/>
              <w:t>- Use of Automotive Service Information (Alldata, Shopkey, Identifix, and/or Motologic, other industry service information program)</w:t>
            </w:r>
            <w:r w:rsidRPr="00657C1B">
              <w:rPr>
                <w:rFonts w:eastAsia="Times New Roman" w:cstheme="minorHAnsi"/>
                <w:color w:val="000000"/>
                <w:sz w:val="18"/>
                <w:szCs w:val="18"/>
              </w:rPr>
              <w:br/>
            </w:r>
            <w:r w:rsidRPr="00657C1B">
              <w:rPr>
                <w:rFonts w:eastAsia="Times New Roman" w:cstheme="minorHAnsi"/>
                <w:color w:val="000000"/>
                <w:sz w:val="18"/>
                <w:szCs w:val="18"/>
              </w:rPr>
              <w:lastRenderedPageBreak/>
              <w:br/>
            </w:r>
            <w:r w:rsidRPr="00657C1B">
              <w:rPr>
                <w:rFonts w:eastAsia="Times New Roman" w:cstheme="minorHAnsi"/>
                <w:b/>
                <w:bCs/>
                <w:color w:val="000000"/>
                <w:sz w:val="18"/>
                <w:szCs w:val="18"/>
              </w:rPr>
              <w:t>Classroom and Lab</w:t>
            </w:r>
            <w:r w:rsidRPr="00657C1B">
              <w:rPr>
                <w:rFonts w:eastAsia="Times New Roman" w:cstheme="minorHAnsi"/>
                <w:color w:val="000000"/>
                <w:sz w:val="18"/>
                <w:szCs w:val="18"/>
              </w:rPr>
              <w:t>:</w:t>
            </w:r>
            <w:r w:rsidRPr="00657C1B">
              <w:rPr>
                <w:rFonts w:eastAsia="Times New Roman" w:cstheme="minorHAnsi"/>
                <w:color w:val="000000"/>
                <w:sz w:val="18"/>
                <w:szCs w:val="18"/>
              </w:rPr>
              <w:br/>
              <w:t>- Pre and Post tests</w:t>
            </w:r>
            <w:r w:rsidRPr="00657C1B">
              <w:rPr>
                <w:rFonts w:eastAsia="Times New Roman" w:cstheme="minorHAnsi"/>
                <w:color w:val="000000"/>
                <w:sz w:val="18"/>
                <w:szCs w:val="18"/>
              </w:rPr>
              <w:br/>
              <w:t>- Student ASE Tests (can be done twice a year)</w:t>
            </w:r>
            <w:r w:rsidRPr="00657C1B">
              <w:rPr>
                <w:rFonts w:eastAsia="Times New Roman" w:cstheme="minorHAnsi"/>
                <w:color w:val="000000"/>
                <w:sz w:val="18"/>
                <w:szCs w:val="18"/>
              </w:rPr>
              <w:br/>
              <w:t>- Industry Tests or certifications-ex.</w:t>
            </w:r>
            <w:r w:rsidR="008A38EF">
              <w:rPr>
                <w:rFonts w:eastAsia="Times New Roman" w:cstheme="minorHAnsi"/>
                <w:color w:val="000000"/>
                <w:sz w:val="18"/>
                <w:szCs w:val="18"/>
              </w:rPr>
              <w:t xml:space="preserve"> </w:t>
            </w:r>
            <w:r w:rsidRPr="00657C1B">
              <w:rPr>
                <w:rFonts w:eastAsia="Times New Roman" w:cstheme="minorHAnsi"/>
                <w:color w:val="000000"/>
                <w:sz w:val="18"/>
                <w:szCs w:val="18"/>
              </w:rPr>
              <w:t>ALI TIA or other</w:t>
            </w:r>
            <w:r w:rsidRPr="00657C1B">
              <w:rPr>
                <w:rFonts w:eastAsia="Times New Roman" w:cstheme="minorHAnsi"/>
                <w:color w:val="000000"/>
                <w:sz w:val="18"/>
                <w:szCs w:val="18"/>
              </w:rPr>
              <w:br/>
              <w:t>- Shop Performance evaluation</w:t>
            </w:r>
            <w:r w:rsidRPr="00657C1B">
              <w:rPr>
                <w:rFonts w:eastAsia="Times New Roman" w:cstheme="minorHAnsi"/>
                <w:color w:val="000000"/>
                <w:sz w:val="18"/>
                <w:szCs w:val="18"/>
              </w:rPr>
              <w:br/>
              <w:t>- Mid Term or Semester exam</w:t>
            </w:r>
            <w:r w:rsidRPr="00657C1B">
              <w:rPr>
                <w:rFonts w:eastAsia="Times New Roman" w:cstheme="minorHAnsi"/>
                <w:color w:val="000000"/>
                <w:sz w:val="18"/>
                <w:szCs w:val="18"/>
              </w:rPr>
              <w:br/>
              <w:t>- Stations assignment completion</w:t>
            </w:r>
            <w:r w:rsidRPr="00657C1B">
              <w:rPr>
                <w:rFonts w:eastAsia="Times New Roman" w:cstheme="minorHAnsi"/>
                <w:color w:val="000000"/>
                <w:sz w:val="18"/>
                <w:szCs w:val="18"/>
              </w:rPr>
              <w:br/>
              <w:t>- ASE Tasks performed</w:t>
            </w:r>
          </w:p>
        </w:tc>
      </w:tr>
      <w:tr w:rsidR="00AC57A8" w:rsidRPr="00657C1B" w14:paraId="4F6E3280" w14:textId="77777777" w:rsidTr="005F5CF6">
        <w:trPr>
          <w:trHeight w:val="960"/>
        </w:trPr>
        <w:tc>
          <w:tcPr>
            <w:tcW w:w="665" w:type="dxa"/>
            <w:shd w:val="clear" w:color="auto" w:fill="auto"/>
            <w:noWrap/>
            <w:hideMark/>
          </w:tcPr>
          <w:p w14:paraId="6FA95824" w14:textId="77777777" w:rsidR="00AC57A8" w:rsidRPr="00657C1B" w:rsidRDefault="00AC57A8" w:rsidP="00657C1B">
            <w:pPr>
              <w:outlineLvl w:val="0"/>
              <w:rPr>
                <w:rFonts w:eastAsia="Times New Roman" w:cstheme="minorHAnsi"/>
                <w:color w:val="000000"/>
                <w:sz w:val="18"/>
                <w:szCs w:val="18"/>
              </w:rPr>
            </w:pPr>
          </w:p>
        </w:tc>
        <w:tc>
          <w:tcPr>
            <w:tcW w:w="894" w:type="dxa"/>
            <w:shd w:val="clear" w:color="auto" w:fill="auto"/>
            <w:hideMark/>
          </w:tcPr>
          <w:p w14:paraId="4EA7457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02204E0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Research vehicle service information such as fluid type internal combustion engine operation, vehicle service history, service precautions, technical service bulletins, and recalls including vehicles equipped with advanced driver assistance systems (ADAS).</w:t>
            </w:r>
          </w:p>
        </w:tc>
        <w:tc>
          <w:tcPr>
            <w:tcW w:w="1528" w:type="dxa"/>
            <w:shd w:val="clear" w:color="auto" w:fill="auto"/>
            <w:hideMark/>
          </w:tcPr>
          <w:p w14:paraId="2C5E490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RI.1.D, RI.3.D, W.1.A</w:t>
            </w:r>
          </w:p>
        </w:tc>
        <w:tc>
          <w:tcPr>
            <w:tcW w:w="2080" w:type="dxa"/>
            <w:shd w:val="clear" w:color="auto" w:fill="auto"/>
            <w:hideMark/>
          </w:tcPr>
          <w:p w14:paraId="3825176C" w14:textId="2CEC150E"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Planning, Organizing &amp; </w:t>
            </w:r>
            <w:r w:rsidR="008A38EF" w:rsidRPr="00657C1B">
              <w:rPr>
                <w:rFonts w:eastAsia="Times New Roman" w:cstheme="minorHAnsi"/>
                <w:color w:val="000000"/>
                <w:sz w:val="18"/>
                <w:szCs w:val="18"/>
              </w:rPr>
              <w:t>Management</w:t>
            </w:r>
          </w:p>
        </w:tc>
        <w:tc>
          <w:tcPr>
            <w:tcW w:w="2517" w:type="dxa"/>
            <w:vMerge/>
            <w:vAlign w:val="center"/>
            <w:hideMark/>
          </w:tcPr>
          <w:p w14:paraId="02004E5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0CA6414" w14:textId="77777777" w:rsidR="00AC57A8" w:rsidRPr="00657C1B" w:rsidRDefault="00AC57A8" w:rsidP="00657C1B">
            <w:pPr>
              <w:rPr>
                <w:rFonts w:eastAsia="Times New Roman" w:cstheme="minorHAnsi"/>
                <w:color w:val="000000"/>
                <w:sz w:val="18"/>
                <w:szCs w:val="18"/>
              </w:rPr>
            </w:pPr>
          </w:p>
        </w:tc>
      </w:tr>
      <w:tr w:rsidR="00AC57A8" w:rsidRPr="00657C1B" w14:paraId="29B3EB3E" w14:textId="77777777" w:rsidTr="005F5CF6">
        <w:trPr>
          <w:trHeight w:val="720"/>
        </w:trPr>
        <w:tc>
          <w:tcPr>
            <w:tcW w:w="665" w:type="dxa"/>
            <w:shd w:val="clear" w:color="auto" w:fill="auto"/>
            <w:noWrap/>
            <w:hideMark/>
          </w:tcPr>
          <w:p w14:paraId="5194442C"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008268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13B9C02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Retrieve and record DTCs, OBD monitor status, and freeze frame data; clear codes and data when directed.</w:t>
            </w:r>
          </w:p>
        </w:tc>
        <w:tc>
          <w:tcPr>
            <w:tcW w:w="1528" w:type="dxa"/>
            <w:shd w:val="clear" w:color="auto" w:fill="auto"/>
            <w:hideMark/>
          </w:tcPr>
          <w:p w14:paraId="580DBF8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r w:rsidRPr="00657C1B">
              <w:rPr>
                <w:rFonts w:eastAsia="Times New Roman" w:cstheme="minorHAnsi"/>
                <w:color w:val="000000"/>
                <w:sz w:val="18"/>
                <w:szCs w:val="18"/>
              </w:rPr>
              <w:br/>
              <w:t>RI.3.D, W.3.A</w:t>
            </w:r>
          </w:p>
        </w:tc>
        <w:tc>
          <w:tcPr>
            <w:tcW w:w="2080" w:type="dxa"/>
            <w:shd w:val="clear" w:color="auto" w:fill="auto"/>
            <w:hideMark/>
          </w:tcPr>
          <w:p w14:paraId="227AA28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 xml:space="preserve">Computer &amp; Technology </w:t>
            </w:r>
            <w:r w:rsidRPr="00657C1B">
              <w:rPr>
                <w:rFonts w:eastAsia="Times New Roman" w:cstheme="minorHAnsi"/>
                <w:color w:val="000000"/>
                <w:sz w:val="18"/>
                <w:szCs w:val="18"/>
              </w:rPr>
              <w:lastRenderedPageBreak/>
              <w:t>Literacy, Job-Specific Skills</w:t>
            </w:r>
          </w:p>
        </w:tc>
        <w:tc>
          <w:tcPr>
            <w:tcW w:w="2517" w:type="dxa"/>
            <w:vMerge/>
            <w:vAlign w:val="center"/>
            <w:hideMark/>
          </w:tcPr>
          <w:p w14:paraId="55BAA74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4B04780" w14:textId="77777777" w:rsidR="00AC57A8" w:rsidRPr="00657C1B" w:rsidRDefault="00AC57A8" w:rsidP="00657C1B">
            <w:pPr>
              <w:rPr>
                <w:rFonts w:eastAsia="Times New Roman" w:cstheme="minorHAnsi"/>
                <w:color w:val="000000"/>
                <w:sz w:val="18"/>
                <w:szCs w:val="18"/>
              </w:rPr>
            </w:pPr>
          </w:p>
        </w:tc>
      </w:tr>
      <w:tr w:rsidR="00AC57A8" w:rsidRPr="00657C1B" w14:paraId="67614F61" w14:textId="77777777" w:rsidTr="005F5CF6">
        <w:trPr>
          <w:trHeight w:val="720"/>
        </w:trPr>
        <w:tc>
          <w:tcPr>
            <w:tcW w:w="665" w:type="dxa"/>
            <w:shd w:val="clear" w:color="auto" w:fill="auto"/>
            <w:noWrap/>
            <w:hideMark/>
          </w:tcPr>
          <w:p w14:paraId="7654792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1B96A0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612618E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Verify operation of the instrument panel engine warning indicators.</w:t>
            </w:r>
          </w:p>
        </w:tc>
        <w:tc>
          <w:tcPr>
            <w:tcW w:w="1528" w:type="dxa"/>
            <w:shd w:val="clear" w:color="auto" w:fill="auto"/>
            <w:hideMark/>
          </w:tcPr>
          <w:p w14:paraId="0D96989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r w:rsidRPr="00657C1B">
              <w:rPr>
                <w:rFonts w:eastAsia="Times New Roman" w:cstheme="minorHAnsi"/>
                <w:color w:val="000000"/>
                <w:sz w:val="18"/>
                <w:szCs w:val="18"/>
              </w:rPr>
              <w:br/>
              <w:t>RI.1.C</w:t>
            </w:r>
          </w:p>
        </w:tc>
        <w:tc>
          <w:tcPr>
            <w:tcW w:w="2080" w:type="dxa"/>
            <w:shd w:val="clear" w:color="auto" w:fill="auto"/>
            <w:hideMark/>
          </w:tcPr>
          <w:p w14:paraId="6568623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w:t>
            </w:r>
          </w:p>
        </w:tc>
        <w:tc>
          <w:tcPr>
            <w:tcW w:w="2517" w:type="dxa"/>
            <w:vMerge/>
            <w:vAlign w:val="center"/>
            <w:hideMark/>
          </w:tcPr>
          <w:p w14:paraId="708CF33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A5C060F" w14:textId="77777777" w:rsidR="00AC57A8" w:rsidRPr="00657C1B" w:rsidRDefault="00AC57A8" w:rsidP="00657C1B">
            <w:pPr>
              <w:rPr>
                <w:rFonts w:eastAsia="Times New Roman" w:cstheme="minorHAnsi"/>
                <w:color w:val="000000"/>
                <w:sz w:val="18"/>
                <w:szCs w:val="18"/>
              </w:rPr>
            </w:pPr>
          </w:p>
        </w:tc>
      </w:tr>
      <w:tr w:rsidR="00AC57A8" w:rsidRPr="00657C1B" w14:paraId="7DDCB638" w14:textId="77777777" w:rsidTr="005F5CF6">
        <w:trPr>
          <w:trHeight w:val="480"/>
        </w:trPr>
        <w:tc>
          <w:tcPr>
            <w:tcW w:w="665" w:type="dxa"/>
            <w:shd w:val="clear" w:color="auto" w:fill="auto"/>
            <w:noWrap/>
            <w:hideMark/>
          </w:tcPr>
          <w:p w14:paraId="1B2F2597"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AC1D42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78F545F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engine assembly for fuel, oil, coolant, and other leaks.</w:t>
            </w:r>
          </w:p>
        </w:tc>
        <w:tc>
          <w:tcPr>
            <w:tcW w:w="1528" w:type="dxa"/>
            <w:shd w:val="clear" w:color="auto" w:fill="auto"/>
            <w:hideMark/>
          </w:tcPr>
          <w:p w14:paraId="748923F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4C35867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3C750F1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1D119EE" w14:textId="77777777" w:rsidR="00AC57A8" w:rsidRPr="00657C1B" w:rsidRDefault="00AC57A8" w:rsidP="00657C1B">
            <w:pPr>
              <w:rPr>
                <w:rFonts w:eastAsia="Times New Roman" w:cstheme="minorHAnsi"/>
                <w:color w:val="000000"/>
                <w:sz w:val="18"/>
                <w:szCs w:val="18"/>
              </w:rPr>
            </w:pPr>
          </w:p>
        </w:tc>
      </w:tr>
      <w:tr w:rsidR="00AC57A8" w:rsidRPr="00657C1B" w14:paraId="7755FF0A" w14:textId="77777777" w:rsidTr="005F5CF6">
        <w:trPr>
          <w:trHeight w:val="480"/>
        </w:trPr>
        <w:tc>
          <w:tcPr>
            <w:tcW w:w="665" w:type="dxa"/>
            <w:shd w:val="clear" w:color="auto" w:fill="auto"/>
            <w:noWrap/>
            <w:hideMark/>
          </w:tcPr>
          <w:p w14:paraId="17477EC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CD84D1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01119A2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Install engine covers using gaskets, seals, and sealers as required.</w:t>
            </w:r>
          </w:p>
        </w:tc>
        <w:tc>
          <w:tcPr>
            <w:tcW w:w="1528" w:type="dxa"/>
            <w:shd w:val="clear" w:color="auto" w:fill="auto"/>
            <w:hideMark/>
          </w:tcPr>
          <w:p w14:paraId="1B52E81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69E76B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183E722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EAE7F4A" w14:textId="77777777" w:rsidR="00AC57A8" w:rsidRPr="00657C1B" w:rsidRDefault="00AC57A8" w:rsidP="00657C1B">
            <w:pPr>
              <w:rPr>
                <w:rFonts w:eastAsia="Times New Roman" w:cstheme="minorHAnsi"/>
                <w:color w:val="000000"/>
                <w:sz w:val="18"/>
                <w:szCs w:val="18"/>
              </w:rPr>
            </w:pPr>
          </w:p>
        </w:tc>
      </w:tr>
      <w:tr w:rsidR="00AC57A8" w:rsidRPr="00657C1B" w14:paraId="102403E2" w14:textId="77777777" w:rsidTr="005F5CF6">
        <w:trPr>
          <w:trHeight w:val="1440"/>
        </w:trPr>
        <w:tc>
          <w:tcPr>
            <w:tcW w:w="665" w:type="dxa"/>
            <w:shd w:val="clear" w:color="auto" w:fill="auto"/>
            <w:noWrap/>
            <w:hideMark/>
          </w:tcPr>
          <w:p w14:paraId="3926159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516747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497E6DF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understanding of the procedure for verifying engine mechanical timing.</w:t>
            </w:r>
          </w:p>
        </w:tc>
        <w:tc>
          <w:tcPr>
            <w:tcW w:w="1528" w:type="dxa"/>
            <w:shd w:val="clear" w:color="auto" w:fill="auto"/>
            <w:hideMark/>
          </w:tcPr>
          <w:p w14:paraId="124E79A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r w:rsidRPr="00657C1B">
              <w:rPr>
                <w:rFonts w:eastAsia="Times New Roman" w:cstheme="minorHAnsi"/>
                <w:color w:val="000000"/>
                <w:sz w:val="18"/>
                <w:szCs w:val="18"/>
              </w:rPr>
              <w:br/>
              <w:t>RI.1.A-D, W.1.A</w:t>
            </w:r>
          </w:p>
        </w:tc>
        <w:tc>
          <w:tcPr>
            <w:tcW w:w="2080" w:type="dxa"/>
            <w:shd w:val="clear" w:color="auto" w:fill="auto"/>
            <w:hideMark/>
          </w:tcPr>
          <w:p w14:paraId="679E918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4940C96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57BF99E" w14:textId="77777777" w:rsidR="00AC57A8" w:rsidRPr="00657C1B" w:rsidRDefault="00AC57A8" w:rsidP="00657C1B">
            <w:pPr>
              <w:rPr>
                <w:rFonts w:eastAsia="Times New Roman" w:cstheme="minorHAnsi"/>
                <w:color w:val="000000"/>
                <w:sz w:val="18"/>
                <w:szCs w:val="18"/>
              </w:rPr>
            </w:pPr>
          </w:p>
        </w:tc>
      </w:tr>
      <w:tr w:rsidR="00AC57A8" w:rsidRPr="00657C1B" w14:paraId="3AB8852B" w14:textId="77777777" w:rsidTr="005F5CF6">
        <w:trPr>
          <w:trHeight w:val="480"/>
        </w:trPr>
        <w:tc>
          <w:tcPr>
            <w:tcW w:w="665" w:type="dxa"/>
            <w:shd w:val="clear" w:color="auto" w:fill="auto"/>
            <w:noWrap/>
            <w:hideMark/>
          </w:tcPr>
          <w:p w14:paraId="50B5B4A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5DFD29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569FC57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engine mounts.</w:t>
            </w:r>
          </w:p>
        </w:tc>
        <w:tc>
          <w:tcPr>
            <w:tcW w:w="1528" w:type="dxa"/>
            <w:shd w:val="clear" w:color="auto" w:fill="auto"/>
            <w:hideMark/>
          </w:tcPr>
          <w:p w14:paraId="4A67972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031DEDF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E3DC9F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3799792" w14:textId="77777777" w:rsidR="00AC57A8" w:rsidRPr="00657C1B" w:rsidRDefault="00AC57A8" w:rsidP="00657C1B">
            <w:pPr>
              <w:rPr>
                <w:rFonts w:eastAsia="Times New Roman" w:cstheme="minorHAnsi"/>
                <w:color w:val="000000"/>
                <w:sz w:val="18"/>
                <w:szCs w:val="18"/>
              </w:rPr>
            </w:pPr>
          </w:p>
        </w:tc>
      </w:tr>
      <w:tr w:rsidR="00AC57A8" w:rsidRPr="00657C1B" w14:paraId="3BE3B203" w14:textId="77777777" w:rsidTr="005F5CF6">
        <w:trPr>
          <w:trHeight w:val="1200"/>
        </w:trPr>
        <w:tc>
          <w:tcPr>
            <w:tcW w:w="665" w:type="dxa"/>
            <w:shd w:val="clear" w:color="auto" w:fill="auto"/>
            <w:noWrap/>
            <w:hideMark/>
          </w:tcPr>
          <w:p w14:paraId="53D9A74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FF219E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65D913C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service precautions related to service of the internal combustion engine of a hybrid electric vehicle.</w:t>
            </w:r>
          </w:p>
        </w:tc>
        <w:tc>
          <w:tcPr>
            <w:tcW w:w="1528" w:type="dxa"/>
            <w:shd w:val="clear" w:color="auto" w:fill="auto"/>
            <w:hideMark/>
          </w:tcPr>
          <w:p w14:paraId="53D8971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r w:rsidRPr="00657C1B">
              <w:rPr>
                <w:rFonts w:eastAsia="Times New Roman" w:cstheme="minorHAnsi"/>
                <w:color w:val="000000"/>
                <w:sz w:val="18"/>
                <w:szCs w:val="18"/>
              </w:rPr>
              <w:br/>
              <w:t>RI.1.A-D, W.1.A</w:t>
            </w:r>
          </w:p>
        </w:tc>
        <w:tc>
          <w:tcPr>
            <w:tcW w:w="2080" w:type="dxa"/>
            <w:shd w:val="clear" w:color="auto" w:fill="auto"/>
            <w:hideMark/>
          </w:tcPr>
          <w:p w14:paraId="3729AA2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547218C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82D4603" w14:textId="77777777" w:rsidR="00AC57A8" w:rsidRPr="00657C1B" w:rsidRDefault="00AC57A8" w:rsidP="00657C1B">
            <w:pPr>
              <w:rPr>
                <w:rFonts w:eastAsia="Times New Roman" w:cstheme="minorHAnsi"/>
                <w:color w:val="000000"/>
                <w:sz w:val="18"/>
                <w:szCs w:val="18"/>
              </w:rPr>
            </w:pPr>
          </w:p>
        </w:tc>
      </w:tr>
      <w:tr w:rsidR="00AC57A8" w:rsidRPr="00657C1B" w14:paraId="3B049315" w14:textId="77777777" w:rsidTr="005F5CF6">
        <w:trPr>
          <w:trHeight w:val="330"/>
        </w:trPr>
        <w:tc>
          <w:tcPr>
            <w:tcW w:w="665" w:type="dxa"/>
            <w:shd w:val="clear" w:color="CFE2F3" w:fill="CFE2F3"/>
            <w:noWrap/>
            <w:hideMark/>
          </w:tcPr>
          <w:p w14:paraId="2930FD8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B</w:t>
            </w:r>
          </w:p>
        </w:tc>
        <w:tc>
          <w:tcPr>
            <w:tcW w:w="5083" w:type="dxa"/>
            <w:gridSpan w:val="2"/>
            <w:shd w:val="clear" w:color="CFE2F3" w:fill="CFE2F3"/>
            <w:noWrap/>
            <w:hideMark/>
          </w:tcPr>
          <w:p w14:paraId="577ACEC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Cylinder Head &amp; Valve Train</w:t>
            </w:r>
          </w:p>
        </w:tc>
        <w:tc>
          <w:tcPr>
            <w:tcW w:w="1528" w:type="dxa"/>
            <w:shd w:val="clear" w:color="CFE2F3" w:fill="CFE2F3"/>
            <w:noWrap/>
            <w:hideMark/>
          </w:tcPr>
          <w:p w14:paraId="1D5A8A1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3571901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60B1B17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BF2571C" w14:textId="77777777" w:rsidR="00AC57A8" w:rsidRPr="00657C1B" w:rsidRDefault="00AC57A8" w:rsidP="00657C1B">
            <w:pPr>
              <w:rPr>
                <w:rFonts w:eastAsia="Times New Roman" w:cstheme="minorHAnsi"/>
                <w:color w:val="000000"/>
                <w:sz w:val="18"/>
                <w:szCs w:val="18"/>
              </w:rPr>
            </w:pPr>
          </w:p>
        </w:tc>
      </w:tr>
      <w:tr w:rsidR="00AC57A8" w:rsidRPr="00657C1B" w14:paraId="06FC2922" w14:textId="77777777" w:rsidTr="005F5CF6">
        <w:trPr>
          <w:trHeight w:val="480"/>
        </w:trPr>
        <w:tc>
          <w:tcPr>
            <w:tcW w:w="665" w:type="dxa"/>
            <w:shd w:val="clear" w:color="auto" w:fill="auto"/>
            <w:noWrap/>
            <w:hideMark/>
          </w:tcPr>
          <w:p w14:paraId="398B522A"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30DBDE5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7DEC80B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cylinder head and valve train components and configurations.</w:t>
            </w:r>
          </w:p>
        </w:tc>
        <w:tc>
          <w:tcPr>
            <w:tcW w:w="1528" w:type="dxa"/>
            <w:shd w:val="clear" w:color="auto" w:fill="auto"/>
            <w:hideMark/>
          </w:tcPr>
          <w:p w14:paraId="751314F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r w:rsidRPr="00657C1B">
              <w:rPr>
                <w:rFonts w:eastAsia="Times New Roman" w:cstheme="minorHAnsi"/>
                <w:color w:val="000000"/>
                <w:sz w:val="18"/>
                <w:szCs w:val="18"/>
              </w:rPr>
              <w:br/>
              <w:t>RI.1.A-D, W.1.A</w:t>
            </w:r>
          </w:p>
        </w:tc>
        <w:tc>
          <w:tcPr>
            <w:tcW w:w="2080" w:type="dxa"/>
            <w:shd w:val="clear" w:color="auto" w:fill="auto"/>
            <w:hideMark/>
          </w:tcPr>
          <w:p w14:paraId="781941B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7BFBFE6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D5B69F2" w14:textId="77777777" w:rsidR="00AC57A8" w:rsidRPr="00657C1B" w:rsidRDefault="00AC57A8" w:rsidP="00657C1B">
            <w:pPr>
              <w:rPr>
                <w:rFonts w:eastAsia="Times New Roman" w:cstheme="minorHAnsi"/>
                <w:color w:val="000000"/>
                <w:sz w:val="18"/>
                <w:szCs w:val="18"/>
              </w:rPr>
            </w:pPr>
          </w:p>
        </w:tc>
      </w:tr>
      <w:tr w:rsidR="00AC57A8" w:rsidRPr="00657C1B" w14:paraId="47CA3289" w14:textId="77777777" w:rsidTr="005F5CF6">
        <w:trPr>
          <w:trHeight w:val="330"/>
        </w:trPr>
        <w:tc>
          <w:tcPr>
            <w:tcW w:w="665" w:type="dxa"/>
            <w:shd w:val="clear" w:color="CFE2F3" w:fill="CFE2F3"/>
            <w:noWrap/>
            <w:hideMark/>
          </w:tcPr>
          <w:p w14:paraId="12C2A40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w:t>
            </w:r>
          </w:p>
        </w:tc>
        <w:tc>
          <w:tcPr>
            <w:tcW w:w="5083" w:type="dxa"/>
            <w:gridSpan w:val="2"/>
            <w:shd w:val="clear" w:color="CFE2F3" w:fill="CFE2F3"/>
            <w:noWrap/>
            <w:hideMark/>
          </w:tcPr>
          <w:p w14:paraId="501AFCC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Engine Block Assembly</w:t>
            </w:r>
          </w:p>
        </w:tc>
        <w:tc>
          <w:tcPr>
            <w:tcW w:w="1528" w:type="dxa"/>
            <w:shd w:val="clear" w:color="CFE2F3" w:fill="CFE2F3"/>
            <w:noWrap/>
            <w:hideMark/>
          </w:tcPr>
          <w:p w14:paraId="36612C0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48E2BD1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3D7C1BA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D3EA844" w14:textId="77777777" w:rsidR="00AC57A8" w:rsidRPr="00657C1B" w:rsidRDefault="00AC57A8" w:rsidP="00657C1B">
            <w:pPr>
              <w:rPr>
                <w:rFonts w:eastAsia="Times New Roman" w:cstheme="minorHAnsi"/>
                <w:color w:val="000000"/>
                <w:sz w:val="18"/>
                <w:szCs w:val="18"/>
              </w:rPr>
            </w:pPr>
          </w:p>
        </w:tc>
      </w:tr>
      <w:tr w:rsidR="00AC57A8" w:rsidRPr="00657C1B" w14:paraId="7E0C0183" w14:textId="77777777" w:rsidTr="005F5CF6">
        <w:trPr>
          <w:trHeight w:val="480"/>
        </w:trPr>
        <w:tc>
          <w:tcPr>
            <w:tcW w:w="665" w:type="dxa"/>
            <w:shd w:val="clear" w:color="auto" w:fill="auto"/>
            <w:noWrap/>
            <w:hideMark/>
          </w:tcPr>
          <w:p w14:paraId="330198F2"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F555A5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6876F6E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engine block assembly components and configurations.</w:t>
            </w:r>
          </w:p>
        </w:tc>
        <w:tc>
          <w:tcPr>
            <w:tcW w:w="1528" w:type="dxa"/>
            <w:shd w:val="clear" w:color="auto" w:fill="auto"/>
            <w:hideMark/>
          </w:tcPr>
          <w:p w14:paraId="36EA99B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r w:rsidRPr="00657C1B">
              <w:rPr>
                <w:rFonts w:eastAsia="Times New Roman" w:cstheme="minorHAnsi"/>
                <w:color w:val="000000"/>
                <w:sz w:val="18"/>
                <w:szCs w:val="18"/>
              </w:rPr>
              <w:br/>
              <w:t>RI.1.A-D, W.1.A</w:t>
            </w:r>
          </w:p>
        </w:tc>
        <w:tc>
          <w:tcPr>
            <w:tcW w:w="2080" w:type="dxa"/>
            <w:shd w:val="clear" w:color="auto" w:fill="auto"/>
            <w:hideMark/>
          </w:tcPr>
          <w:p w14:paraId="6118CCB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0F7349C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4E205F9" w14:textId="77777777" w:rsidR="00AC57A8" w:rsidRPr="00657C1B" w:rsidRDefault="00AC57A8" w:rsidP="00657C1B">
            <w:pPr>
              <w:rPr>
                <w:rFonts w:eastAsia="Times New Roman" w:cstheme="minorHAnsi"/>
                <w:color w:val="000000"/>
                <w:sz w:val="18"/>
                <w:szCs w:val="18"/>
              </w:rPr>
            </w:pPr>
          </w:p>
        </w:tc>
      </w:tr>
      <w:tr w:rsidR="00AC57A8" w:rsidRPr="00657C1B" w14:paraId="53F3923D" w14:textId="77777777" w:rsidTr="005F5CF6">
        <w:trPr>
          <w:trHeight w:val="330"/>
        </w:trPr>
        <w:tc>
          <w:tcPr>
            <w:tcW w:w="665" w:type="dxa"/>
            <w:shd w:val="clear" w:color="CFE2F3" w:fill="CFE2F3"/>
            <w:noWrap/>
            <w:hideMark/>
          </w:tcPr>
          <w:p w14:paraId="2DA2F98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w:t>
            </w:r>
          </w:p>
        </w:tc>
        <w:tc>
          <w:tcPr>
            <w:tcW w:w="5083" w:type="dxa"/>
            <w:gridSpan w:val="2"/>
            <w:shd w:val="clear" w:color="CFE2F3" w:fill="CFE2F3"/>
            <w:noWrap/>
            <w:hideMark/>
          </w:tcPr>
          <w:p w14:paraId="604C4C8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Lubrication &amp; Cooling Systems</w:t>
            </w:r>
          </w:p>
        </w:tc>
        <w:tc>
          <w:tcPr>
            <w:tcW w:w="1528" w:type="dxa"/>
            <w:shd w:val="clear" w:color="CFE2F3" w:fill="CFE2F3"/>
            <w:noWrap/>
            <w:hideMark/>
          </w:tcPr>
          <w:p w14:paraId="6A2164C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1E24494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711B6BC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40376DB" w14:textId="77777777" w:rsidR="00AC57A8" w:rsidRPr="00657C1B" w:rsidRDefault="00AC57A8" w:rsidP="00657C1B">
            <w:pPr>
              <w:rPr>
                <w:rFonts w:eastAsia="Times New Roman" w:cstheme="minorHAnsi"/>
                <w:color w:val="000000"/>
                <w:sz w:val="18"/>
                <w:szCs w:val="18"/>
              </w:rPr>
            </w:pPr>
          </w:p>
        </w:tc>
      </w:tr>
      <w:tr w:rsidR="00AC57A8" w:rsidRPr="00657C1B" w14:paraId="0F6A29B8" w14:textId="77777777" w:rsidTr="005F5CF6">
        <w:trPr>
          <w:trHeight w:val="480"/>
        </w:trPr>
        <w:tc>
          <w:tcPr>
            <w:tcW w:w="665" w:type="dxa"/>
            <w:shd w:val="clear" w:color="auto" w:fill="auto"/>
            <w:noWrap/>
            <w:hideMark/>
          </w:tcPr>
          <w:p w14:paraId="423E1077"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20A8B0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4985928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lubrication and cooling system components and configurations.</w:t>
            </w:r>
          </w:p>
        </w:tc>
        <w:tc>
          <w:tcPr>
            <w:tcW w:w="1528" w:type="dxa"/>
            <w:shd w:val="clear" w:color="auto" w:fill="auto"/>
            <w:hideMark/>
          </w:tcPr>
          <w:p w14:paraId="2452CA8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r w:rsidRPr="00657C1B">
              <w:rPr>
                <w:rFonts w:eastAsia="Times New Roman" w:cstheme="minorHAnsi"/>
                <w:color w:val="000000"/>
                <w:sz w:val="18"/>
                <w:szCs w:val="18"/>
              </w:rPr>
              <w:br/>
              <w:t>RI.1.A-D, W.1.A</w:t>
            </w:r>
          </w:p>
        </w:tc>
        <w:tc>
          <w:tcPr>
            <w:tcW w:w="2080" w:type="dxa"/>
            <w:shd w:val="clear" w:color="auto" w:fill="auto"/>
            <w:hideMark/>
          </w:tcPr>
          <w:p w14:paraId="172FE76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23CCE56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68AA1B4" w14:textId="77777777" w:rsidR="00AC57A8" w:rsidRPr="00657C1B" w:rsidRDefault="00AC57A8" w:rsidP="00657C1B">
            <w:pPr>
              <w:rPr>
                <w:rFonts w:eastAsia="Times New Roman" w:cstheme="minorHAnsi"/>
                <w:color w:val="000000"/>
                <w:sz w:val="18"/>
                <w:szCs w:val="18"/>
              </w:rPr>
            </w:pPr>
          </w:p>
        </w:tc>
      </w:tr>
      <w:tr w:rsidR="00AC57A8" w:rsidRPr="00657C1B" w14:paraId="419580C2" w14:textId="77777777" w:rsidTr="005F5CF6">
        <w:trPr>
          <w:trHeight w:val="1920"/>
        </w:trPr>
        <w:tc>
          <w:tcPr>
            <w:tcW w:w="665" w:type="dxa"/>
            <w:shd w:val="clear" w:color="auto" w:fill="auto"/>
            <w:noWrap/>
            <w:hideMark/>
          </w:tcPr>
          <w:p w14:paraId="76CF3B9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72D7E6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7756DC9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engine oil and filter change: use proper fluid type per manufacturer specification; reset maintenance reminder as required.</w:t>
            </w:r>
          </w:p>
        </w:tc>
        <w:tc>
          <w:tcPr>
            <w:tcW w:w="1528" w:type="dxa"/>
            <w:shd w:val="clear" w:color="auto" w:fill="auto"/>
            <w:hideMark/>
          </w:tcPr>
          <w:p w14:paraId="5A5A001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49C1A3C1" w14:textId="51181BA1"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Decision Making, Planning, Organizing &amp; </w:t>
            </w:r>
            <w:r w:rsidR="008A38EF" w:rsidRPr="00657C1B">
              <w:rPr>
                <w:rFonts w:eastAsia="Times New Roman" w:cstheme="minorHAnsi"/>
                <w:color w:val="000000"/>
                <w:sz w:val="18"/>
                <w:szCs w:val="18"/>
              </w:rPr>
              <w:t>Management</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 Safety &amp; Health</w:t>
            </w:r>
          </w:p>
        </w:tc>
        <w:tc>
          <w:tcPr>
            <w:tcW w:w="2517" w:type="dxa"/>
            <w:vMerge/>
            <w:vAlign w:val="center"/>
            <w:hideMark/>
          </w:tcPr>
          <w:p w14:paraId="24B40E9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A9F6FEC" w14:textId="77777777" w:rsidR="00AC57A8" w:rsidRPr="00657C1B" w:rsidRDefault="00AC57A8" w:rsidP="00657C1B">
            <w:pPr>
              <w:rPr>
                <w:rFonts w:eastAsia="Times New Roman" w:cstheme="minorHAnsi"/>
                <w:color w:val="000000"/>
                <w:sz w:val="18"/>
                <w:szCs w:val="18"/>
              </w:rPr>
            </w:pPr>
          </w:p>
        </w:tc>
      </w:tr>
      <w:tr w:rsidR="00AC57A8" w:rsidRPr="00657C1B" w14:paraId="5C945B5B" w14:textId="77777777" w:rsidTr="005F5CF6">
        <w:trPr>
          <w:trHeight w:val="1920"/>
        </w:trPr>
        <w:tc>
          <w:tcPr>
            <w:tcW w:w="665" w:type="dxa"/>
            <w:shd w:val="clear" w:color="auto" w:fill="auto"/>
            <w:noWrap/>
            <w:hideMark/>
          </w:tcPr>
          <w:p w14:paraId="1F796C0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031B19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5D77BDE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cooling system pressure and dye tests to identify leaks; check coolant condition and level; inspect and test radiator, pressure cap, coolant recovery tank, heater core, and galley plugs.</w:t>
            </w:r>
          </w:p>
        </w:tc>
        <w:tc>
          <w:tcPr>
            <w:tcW w:w="1528" w:type="dxa"/>
            <w:shd w:val="clear" w:color="auto" w:fill="auto"/>
            <w:hideMark/>
          </w:tcPr>
          <w:p w14:paraId="55BD605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D26F659" w14:textId="104CFB0B"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Decision Making, Planning, Organizing &amp; </w:t>
            </w:r>
            <w:r w:rsidR="008A38EF" w:rsidRPr="00657C1B">
              <w:rPr>
                <w:rFonts w:eastAsia="Times New Roman" w:cstheme="minorHAnsi"/>
                <w:color w:val="000000"/>
                <w:sz w:val="18"/>
                <w:szCs w:val="18"/>
              </w:rPr>
              <w:t>Management</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 Safety &amp; Health</w:t>
            </w:r>
          </w:p>
        </w:tc>
        <w:tc>
          <w:tcPr>
            <w:tcW w:w="2517" w:type="dxa"/>
            <w:vMerge/>
            <w:vAlign w:val="center"/>
            <w:hideMark/>
          </w:tcPr>
          <w:p w14:paraId="3AC5AC5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C726B8A" w14:textId="77777777" w:rsidR="00AC57A8" w:rsidRPr="00657C1B" w:rsidRDefault="00AC57A8" w:rsidP="00657C1B">
            <w:pPr>
              <w:rPr>
                <w:rFonts w:eastAsia="Times New Roman" w:cstheme="minorHAnsi"/>
                <w:color w:val="000000"/>
                <w:sz w:val="18"/>
                <w:szCs w:val="18"/>
              </w:rPr>
            </w:pPr>
          </w:p>
        </w:tc>
      </w:tr>
      <w:tr w:rsidR="00AC57A8" w:rsidRPr="00657C1B" w14:paraId="061A8A7B" w14:textId="77777777" w:rsidTr="005F5CF6">
        <w:trPr>
          <w:trHeight w:val="1440"/>
        </w:trPr>
        <w:tc>
          <w:tcPr>
            <w:tcW w:w="665" w:type="dxa"/>
            <w:shd w:val="clear" w:color="auto" w:fill="auto"/>
            <w:noWrap/>
            <w:hideMark/>
          </w:tcPr>
          <w:p w14:paraId="4281A42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2841E5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218C370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causes of engine overheating.</w:t>
            </w:r>
          </w:p>
        </w:tc>
        <w:tc>
          <w:tcPr>
            <w:tcW w:w="1528" w:type="dxa"/>
            <w:shd w:val="clear" w:color="auto" w:fill="auto"/>
            <w:hideMark/>
          </w:tcPr>
          <w:p w14:paraId="1B2828C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r w:rsidRPr="00657C1B">
              <w:rPr>
                <w:rFonts w:eastAsia="Times New Roman" w:cstheme="minorHAnsi"/>
                <w:color w:val="000000"/>
                <w:sz w:val="18"/>
                <w:szCs w:val="18"/>
              </w:rPr>
              <w:br/>
              <w:t>RI.1.A-D, W.1.A</w:t>
            </w:r>
          </w:p>
        </w:tc>
        <w:tc>
          <w:tcPr>
            <w:tcW w:w="2080" w:type="dxa"/>
            <w:shd w:val="clear" w:color="auto" w:fill="auto"/>
            <w:hideMark/>
          </w:tcPr>
          <w:p w14:paraId="6EB1BA0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333A86E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756C042" w14:textId="77777777" w:rsidR="00AC57A8" w:rsidRPr="00657C1B" w:rsidRDefault="00AC57A8" w:rsidP="00657C1B">
            <w:pPr>
              <w:rPr>
                <w:rFonts w:eastAsia="Times New Roman" w:cstheme="minorHAnsi"/>
                <w:color w:val="000000"/>
                <w:sz w:val="18"/>
                <w:szCs w:val="18"/>
              </w:rPr>
            </w:pPr>
          </w:p>
        </w:tc>
      </w:tr>
      <w:tr w:rsidR="00AC57A8" w:rsidRPr="00657C1B" w14:paraId="4779C811" w14:textId="77777777" w:rsidTr="005F5CF6">
        <w:trPr>
          <w:trHeight w:val="480"/>
        </w:trPr>
        <w:tc>
          <w:tcPr>
            <w:tcW w:w="665" w:type="dxa"/>
            <w:shd w:val="clear" w:color="auto" w:fill="auto"/>
            <w:noWrap/>
            <w:hideMark/>
          </w:tcPr>
          <w:p w14:paraId="433F56B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FEF8A7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53A0EAF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replace, and/or adjust drive belts, tensioners, and pulleys; check pulley and belt alignment.</w:t>
            </w:r>
          </w:p>
        </w:tc>
        <w:tc>
          <w:tcPr>
            <w:tcW w:w="1528" w:type="dxa"/>
            <w:shd w:val="clear" w:color="auto" w:fill="auto"/>
            <w:hideMark/>
          </w:tcPr>
          <w:p w14:paraId="5F624AC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8DAF68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633165A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91576C1" w14:textId="77777777" w:rsidR="00AC57A8" w:rsidRPr="00657C1B" w:rsidRDefault="00AC57A8" w:rsidP="00657C1B">
            <w:pPr>
              <w:rPr>
                <w:rFonts w:eastAsia="Times New Roman" w:cstheme="minorHAnsi"/>
                <w:color w:val="000000"/>
                <w:sz w:val="18"/>
                <w:szCs w:val="18"/>
              </w:rPr>
            </w:pPr>
          </w:p>
        </w:tc>
      </w:tr>
      <w:tr w:rsidR="00AC57A8" w:rsidRPr="00657C1B" w14:paraId="439A3FED" w14:textId="77777777" w:rsidTr="005F5CF6">
        <w:trPr>
          <w:trHeight w:val="1920"/>
        </w:trPr>
        <w:tc>
          <w:tcPr>
            <w:tcW w:w="665" w:type="dxa"/>
            <w:shd w:val="clear" w:color="auto" w:fill="auto"/>
            <w:noWrap/>
            <w:hideMark/>
          </w:tcPr>
          <w:p w14:paraId="25FD1B0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A03AA9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79B57AF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test coolant; drain and recover coolant; flush and/or refill cooling system; use proper fluid type per manufacturer specification; bleed air as required.</w:t>
            </w:r>
          </w:p>
        </w:tc>
        <w:tc>
          <w:tcPr>
            <w:tcW w:w="1528" w:type="dxa"/>
            <w:shd w:val="clear" w:color="auto" w:fill="auto"/>
            <w:hideMark/>
          </w:tcPr>
          <w:p w14:paraId="423C250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18659E1E" w14:textId="71AE0FD8"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Decision Making, Planning, Organizing &amp; </w:t>
            </w:r>
            <w:r w:rsidR="008A38EF" w:rsidRPr="00657C1B">
              <w:rPr>
                <w:rFonts w:eastAsia="Times New Roman" w:cstheme="minorHAnsi"/>
                <w:color w:val="000000"/>
                <w:sz w:val="18"/>
                <w:szCs w:val="18"/>
              </w:rPr>
              <w:t>Management</w:t>
            </w:r>
            <w:r w:rsidRPr="00657C1B">
              <w:rPr>
                <w:rFonts w:eastAsia="Times New Roman" w:cstheme="minorHAnsi"/>
                <w:color w:val="000000"/>
                <w:sz w:val="18"/>
                <w:szCs w:val="18"/>
              </w:rPr>
              <w:br w:type="page"/>
            </w:r>
            <w:r w:rsidRPr="00657C1B">
              <w:rPr>
                <w:rFonts w:eastAsia="Times New Roman" w:cstheme="minorHAnsi"/>
                <w:color w:val="000000"/>
                <w:sz w:val="18"/>
                <w:szCs w:val="18"/>
              </w:rPr>
              <w:br w:type="page"/>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 Safety &amp; Health</w:t>
            </w:r>
          </w:p>
        </w:tc>
        <w:tc>
          <w:tcPr>
            <w:tcW w:w="2517" w:type="dxa"/>
            <w:vMerge/>
            <w:vAlign w:val="center"/>
            <w:hideMark/>
          </w:tcPr>
          <w:p w14:paraId="0D6FA23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EADFB9C" w14:textId="77777777" w:rsidR="00AC57A8" w:rsidRPr="00657C1B" w:rsidRDefault="00AC57A8" w:rsidP="00657C1B">
            <w:pPr>
              <w:rPr>
                <w:rFonts w:eastAsia="Times New Roman" w:cstheme="minorHAnsi"/>
                <w:color w:val="000000"/>
                <w:sz w:val="18"/>
                <w:szCs w:val="18"/>
              </w:rPr>
            </w:pPr>
          </w:p>
        </w:tc>
      </w:tr>
      <w:tr w:rsidR="00AC57A8" w:rsidRPr="00657C1B" w14:paraId="75527603" w14:textId="77777777" w:rsidTr="005F5CF6">
        <w:trPr>
          <w:trHeight w:val="480"/>
        </w:trPr>
        <w:tc>
          <w:tcPr>
            <w:tcW w:w="665" w:type="dxa"/>
            <w:shd w:val="clear" w:color="auto" w:fill="auto"/>
            <w:noWrap/>
            <w:hideMark/>
          </w:tcPr>
          <w:p w14:paraId="0F93400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F0C8A6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3F26C2A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type of water pumps (belt driven, chain driven, and electric).</w:t>
            </w:r>
          </w:p>
        </w:tc>
        <w:tc>
          <w:tcPr>
            <w:tcW w:w="1528" w:type="dxa"/>
            <w:shd w:val="clear" w:color="auto" w:fill="auto"/>
            <w:hideMark/>
          </w:tcPr>
          <w:p w14:paraId="4D053DD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r w:rsidRPr="00657C1B">
              <w:rPr>
                <w:rFonts w:eastAsia="Times New Roman" w:cstheme="minorHAnsi"/>
                <w:color w:val="000000"/>
                <w:sz w:val="18"/>
                <w:szCs w:val="18"/>
              </w:rPr>
              <w:br/>
              <w:t>RI.1.A-D, W.1.A</w:t>
            </w:r>
          </w:p>
        </w:tc>
        <w:tc>
          <w:tcPr>
            <w:tcW w:w="2080" w:type="dxa"/>
            <w:shd w:val="clear" w:color="auto" w:fill="auto"/>
            <w:hideMark/>
          </w:tcPr>
          <w:p w14:paraId="5D22CA3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1AB4305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DAE5DD5" w14:textId="77777777" w:rsidR="00AC57A8" w:rsidRPr="00657C1B" w:rsidRDefault="00AC57A8" w:rsidP="00657C1B">
            <w:pPr>
              <w:rPr>
                <w:rFonts w:eastAsia="Times New Roman" w:cstheme="minorHAnsi"/>
                <w:color w:val="000000"/>
                <w:sz w:val="18"/>
                <w:szCs w:val="18"/>
              </w:rPr>
            </w:pPr>
          </w:p>
        </w:tc>
      </w:tr>
      <w:tr w:rsidR="00AC57A8" w:rsidRPr="00657C1B" w14:paraId="25535F60" w14:textId="77777777" w:rsidTr="005F5CF6">
        <w:trPr>
          <w:trHeight w:val="480"/>
        </w:trPr>
        <w:tc>
          <w:tcPr>
            <w:tcW w:w="665" w:type="dxa"/>
            <w:shd w:val="clear" w:color="auto" w:fill="auto"/>
            <w:noWrap/>
            <w:hideMark/>
          </w:tcPr>
          <w:p w14:paraId="778655C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795F43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4EC7712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inspect, and replace thermostat and gasket/seal.</w:t>
            </w:r>
          </w:p>
        </w:tc>
        <w:tc>
          <w:tcPr>
            <w:tcW w:w="1528" w:type="dxa"/>
            <w:shd w:val="clear" w:color="auto" w:fill="auto"/>
            <w:hideMark/>
          </w:tcPr>
          <w:p w14:paraId="544C801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15D9EE0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648D8B4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5255C51" w14:textId="77777777" w:rsidR="00AC57A8" w:rsidRPr="00657C1B" w:rsidRDefault="00AC57A8" w:rsidP="00657C1B">
            <w:pPr>
              <w:rPr>
                <w:rFonts w:eastAsia="Times New Roman" w:cstheme="minorHAnsi"/>
                <w:color w:val="000000"/>
                <w:sz w:val="18"/>
                <w:szCs w:val="18"/>
              </w:rPr>
            </w:pPr>
          </w:p>
        </w:tc>
      </w:tr>
      <w:tr w:rsidR="00AC57A8" w:rsidRPr="00657C1B" w14:paraId="00235B5F" w14:textId="77777777" w:rsidTr="005F5CF6">
        <w:trPr>
          <w:trHeight w:val="330"/>
        </w:trPr>
        <w:tc>
          <w:tcPr>
            <w:tcW w:w="5748" w:type="dxa"/>
            <w:gridSpan w:val="3"/>
            <w:shd w:val="clear" w:color="D9D2E9" w:fill="D9D2E9"/>
            <w:noWrap/>
            <w:hideMark/>
          </w:tcPr>
          <w:p w14:paraId="0A7EB873"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II - Automatic Transmission &amp; Transaxles</w:t>
            </w:r>
          </w:p>
        </w:tc>
        <w:tc>
          <w:tcPr>
            <w:tcW w:w="1528" w:type="dxa"/>
            <w:shd w:val="clear" w:color="D9D2E9" w:fill="D9D2E9"/>
            <w:noWrap/>
            <w:hideMark/>
          </w:tcPr>
          <w:p w14:paraId="3A76CDB3"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7ABE0F29"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68588E8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85FD962" w14:textId="77777777" w:rsidR="00AC57A8" w:rsidRPr="00657C1B" w:rsidRDefault="00AC57A8" w:rsidP="00657C1B">
            <w:pPr>
              <w:rPr>
                <w:rFonts w:eastAsia="Times New Roman" w:cstheme="minorHAnsi"/>
                <w:color w:val="000000"/>
                <w:sz w:val="18"/>
                <w:szCs w:val="18"/>
              </w:rPr>
            </w:pPr>
          </w:p>
        </w:tc>
      </w:tr>
      <w:tr w:rsidR="00AC57A8" w:rsidRPr="00657C1B" w14:paraId="0B9AA0AE" w14:textId="77777777" w:rsidTr="005F5CF6">
        <w:trPr>
          <w:trHeight w:val="330"/>
        </w:trPr>
        <w:tc>
          <w:tcPr>
            <w:tcW w:w="665" w:type="dxa"/>
            <w:shd w:val="clear" w:color="CFE2F3" w:fill="CFE2F3"/>
            <w:noWrap/>
            <w:hideMark/>
          </w:tcPr>
          <w:p w14:paraId="67750C0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w:t>
            </w:r>
          </w:p>
        </w:tc>
        <w:tc>
          <w:tcPr>
            <w:tcW w:w="5083" w:type="dxa"/>
            <w:gridSpan w:val="2"/>
            <w:shd w:val="clear" w:color="CFE2F3" w:fill="CFE2F3"/>
            <w:noWrap/>
            <w:hideMark/>
          </w:tcPr>
          <w:p w14:paraId="105B2B1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General</w:t>
            </w:r>
          </w:p>
        </w:tc>
        <w:tc>
          <w:tcPr>
            <w:tcW w:w="1528" w:type="dxa"/>
            <w:shd w:val="clear" w:color="CFE2F3" w:fill="CFE2F3"/>
            <w:noWrap/>
            <w:hideMark/>
          </w:tcPr>
          <w:p w14:paraId="149091E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093948F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75B2137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BA171E1" w14:textId="77777777" w:rsidR="00AC57A8" w:rsidRPr="00657C1B" w:rsidRDefault="00AC57A8" w:rsidP="00657C1B">
            <w:pPr>
              <w:rPr>
                <w:rFonts w:eastAsia="Times New Roman" w:cstheme="minorHAnsi"/>
                <w:color w:val="000000"/>
                <w:sz w:val="18"/>
                <w:szCs w:val="18"/>
              </w:rPr>
            </w:pPr>
          </w:p>
        </w:tc>
      </w:tr>
      <w:tr w:rsidR="00AC57A8" w:rsidRPr="00657C1B" w14:paraId="67B561B6" w14:textId="77777777" w:rsidTr="005F5CF6">
        <w:trPr>
          <w:trHeight w:val="720"/>
        </w:trPr>
        <w:tc>
          <w:tcPr>
            <w:tcW w:w="665" w:type="dxa"/>
            <w:shd w:val="clear" w:color="auto" w:fill="auto"/>
            <w:noWrap/>
            <w:hideMark/>
          </w:tcPr>
          <w:p w14:paraId="4612E1D1"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D6DE80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5C6ABA2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Research vehicle service information such as fluid type vehicle service history, service precautions, technical service bulletins, and recalls including vehicles equipped with advanced driver assistance systems(ADAS).</w:t>
            </w:r>
          </w:p>
        </w:tc>
        <w:tc>
          <w:tcPr>
            <w:tcW w:w="1528" w:type="dxa"/>
            <w:shd w:val="clear" w:color="auto" w:fill="auto"/>
            <w:hideMark/>
          </w:tcPr>
          <w:p w14:paraId="0574DFD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W.1.A</w:t>
            </w:r>
          </w:p>
        </w:tc>
        <w:tc>
          <w:tcPr>
            <w:tcW w:w="2080" w:type="dxa"/>
            <w:shd w:val="clear" w:color="auto" w:fill="auto"/>
            <w:hideMark/>
          </w:tcPr>
          <w:p w14:paraId="6FBCC566" w14:textId="77B5787B"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Planning, Organizing &amp; </w:t>
            </w:r>
            <w:r w:rsidR="008A38EF" w:rsidRPr="00657C1B">
              <w:rPr>
                <w:rFonts w:eastAsia="Times New Roman" w:cstheme="minorHAnsi"/>
                <w:color w:val="000000"/>
                <w:sz w:val="18"/>
                <w:szCs w:val="18"/>
              </w:rPr>
              <w:t>Management</w:t>
            </w:r>
          </w:p>
        </w:tc>
        <w:tc>
          <w:tcPr>
            <w:tcW w:w="2517" w:type="dxa"/>
            <w:vMerge/>
            <w:vAlign w:val="center"/>
            <w:hideMark/>
          </w:tcPr>
          <w:p w14:paraId="37EDC90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845C578" w14:textId="77777777" w:rsidR="00AC57A8" w:rsidRPr="00657C1B" w:rsidRDefault="00AC57A8" w:rsidP="00657C1B">
            <w:pPr>
              <w:rPr>
                <w:rFonts w:eastAsia="Times New Roman" w:cstheme="minorHAnsi"/>
                <w:color w:val="000000"/>
                <w:sz w:val="18"/>
                <w:szCs w:val="18"/>
              </w:rPr>
            </w:pPr>
          </w:p>
        </w:tc>
      </w:tr>
      <w:tr w:rsidR="00AC57A8" w:rsidRPr="00657C1B" w14:paraId="44484AF8" w14:textId="77777777" w:rsidTr="005F5CF6">
        <w:trPr>
          <w:trHeight w:val="1200"/>
        </w:trPr>
        <w:tc>
          <w:tcPr>
            <w:tcW w:w="665" w:type="dxa"/>
            <w:shd w:val="clear" w:color="auto" w:fill="auto"/>
            <w:noWrap/>
            <w:hideMark/>
          </w:tcPr>
          <w:p w14:paraId="34726A2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45EDDE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667436F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automatic transmission and transaxle components and configurations.</w:t>
            </w:r>
          </w:p>
        </w:tc>
        <w:tc>
          <w:tcPr>
            <w:tcW w:w="1528" w:type="dxa"/>
            <w:shd w:val="clear" w:color="auto" w:fill="auto"/>
            <w:hideMark/>
          </w:tcPr>
          <w:p w14:paraId="136E981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RI.1.C</w:t>
            </w:r>
          </w:p>
        </w:tc>
        <w:tc>
          <w:tcPr>
            <w:tcW w:w="2080" w:type="dxa"/>
            <w:shd w:val="clear" w:color="auto" w:fill="auto"/>
            <w:hideMark/>
          </w:tcPr>
          <w:p w14:paraId="14CCD6A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1153EF5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C12475B" w14:textId="77777777" w:rsidR="00AC57A8" w:rsidRPr="00657C1B" w:rsidRDefault="00AC57A8" w:rsidP="00657C1B">
            <w:pPr>
              <w:rPr>
                <w:rFonts w:eastAsia="Times New Roman" w:cstheme="minorHAnsi"/>
                <w:color w:val="000000"/>
                <w:sz w:val="18"/>
                <w:szCs w:val="18"/>
              </w:rPr>
            </w:pPr>
          </w:p>
        </w:tc>
      </w:tr>
      <w:tr w:rsidR="00AC57A8" w:rsidRPr="00657C1B" w14:paraId="1C00D9C9" w14:textId="77777777" w:rsidTr="005F5CF6">
        <w:trPr>
          <w:trHeight w:val="720"/>
        </w:trPr>
        <w:tc>
          <w:tcPr>
            <w:tcW w:w="665" w:type="dxa"/>
            <w:shd w:val="clear" w:color="auto" w:fill="auto"/>
            <w:noWrap/>
            <w:hideMark/>
          </w:tcPr>
          <w:p w14:paraId="2470EEE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B8AC3F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358D2B6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Retrieve and record DTCs OBD monitor status and freeze frame data; clear codes and data when directed.</w:t>
            </w:r>
          </w:p>
        </w:tc>
        <w:tc>
          <w:tcPr>
            <w:tcW w:w="1528" w:type="dxa"/>
            <w:shd w:val="clear" w:color="auto" w:fill="auto"/>
            <w:hideMark/>
          </w:tcPr>
          <w:p w14:paraId="03C7099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W.3.A</w:t>
            </w:r>
          </w:p>
        </w:tc>
        <w:tc>
          <w:tcPr>
            <w:tcW w:w="2080" w:type="dxa"/>
            <w:shd w:val="clear" w:color="auto" w:fill="auto"/>
            <w:hideMark/>
          </w:tcPr>
          <w:p w14:paraId="05C8241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w:t>
            </w:r>
          </w:p>
        </w:tc>
        <w:tc>
          <w:tcPr>
            <w:tcW w:w="2517" w:type="dxa"/>
            <w:vMerge/>
            <w:vAlign w:val="center"/>
            <w:hideMark/>
          </w:tcPr>
          <w:p w14:paraId="6A1DB40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090BF20" w14:textId="77777777" w:rsidR="00AC57A8" w:rsidRPr="00657C1B" w:rsidRDefault="00AC57A8" w:rsidP="00657C1B">
            <w:pPr>
              <w:rPr>
                <w:rFonts w:eastAsia="Times New Roman" w:cstheme="minorHAnsi"/>
                <w:color w:val="000000"/>
                <w:sz w:val="18"/>
                <w:szCs w:val="18"/>
              </w:rPr>
            </w:pPr>
          </w:p>
        </w:tc>
      </w:tr>
      <w:tr w:rsidR="00AC57A8" w:rsidRPr="00657C1B" w14:paraId="7A21434A" w14:textId="77777777" w:rsidTr="005F5CF6">
        <w:trPr>
          <w:trHeight w:val="480"/>
        </w:trPr>
        <w:tc>
          <w:tcPr>
            <w:tcW w:w="665" w:type="dxa"/>
            <w:shd w:val="clear" w:color="auto" w:fill="auto"/>
            <w:noWrap/>
            <w:hideMark/>
          </w:tcPr>
          <w:p w14:paraId="67AFBF7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C515B6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382D2F9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transmission fluid condition; check fluid level; inspect for leaks on transmission or transaxle equipped with a dipstick.</w:t>
            </w:r>
          </w:p>
        </w:tc>
        <w:tc>
          <w:tcPr>
            <w:tcW w:w="1528" w:type="dxa"/>
            <w:shd w:val="clear" w:color="auto" w:fill="auto"/>
            <w:hideMark/>
          </w:tcPr>
          <w:p w14:paraId="3887F9F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p>
        </w:tc>
        <w:tc>
          <w:tcPr>
            <w:tcW w:w="2080" w:type="dxa"/>
            <w:shd w:val="clear" w:color="auto" w:fill="auto"/>
            <w:hideMark/>
          </w:tcPr>
          <w:p w14:paraId="538D5C7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7120EBA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6FCC514" w14:textId="77777777" w:rsidR="00AC57A8" w:rsidRPr="00657C1B" w:rsidRDefault="00AC57A8" w:rsidP="00657C1B">
            <w:pPr>
              <w:rPr>
                <w:rFonts w:eastAsia="Times New Roman" w:cstheme="minorHAnsi"/>
                <w:color w:val="000000"/>
                <w:sz w:val="18"/>
                <w:szCs w:val="18"/>
              </w:rPr>
            </w:pPr>
          </w:p>
        </w:tc>
      </w:tr>
      <w:tr w:rsidR="00AC57A8" w:rsidRPr="00657C1B" w14:paraId="5843DABD" w14:textId="77777777" w:rsidTr="005F5CF6">
        <w:trPr>
          <w:trHeight w:val="480"/>
        </w:trPr>
        <w:tc>
          <w:tcPr>
            <w:tcW w:w="665" w:type="dxa"/>
            <w:shd w:val="clear" w:color="auto" w:fill="auto"/>
            <w:noWrap/>
            <w:hideMark/>
          </w:tcPr>
          <w:p w14:paraId="691F627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41187B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5F901D1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transmission fluid condition; check fluid level; inspect for leaks on transmission or transaxle not equipped with a dipstick.</w:t>
            </w:r>
          </w:p>
        </w:tc>
        <w:tc>
          <w:tcPr>
            <w:tcW w:w="1528" w:type="dxa"/>
            <w:shd w:val="clear" w:color="auto" w:fill="auto"/>
            <w:hideMark/>
          </w:tcPr>
          <w:p w14:paraId="36B902C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p>
        </w:tc>
        <w:tc>
          <w:tcPr>
            <w:tcW w:w="2080" w:type="dxa"/>
            <w:shd w:val="clear" w:color="auto" w:fill="auto"/>
            <w:hideMark/>
          </w:tcPr>
          <w:p w14:paraId="72AB623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33E358A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3CCF0EF" w14:textId="77777777" w:rsidR="00AC57A8" w:rsidRPr="00657C1B" w:rsidRDefault="00AC57A8" w:rsidP="00657C1B">
            <w:pPr>
              <w:rPr>
                <w:rFonts w:eastAsia="Times New Roman" w:cstheme="minorHAnsi"/>
                <w:color w:val="000000"/>
                <w:sz w:val="18"/>
                <w:szCs w:val="18"/>
              </w:rPr>
            </w:pPr>
          </w:p>
        </w:tc>
      </w:tr>
      <w:tr w:rsidR="00AC57A8" w:rsidRPr="00657C1B" w14:paraId="64B35EF3" w14:textId="77777777" w:rsidTr="005F5CF6">
        <w:trPr>
          <w:trHeight w:val="1440"/>
        </w:trPr>
        <w:tc>
          <w:tcPr>
            <w:tcW w:w="665" w:type="dxa"/>
            <w:shd w:val="clear" w:color="auto" w:fill="auto"/>
            <w:noWrap/>
            <w:hideMark/>
          </w:tcPr>
          <w:p w14:paraId="3E2B5D4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0A7283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47BFA12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knowledge of transmission/transaxle gear reduction/multiplication concerns using driving, driven, and held member (power flow) principles.</w:t>
            </w:r>
          </w:p>
        </w:tc>
        <w:tc>
          <w:tcPr>
            <w:tcW w:w="1528" w:type="dxa"/>
            <w:shd w:val="clear" w:color="auto" w:fill="auto"/>
            <w:hideMark/>
          </w:tcPr>
          <w:p w14:paraId="1D9510D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RI.1.A-C; A1.IF.B.3-6, A1.NQ.B.3-5, G.C.B, G.GMD.B.3&amp;4, G.MG.A</w:t>
            </w:r>
          </w:p>
        </w:tc>
        <w:tc>
          <w:tcPr>
            <w:tcW w:w="2080" w:type="dxa"/>
            <w:shd w:val="clear" w:color="auto" w:fill="auto"/>
            <w:hideMark/>
          </w:tcPr>
          <w:p w14:paraId="7AB47F4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7984430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20B406C" w14:textId="77777777" w:rsidR="00AC57A8" w:rsidRPr="00657C1B" w:rsidRDefault="00AC57A8" w:rsidP="00657C1B">
            <w:pPr>
              <w:rPr>
                <w:rFonts w:eastAsia="Times New Roman" w:cstheme="minorHAnsi"/>
                <w:color w:val="000000"/>
                <w:sz w:val="18"/>
                <w:szCs w:val="18"/>
              </w:rPr>
            </w:pPr>
          </w:p>
        </w:tc>
      </w:tr>
      <w:tr w:rsidR="00AC57A8" w:rsidRPr="00657C1B" w14:paraId="6391B21E" w14:textId="77777777" w:rsidTr="005F5CF6">
        <w:trPr>
          <w:trHeight w:val="1440"/>
        </w:trPr>
        <w:tc>
          <w:tcPr>
            <w:tcW w:w="665" w:type="dxa"/>
            <w:shd w:val="clear" w:color="auto" w:fill="auto"/>
            <w:noWrap/>
            <w:hideMark/>
          </w:tcPr>
          <w:p w14:paraId="504E89C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009BBD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4078FC2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knowledge of pressure concerns in a transmission using hydraulic principles (Pascal’s Law).</w:t>
            </w:r>
          </w:p>
        </w:tc>
        <w:tc>
          <w:tcPr>
            <w:tcW w:w="1528" w:type="dxa"/>
            <w:shd w:val="clear" w:color="auto" w:fill="auto"/>
            <w:hideMark/>
          </w:tcPr>
          <w:p w14:paraId="7C6F43F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 W.1.A</w:t>
            </w:r>
          </w:p>
        </w:tc>
        <w:tc>
          <w:tcPr>
            <w:tcW w:w="2080" w:type="dxa"/>
            <w:shd w:val="clear" w:color="auto" w:fill="auto"/>
            <w:hideMark/>
          </w:tcPr>
          <w:p w14:paraId="538EE04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B3EC85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2990641" w14:textId="77777777" w:rsidR="00AC57A8" w:rsidRPr="00657C1B" w:rsidRDefault="00AC57A8" w:rsidP="00657C1B">
            <w:pPr>
              <w:rPr>
                <w:rFonts w:eastAsia="Times New Roman" w:cstheme="minorHAnsi"/>
                <w:color w:val="000000"/>
                <w:sz w:val="18"/>
                <w:szCs w:val="18"/>
              </w:rPr>
            </w:pPr>
          </w:p>
        </w:tc>
      </w:tr>
      <w:tr w:rsidR="00AC57A8" w:rsidRPr="00657C1B" w14:paraId="2907E5C3" w14:textId="77777777" w:rsidTr="005F5CF6">
        <w:trPr>
          <w:trHeight w:val="330"/>
        </w:trPr>
        <w:tc>
          <w:tcPr>
            <w:tcW w:w="665" w:type="dxa"/>
            <w:shd w:val="clear" w:color="CFE2F3" w:fill="CFE2F3"/>
            <w:noWrap/>
            <w:hideMark/>
          </w:tcPr>
          <w:p w14:paraId="676B262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B</w:t>
            </w:r>
          </w:p>
        </w:tc>
        <w:tc>
          <w:tcPr>
            <w:tcW w:w="5083" w:type="dxa"/>
            <w:gridSpan w:val="2"/>
            <w:shd w:val="clear" w:color="CFE2F3" w:fill="CFE2F3"/>
            <w:noWrap/>
            <w:hideMark/>
          </w:tcPr>
          <w:p w14:paraId="14A4812A"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Powertrain Components</w:t>
            </w:r>
          </w:p>
        </w:tc>
        <w:tc>
          <w:tcPr>
            <w:tcW w:w="1528" w:type="dxa"/>
            <w:shd w:val="clear" w:color="CFE2F3" w:fill="CFE2F3"/>
            <w:noWrap/>
            <w:hideMark/>
          </w:tcPr>
          <w:p w14:paraId="05FBE28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2B2F213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4A19838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FD7E8B9" w14:textId="77777777" w:rsidR="00AC57A8" w:rsidRPr="00657C1B" w:rsidRDefault="00AC57A8" w:rsidP="00657C1B">
            <w:pPr>
              <w:rPr>
                <w:rFonts w:eastAsia="Times New Roman" w:cstheme="minorHAnsi"/>
                <w:color w:val="000000"/>
                <w:sz w:val="18"/>
                <w:szCs w:val="18"/>
              </w:rPr>
            </w:pPr>
          </w:p>
        </w:tc>
      </w:tr>
      <w:tr w:rsidR="00AC57A8" w:rsidRPr="00657C1B" w14:paraId="13DE0410" w14:textId="77777777" w:rsidTr="005F5CF6">
        <w:trPr>
          <w:trHeight w:val="480"/>
        </w:trPr>
        <w:tc>
          <w:tcPr>
            <w:tcW w:w="665" w:type="dxa"/>
            <w:shd w:val="clear" w:color="auto" w:fill="auto"/>
            <w:noWrap/>
            <w:hideMark/>
          </w:tcPr>
          <w:p w14:paraId="2F063A8A"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1D008BA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38FAAFD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external manual valve shift linkage, transmission range sensor/switch, and/or park/neutral position switch.</w:t>
            </w:r>
          </w:p>
        </w:tc>
        <w:tc>
          <w:tcPr>
            <w:tcW w:w="1528" w:type="dxa"/>
            <w:shd w:val="clear" w:color="auto" w:fill="auto"/>
            <w:hideMark/>
          </w:tcPr>
          <w:p w14:paraId="0438454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7DC5EEB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D64828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3EF7166" w14:textId="77777777" w:rsidR="00AC57A8" w:rsidRPr="00657C1B" w:rsidRDefault="00AC57A8" w:rsidP="00657C1B">
            <w:pPr>
              <w:rPr>
                <w:rFonts w:eastAsia="Times New Roman" w:cstheme="minorHAnsi"/>
                <w:color w:val="000000"/>
                <w:sz w:val="18"/>
                <w:szCs w:val="18"/>
              </w:rPr>
            </w:pPr>
          </w:p>
        </w:tc>
      </w:tr>
      <w:tr w:rsidR="00AC57A8" w:rsidRPr="00657C1B" w14:paraId="0F630603" w14:textId="77777777" w:rsidTr="005F5CF6">
        <w:trPr>
          <w:trHeight w:val="480"/>
        </w:trPr>
        <w:tc>
          <w:tcPr>
            <w:tcW w:w="665" w:type="dxa"/>
            <w:shd w:val="clear" w:color="auto" w:fill="auto"/>
            <w:noWrap/>
            <w:hideMark/>
          </w:tcPr>
          <w:p w14:paraId="474EA18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E973EA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7B4ACC7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Drain and replace fluid and filter(s); use proper fluid type per manufacturer specification.</w:t>
            </w:r>
          </w:p>
        </w:tc>
        <w:tc>
          <w:tcPr>
            <w:tcW w:w="1528" w:type="dxa"/>
            <w:shd w:val="clear" w:color="auto" w:fill="auto"/>
            <w:hideMark/>
          </w:tcPr>
          <w:p w14:paraId="7F9264C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p>
        </w:tc>
        <w:tc>
          <w:tcPr>
            <w:tcW w:w="2080" w:type="dxa"/>
            <w:shd w:val="clear" w:color="auto" w:fill="auto"/>
            <w:hideMark/>
          </w:tcPr>
          <w:p w14:paraId="2E3193E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3F036B1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12F51D5" w14:textId="77777777" w:rsidR="00AC57A8" w:rsidRPr="00657C1B" w:rsidRDefault="00AC57A8" w:rsidP="00657C1B">
            <w:pPr>
              <w:rPr>
                <w:rFonts w:eastAsia="Times New Roman" w:cstheme="minorHAnsi"/>
                <w:color w:val="000000"/>
                <w:sz w:val="18"/>
                <w:szCs w:val="18"/>
              </w:rPr>
            </w:pPr>
          </w:p>
        </w:tc>
      </w:tr>
      <w:tr w:rsidR="00AC57A8" w:rsidRPr="00657C1B" w14:paraId="564F5616" w14:textId="77777777" w:rsidTr="005F5CF6">
        <w:trPr>
          <w:trHeight w:val="1440"/>
        </w:trPr>
        <w:tc>
          <w:tcPr>
            <w:tcW w:w="665" w:type="dxa"/>
            <w:shd w:val="clear" w:color="auto" w:fill="auto"/>
            <w:noWrap/>
            <w:hideMark/>
          </w:tcPr>
          <w:p w14:paraId="64EA6C51"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04A52D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0E595B4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understanding of relearn procedures.</w:t>
            </w:r>
          </w:p>
        </w:tc>
        <w:tc>
          <w:tcPr>
            <w:tcW w:w="1528" w:type="dxa"/>
            <w:shd w:val="clear" w:color="auto" w:fill="auto"/>
            <w:hideMark/>
          </w:tcPr>
          <w:p w14:paraId="150E68D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w:t>
            </w:r>
          </w:p>
        </w:tc>
        <w:tc>
          <w:tcPr>
            <w:tcW w:w="2080" w:type="dxa"/>
            <w:shd w:val="clear" w:color="auto" w:fill="auto"/>
            <w:hideMark/>
          </w:tcPr>
          <w:p w14:paraId="64D9AC1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0DACDFD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C139531" w14:textId="77777777" w:rsidR="00AC57A8" w:rsidRPr="00657C1B" w:rsidRDefault="00AC57A8" w:rsidP="00657C1B">
            <w:pPr>
              <w:rPr>
                <w:rFonts w:eastAsia="Times New Roman" w:cstheme="minorHAnsi"/>
                <w:color w:val="000000"/>
                <w:sz w:val="18"/>
                <w:szCs w:val="18"/>
              </w:rPr>
            </w:pPr>
          </w:p>
        </w:tc>
      </w:tr>
      <w:tr w:rsidR="00AC57A8" w:rsidRPr="00657C1B" w14:paraId="1B5D6845" w14:textId="77777777" w:rsidTr="005F5CF6">
        <w:trPr>
          <w:trHeight w:val="480"/>
        </w:trPr>
        <w:tc>
          <w:tcPr>
            <w:tcW w:w="665" w:type="dxa"/>
            <w:shd w:val="clear" w:color="auto" w:fill="auto"/>
            <w:noWrap/>
            <w:hideMark/>
          </w:tcPr>
          <w:p w14:paraId="3CA6694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7228A9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632C622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replace and/or align powertrain mounts.</w:t>
            </w:r>
          </w:p>
        </w:tc>
        <w:tc>
          <w:tcPr>
            <w:tcW w:w="1528" w:type="dxa"/>
            <w:shd w:val="clear" w:color="auto" w:fill="auto"/>
            <w:hideMark/>
          </w:tcPr>
          <w:p w14:paraId="38BD759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 W.1.A</w:t>
            </w:r>
          </w:p>
        </w:tc>
        <w:tc>
          <w:tcPr>
            <w:tcW w:w="2080" w:type="dxa"/>
            <w:shd w:val="clear" w:color="auto" w:fill="auto"/>
            <w:hideMark/>
          </w:tcPr>
          <w:p w14:paraId="5753EC8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49A5E15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BC3A352" w14:textId="77777777" w:rsidR="00AC57A8" w:rsidRPr="00657C1B" w:rsidRDefault="00AC57A8" w:rsidP="00657C1B">
            <w:pPr>
              <w:rPr>
                <w:rFonts w:eastAsia="Times New Roman" w:cstheme="minorHAnsi"/>
                <w:color w:val="000000"/>
                <w:sz w:val="18"/>
                <w:szCs w:val="18"/>
              </w:rPr>
            </w:pPr>
          </w:p>
        </w:tc>
      </w:tr>
      <w:tr w:rsidR="00AC57A8" w:rsidRPr="00657C1B" w14:paraId="594CDBA4" w14:textId="77777777" w:rsidTr="005F5CF6">
        <w:trPr>
          <w:trHeight w:val="330"/>
        </w:trPr>
        <w:tc>
          <w:tcPr>
            <w:tcW w:w="665" w:type="dxa"/>
            <w:shd w:val="clear" w:color="CFE2F3" w:fill="CFE2F3"/>
            <w:noWrap/>
            <w:hideMark/>
          </w:tcPr>
          <w:p w14:paraId="6975CCB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w:t>
            </w:r>
          </w:p>
        </w:tc>
        <w:tc>
          <w:tcPr>
            <w:tcW w:w="5083" w:type="dxa"/>
            <w:gridSpan w:val="2"/>
            <w:shd w:val="clear" w:color="CFE2F3" w:fill="CFE2F3"/>
            <w:noWrap/>
            <w:hideMark/>
          </w:tcPr>
          <w:p w14:paraId="673ABA4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Transmission Types</w:t>
            </w:r>
          </w:p>
        </w:tc>
        <w:tc>
          <w:tcPr>
            <w:tcW w:w="1528" w:type="dxa"/>
            <w:shd w:val="clear" w:color="CFE2F3" w:fill="CFE2F3"/>
            <w:noWrap/>
            <w:hideMark/>
          </w:tcPr>
          <w:p w14:paraId="5308378A"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7D47807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3B19806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C5F910F" w14:textId="77777777" w:rsidR="00AC57A8" w:rsidRPr="00657C1B" w:rsidRDefault="00AC57A8" w:rsidP="00657C1B">
            <w:pPr>
              <w:rPr>
                <w:rFonts w:eastAsia="Times New Roman" w:cstheme="minorHAnsi"/>
                <w:color w:val="000000"/>
                <w:sz w:val="18"/>
                <w:szCs w:val="18"/>
              </w:rPr>
            </w:pPr>
          </w:p>
        </w:tc>
      </w:tr>
      <w:tr w:rsidR="00AC57A8" w:rsidRPr="00657C1B" w14:paraId="74944328" w14:textId="77777777" w:rsidTr="005F5CF6">
        <w:trPr>
          <w:trHeight w:val="1200"/>
        </w:trPr>
        <w:tc>
          <w:tcPr>
            <w:tcW w:w="665" w:type="dxa"/>
            <w:shd w:val="clear" w:color="auto" w:fill="auto"/>
            <w:noWrap/>
            <w:hideMark/>
          </w:tcPr>
          <w:p w14:paraId="749311B2"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491AC1D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28A34F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Describe the operational characteristics of continuously variable transmission (CVT).</w:t>
            </w:r>
          </w:p>
        </w:tc>
        <w:tc>
          <w:tcPr>
            <w:tcW w:w="1528" w:type="dxa"/>
            <w:shd w:val="clear" w:color="auto" w:fill="auto"/>
            <w:hideMark/>
          </w:tcPr>
          <w:p w14:paraId="2B1F7B0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ype="page"/>
              <w:t>SL.2.C</w:t>
            </w:r>
          </w:p>
        </w:tc>
        <w:tc>
          <w:tcPr>
            <w:tcW w:w="2080" w:type="dxa"/>
            <w:shd w:val="clear" w:color="auto" w:fill="auto"/>
            <w:hideMark/>
          </w:tcPr>
          <w:p w14:paraId="71BF2FA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type="page"/>
            </w:r>
            <w:r w:rsidRPr="00657C1B">
              <w:rPr>
                <w:rFonts w:eastAsia="Times New Roman" w:cstheme="minorHAnsi"/>
                <w:color w:val="000000"/>
                <w:sz w:val="18"/>
                <w:szCs w:val="18"/>
              </w:rPr>
              <w:br w:type="page"/>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4E9311E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B22794C" w14:textId="77777777" w:rsidR="00AC57A8" w:rsidRPr="00657C1B" w:rsidRDefault="00AC57A8" w:rsidP="00657C1B">
            <w:pPr>
              <w:rPr>
                <w:rFonts w:eastAsia="Times New Roman" w:cstheme="minorHAnsi"/>
                <w:color w:val="000000"/>
                <w:sz w:val="18"/>
                <w:szCs w:val="18"/>
              </w:rPr>
            </w:pPr>
          </w:p>
        </w:tc>
      </w:tr>
      <w:tr w:rsidR="00AC57A8" w:rsidRPr="00657C1B" w14:paraId="41977A76" w14:textId="77777777" w:rsidTr="005F5CF6">
        <w:trPr>
          <w:trHeight w:val="1200"/>
        </w:trPr>
        <w:tc>
          <w:tcPr>
            <w:tcW w:w="665" w:type="dxa"/>
            <w:shd w:val="clear" w:color="auto" w:fill="auto"/>
            <w:noWrap/>
            <w:hideMark/>
          </w:tcPr>
          <w:p w14:paraId="76E13AC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9980D9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194EA0C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Describe the operational characteristics of a hybrid vehicle drivetrain.</w:t>
            </w:r>
          </w:p>
        </w:tc>
        <w:tc>
          <w:tcPr>
            <w:tcW w:w="1528" w:type="dxa"/>
            <w:shd w:val="clear" w:color="auto" w:fill="auto"/>
            <w:hideMark/>
          </w:tcPr>
          <w:p w14:paraId="787B490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SL.2.C</w:t>
            </w:r>
          </w:p>
        </w:tc>
        <w:tc>
          <w:tcPr>
            <w:tcW w:w="2080" w:type="dxa"/>
            <w:shd w:val="clear" w:color="auto" w:fill="auto"/>
            <w:hideMark/>
          </w:tcPr>
          <w:p w14:paraId="2CADCE7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22D5756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204EA25" w14:textId="77777777" w:rsidR="00AC57A8" w:rsidRPr="00657C1B" w:rsidRDefault="00AC57A8" w:rsidP="00657C1B">
            <w:pPr>
              <w:rPr>
                <w:rFonts w:eastAsia="Times New Roman" w:cstheme="minorHAnsi"/>
                <w:color w:val="000000"/>
                <w:sz w:val="18"/>
                <w:szCs w:val="18"/>
              </w:rPr>
            </w:pPr>
          </w:p>
        </w:tc>
      </w:tr>
      <w:tr w:rsidR="00AC57A8" w:rsidRPr="00657C1B" w14:paraId="03ADA922" w14:textId="77777777" w:rsidTr="005F5CF6">
        <w:trPr>
          <w:trHeight w:val="330"/>
        </w:trPr>
        <w:tc>
          <w:tcPr>
            <w:tcW w:w="5748" w:type="dxa"/>
            <w:gridSpan w:val="3"/>
            <w:shd w:val="clear" w:color="D9D2E9" w:fill="D9D2E9"/>
            <w:noWrap/>
            <w:hideMark/>
          </w:tcPr>
          <w:p w14:paraId="6B41E5CB"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III - Manual Drivetrain &amp; Axles</w:t>
            </w:r>
          </w:p>
        </w:tc>
        <w:tc>
          <w:tcPr>
            <w:tcW w:w="1528" w:type="dxa"/>
            <w:shd w:val="clear" w:color="D9D2E9" w:fill="D9D2E9"/>
            <w:noWrap/>
            <w:hideMark/>
          </w:tcPr>
          <w:p w14:paraId="5A199049"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21C11DF5"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08A706E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AC005DD" w14:textId="77777777" w:rsidR="00AC57A8" w:rsidRPr="00657C1B" w:rsidRDefault="00AC57A8" w:rsidP="00657C1B">
            <w:pPr>
              <w:rPr>
                <w:rFonts w:eastAsia="Times New Roman" w:cstheme="minorHAnsi"/>
                <w:color w:val="000000"/>
                <w:sz w:val="18"/>
                <w:szCs w:val="18"/>
              </w:rPr>
            </w:pPr>
          </w:p>
        </w:tc>
      </w:tr>
      <w:tr w:rsidR="00AC57A8" w:rsidRPr="00657C1B" w14:paraId="451D1F04" w14:textId="77777777" w:rsidTr="005F5CF6">
        <w:trPr>
          <w:trHeight w:val="330"/>
        </w:trPr>
        <w:tc>
          <w:tcPr>
            <w:tcW w:w="665" w:type="dxa"/>
            <w:shd w:val="clear" w:color="CFE2F3" w:fill="CFE2F3"/>
            <w:noWrap/>
            <w:hideMark/>
          </w:tcPr>
          <w:p w14:paraId="383E398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w:t>
            </w:r>
          </w:p>
        </w:tc>
        <w:tc>
          <w:tcPr>
            <w:tcW w:w="5083" w:type="dxa"/>
            <w:gridSpan w:val="2"/>
            <w:shd w:val="clear" w:color="CFE2F3" w:fill="CFE2F3"/>
            <w:noWrap/>
            <w:hideMark/>
          </w:tcPr>
          <w:p w14:paraId="463177B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General</w:t>
            </w:r>
          </w:p>
        </w:tc>
        <w:tc>
          <w:tcPr>
            <w:tcW w:w="1528" w:type="dxa"/>
            <w:shd w:val="clear" w:color="CFE2F3" w:fill="CFE2F3"/>
            <w:noWrap/>
            <w:hideMark/>
          </w:tcPr>
          <w:p w14:paraId="72C962A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32DA2743"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76210E9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D392A6A" w14:textId="77777777" w:rsidR="00AC57A8" w:rsidRPr="00657C1B" w:rsidRDefault="00AC57A8" w:rsidP="00657C1B">
            <w:pPr>
              <w:rPr>
                <w:rFonts w:eastAsia="Times New Roman" w:cstheme="minorHAnsi"/>
                <w:color w:val="000000"/>
                <w:sz w:val="18"/>
                <w:szCs w:val="18"/>
              </w:rPr>
            </w:pPr>
          </w:p>
        </w:tc>
      </w:tr>
      <w:tr w:rsidR="00AC57A8" w:rsidRPr="00657C1B" w14:paraId="591F9EFD" w14:textId="77777777" w:rsidTr="005F5CF6">
        <w:trPr>
          <w:trHeight w:val="960"/>
        </w:trPr>
        <w:tc>
          <w:tcPr>
            <w:tcW w:w="665" w:type="dxa"/>
            <w:shd w:val="clear" w:color="auto" w:fill="auto"/>
            <w:noWrap/>
            <w:hideMark/>
          </w:tcPr>
          <w:p w14:paraId="093BB5B2"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2B62DF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320DBDA3" w14:textId="1B29F072"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Research vehicle service information such as fluid type internal combustion engine operation, vehicle service history, service precautions, technical service bulletins, and recalls including vehicles equipped with advanced dr</w:t>
            </w:r>
            <w:r w:rsidR="008A38EF">
              <w:rPr>
                <w:rFonts w:eastAsia="Times New Roman" w:cstheme="minorHAnsi"/>
                <w:color w:val="000000"/>
                <w:sz w:val="18"/>
                <w:szCs w:val="18"/>
              </w:rPr>
              <w:t>iv</w:t>
            </w:r>
            <w:r w:rsidRPr="00657C1B">
              <w:rPr>
                <w:rFonts w:eastAsia="Times New Roman" w:cstheme="minorHAnsi"/>
                <w:color w:val="000000"/>
                <w:sz w:val="18"/>
                <w:szCs w:val="18"/>
              </w:rPr>
              <w:t>er assistance systems (ADAS).</w:t>
            </w:r>
          </w:p>
        </w:tc>
        <w:tc>
          <w:tcPr>
            <w:tcW w:w="1528" w:type="dxa"/>
            <w:shd w:val="clear" w:color="auto" w:fill="auto"/>
            <w:hideMark/>
          </w:tcPr>
          <w:p w14:paraId="5430E17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W.1.A</w:t>
            </w:r>
          </w:p>
        </w:tc>
        <w:tc>
          <w:tcPr>
            <w:tcW w:w="2080" w:type="dxa"/>
            <w:shd w:val="clear" w:color="auto" w:fill="auto"/>
            <w:hideMark/>
          </w:tcPr>
          <w:p w14:paraId="724593F9" w14:textId="5007DB0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Planning, Organizing &amp; </w:t>
            </w:r>
            <w:r w:rsidR="008A38EF" w:rsidRPr="00657C1B">
              <w:rPr>
                <w:rFonts w:eastAsia="Times New Roman" w:cstheme="minorHAnsi"/>
                <w:color w:val="000000"/>
                <w:sz w:val="18"/>
                <w:szCs w:val="18"/>
              </w:rPr>
              <w:t>Management</w:t>
            </w:r>
          </w:p>
        </w:tc>
        <w:tc>
          <w:tcPr>
            <w:tcW w:w="2517" w:type="dxa"/>
            <w:vMerge/>
            <w:vAlign w:val="center"/>
            <w:hideMark/>
          </w:tcPr>
          <w:p w14:paraId="724AB52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715C47C" w14:textId="77777777" w:rsidR="00AC57A8" w:rsidRPr="00657C1B" w:rsidRDefault="00AC57A8" w:rsidP="00657C1B">
            <w:pPr>
              <w:rPr>
                <w:rFonts w:eastAsia="Times New Roman" w:cstheme="minorHAnsi"/>
                <w:color w:val="000000"/>
                <w:sz w:val="18"/>
                <w:szCs w:val="18"/>
              </w:rPr>
            </w:pPr>
          </w:p>
        </w:tc>
      </w:tr>
      <w:tr w:rsidR="00AC57A8" w:rsidRPr="00657C1B" w14:paraId="576C0FB3" w14:textId="77777777" w:rsidTr="005F5CF6">
        <w:trPr>
          <w:trHeight w:val="1200"/>
        </w:trPr>
        <w:tc>
          <w:tcPr>
            <w:tcW w:w="665" w:type="dxa"/>
            <w:shd w:val="clear" w:color="auto" w:fill="auto"/>
            <w:noWrap/>
            <w:hideMark/>
          </w:tcPr>
          <w:p w14:paraId="2D2336D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AFC85C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04A5777E" w14:textId="65C0877A"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Identify manual </w:t>
            </w:r>
            <w:r w:rsidR="008A38EF" w:rsidRPr="00657C1B">
              <w:rPr>
                <w:rFonts w:eastAsia="Times New Roman" w:cstheme="minorHAnsi"/>
                <w:color w:val="000000"/>
                <w:sz w:val="18"/>
                <w:szCs w:val="18"/>
              </w:rPr>
              <w:t>drivetrain</w:t>
            </w:r>
            <w:r w:rsidRPr="00657C1B">
              <w:rPr>
                <w:rFonts w:eastAsia="Times New Roman" w:cstheme="minorHAnsi"/>
                <w:color w:val="000000"/>
                <w:sz w:val="18"/>
                <w:szCs w:val="18"/>
              </w:rPr>
              <w:t xml:space="preserve"> and axles components and configurations.</w:t>
            </w:r>
          </w:p>
        </w:tc>
        <w:tc>
          <w:tcPr>
            <w:tcW w:w="1528" w:type="dxa"/>
            <w:shd w:val="clear" w:color="auto" w:fill="auto"/>
            <w:hideMark/>
          </w:tcPr>
          <w:p w14:paraId="5AE5DFD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 W.1.A</w:t>
            </w:r>
          </w:p>
        </w:tc>
        <w:tc>
          <w:tcPr>
            <w:tcW w:w="2080" w:type="dxa"/>
            <w:shd w:val="clear" w:color="auto" w:fill="auto"/>
            <w:hideMark/>
          </w:tcPr>
          <w:p w14:paraId="3FC8DE0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17FA586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A1D7706" w14:textId="77777777" w:rsidR="00AC57A8" w:rsidRPr="00657C1B" w:rsidRDefault="00AC57A8" w:rsidP="00657C1B">
            <w:pPr>
              <w:rPr>
                <w:rFonts w:eastAsia="Times New Roman" w:cstheme="minorHAnsi"/>
                <w:color w:val="000000"/>
                <w:sz w:val="18"/>
                <w:szCs w:val="18"/>
              </w:rPr>
            </w:pPr>
          </w:p>
        </w:tc>
      </w:tr>
      <w:tr w:rsidR="00AC57A8" w:rsidRPr="00657C1B" w14:paraId="7A551F0F" w14:textId="77777777" w:rsidTr="005F5CF6">
        <w:trPr>
          <w:trHeight w:val="720"/>
        </w:trPr>
        <w:tc>
          <w:tcPr>
            <w:tcW w:w="665" w:type="dxa"/>
            <w:shd w:val="clear" w:color="auto" w:fill="auto"/>
            <w:noWrap/>
            <w:hideMark/>
          </w:tcPr>
          <w:p w14:paraId="67A31CD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7975E7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0510EC8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Retrieve and record DTCs, OBD monitor status, and freeze frame data; clear codes and data when directed.</w:t>
            </w:r>
          </w:p>
        </w:tc>
        <w:tc>
          <w:tcPr>
            <w:tcW w:w="1528" w:type="dxa"/>
            <w:shd w:val="clear" w:color="auto" w:fill="auto"/>
            <w:hideMark/>
          </w:tcPr>
          <w:p w14:paraId="754FC2E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W.2.A</w:t>
            </w:r>
          </w:p>
        </w:tc>
        <w:tc>
          <w:tcPr>
            <w:tcW w:w="2080" w:type="dxa"/>
            <w:shd w:val="clear" w:color="auto" w:fill="auto"/>
            <w:hideMark/>
          </w:tcPr>
          <w:p w14:paraId="0FF4DE0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w:t>
            </w:r>
          </w:p>
        </w:tc>
        <w:tc>
          <w:tcPr>
            <w:tcW w:w="2517" w:type="dxa"/>
            <w:vMerge/>
            <w:vAlign w:val="center"/>
            <w:hideMark/>
          </w:tcPr>
          <w:p w14:paraId="3FF7732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309CEF4" w14:textId="77777777" w:rsidR="00AC57A8" w:rsidRPr="00657C1B" w:rsidRDefault="00AC57A8" w:rsidP="00657C1B">
            <w:pPr>
              <w:rPr>
                <w:rFonts w:eastAsia="Times New Roman" w:cstheme="minorHAnsi"/>
                <w:color w:val="000000"/>
                <w:sz w:val="18"/>
                <w:szCs w:val="18"/>
              </w:rPr>
            </w:pPr>
          </w:p>
        </w:tc>
      </w:tr>
      <w:tr w:rsidR="00AC57A8" w:rsidRPr="00657C1B" w14:paraId="2D47103A" w14:textId="77777777" w:rsidTr="005F5CF6">
        <w:trPr>
          <w:trHeight w:val="480"/>
        </w:trPr>
        <w:tc>
          <w:tcPr>
            <w:tcW w:w="665" w:type="dxa"/>
            <w:shd w:val="clear" w:color="auto" w:fill="auto"/>
            <w:noWrap/>
            <w:hideMark/>
          </w:tcPr>
          <w:p w14:paraId="2E957A0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777813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7EA4DB9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fluid condition; check for leaks.</w:t>
            </w:r>
          </w:p>
        </w:tc>
        <w:tc>
          <w:tcPr>
            <w:tcW w:w="1528" w:type="dxa"/>
            <w:shd w:val="clear" w:color="auto" w:fill="auto"/>
            <w:hideMark/>
          </w:tcPr>
          <w:p w14:paraId="1588398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26146AA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784D5F3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B4B92AF" w14:textId="77777777" w:rsidR="00AC57A8" w:rsidRPr="00657C1B" w:rsidRDefault="00AC57A8" w:rsidP="00657C1B">
            <w:pPr>
              <w:rPr>
                <w:rFonts w:eastAsia="Times New Roman" w:cstheme="minorHAnsi"/>
                <w:color w:val="000000"/>
                <w:sz w:val="18"/>
                <w:szCs w:val="18"/>
              </w:rPr>
            </w:pPr>
          </w:p>
        </w:tc>
      </w:tr>
      <w:tr w:rsidR="00AC57A8" w:rsidRPr="00657C1B" w14:paraId="151E8B75" w14:textId="77777777" w:rsidTr="005F5CF6">
        <w:trPr>
          <w:trHeight w:val="1200"/>
        </w:trPr>
        <w:tc>
          <w:tcPr>
            <w:tcW w:w="665" w:type="dxa"/>
            <w:shd w:val="clear" w:color="auto" w:fill="auto"/>
            <w:noWrap/>
            <w:hideMark/>
          </w:tcPr>
          <w:p w14:paraId="1A4653F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70F1A5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39727AF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Drain and refill manual/transaxle; use proper fluid type per manufacturer specification.</w:t>
            </w:r>
          </w:p>
        </w:tc>
        <w:tc>
          <w:tcPr>
            <w:tcW w:w="1528" w:type="dxa"/>
            <w:shd w:val="clear" w:color="auto" w:fill="auto"/>
            <w:hideMark/>
          </w:tcPr>
          <w:p w14:paraId="77E4E74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A1.DS.A.8, A2.DS.A.7</w:t>
            </w:r>
          </w:p>
        </w:tc>
        <w:tc>
          <w:tcPr>
            <w:tcW w:w="2080" w:type="dxa"/>
            <w:shd w:val="clear" w:color="auto" w:fill="auto"/>
            <w:hideMark/>
          </w:tcPr>
          <w:p w14:paraId="238A089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178EC9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7182A61" w14:textId="77777777" w:rsidR="00AC57A8" w:rsidRPr="00657C1B" w:rsidRDefault="00AC57A8" w:rsidP="00657C1B">
            <w:pPr>
              <w:rPr>
                <w:rFonts w:eastAsia="Times New Roman" w:cstheme="minorHAnsi"/>
                <w:color w:val="000000"/>
                <w:sz w:val="18"/>
                <w:szCs w:val="18"/>
              </w:rPr>
            </w:pPr>
          </w:p>
        </w:tc>
      </w:tr>
      <w:tr w:rsidR="00AC57A8" w:rsidRPr="00657C1B" w14:paraId="51B583BD" w14:textId="77777777" w:rsidTr="005F5CF6">
        <w:trPr>
          <w:trHeight w:val="330"/>
        </w:trPr>
        <w:tc>
          <w:tcPr>
            <w:tcW w:w="665" w:type="dxa"/>
            <w:shd w:val="clear" w:color="CFE2F3" w:fill="CFE2F3"/>
            <w:noWrap/>
            <w:hideMark/>
          </w:tcPr>
          <w:p w14:paraId="4FD8B9A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B</w:t>
            </w:r>
          </w:p>
        </w:tc>
        <w:tc>
          <w:tcPr>
            <w:tcW w:w="5083" w:type="dxa"/>
            <w:gridSpan w:val="2"/>
            <w:shd w:val="clear" w:color="CFE2F3" w:fill="CFE2F3"/>
            <w:noWrap/>
            <w:hideMark/>
          </w:tcPr>
          <w:p w14:paraId="4857B31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Clutch Master Cylinder Fluid</w:t>
            </w:r>
          </w:p>
        </w:tc>
        <w:tc>
          <w:tcPr>
            <w:tcW w:w="1528" w:type="dxa"/>
            <w:shd w:val="clear" w:color="CFE2F3" w:fill="CFE2F3"/>
            <w:noWrap/>
            <w:hideMark/>
          </w:tcPr>
          <w:p w14:paraId="677F6DE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1EA7EEE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2B846E9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293F89E" w14:textId="77777777" w:rsidR="00AC57A8" w:rsidRPr="00657C1B" w:rsidRDefault="00AC57A8" w:rsidP="00657C1B">
            <w:pPr>
              <w:rPr>
                <w:rFonts w:eastAsia="Times New Roman" w:cstheme="minorHAnsi"/>
                <w:color w:val="000000"/>
                <w:sz w:val="18"/>
                <w:szCs w:val="18"/>
              </w:rPr>
            </w:pPr>
          </w:p>
        </w:tc>
      </w:tr>
      <w:tr w:rsidR="00AC57A8" w:rsidRPr="00657C1B" w14:paraId="6847C95A" w14:textId="77777777" w:rsidTr="005F5CF6">
        <w:trPr>
          <w:trHeight w:val="480"/>
        </w:trPr>
        <w:tc>
          <w:tcPr>
            <w:tcW w:w="665" w:type="dxa"/>
            <w:shd w:val="clear" w:color="auto" w:fill="auto"/>
            <w:noWrap/>
            <w:hideMark/>
          </w:tcPr>
          <w:p w14:paraId="3B8BC84C"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7C8FCEE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3401056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and adjust clutch master cylinder fluid level: check for leaks; use proper fluid type per manufacturer specification.</w:t>
            </w:r>
          </w:p>
        </w:tc>
        <w:tc>
          <w:tcPr>
            <w:tcW w:w="1528" w:type="dxa"/>
            <w:shd w:val="clear" w:color="auto" w:fill="auto"/>
            <w:hideMark/>
          </w:tcPr>
          <w:p w14:paraId="26381A2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p>
        </w:tc>
        <w:tc>
          <w:tcPr>
            <w:tcW w:w="2080" w:type="dxa"/>
            <w:shd w:val="clear" w:color="auto" w:fill="auto"/>
            <w:hideMark/>
          </w:tcPr>
          <w:p w14:paraId="515021A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0A29166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54D79D5" w14:textId="77777777" w:rsidR="00AC57A8" w:rsidRPr="00657C1B" w:rsidRDefault="00AC57A8" w:rsidP="00657C1B">
            <w:pPr>
              <w:rPr>
                <w:rFonts w:eastAsia="Times New Roman" w:cstheme="minorHAnsi"/>
                <w:color w:val="000000"/>
                <w:sz w:val="18"/>
                <w:szCs w:val="18"/>
              </w:rPr>
            </w:pPr>
          </w:p>
        </w:tc>
      </w:tr>
      <w:tr w:rsidR="00AC57A8" w:rsidRPr="00657C1B" w14:paraId="58A82E8A" w14:textId="77777777" w:rsidTr="005F5CF6">
        <w:trPr>
          <w:trHeight w:val="330"/>
        </w:trPr>
        <w:tc>
          <w:tcPr>
            <w:tcW w:w="665" w:type="dxa"/>
            <w:shd w:val="clear" w:color="CFE2F3" w:fill="CFE2F3"/>
            <w:noWrap/>
            <w:hideMark/>
          </w:tcPr>
          <w:p w14:paraId="25046DE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w:t>
            </w:r>
          </w:p>
        </w:tc>
        <w:tc>
          <w:tcPr>
            <w:tcW w:w="5083" w:type="dxa"/>
            <w:gridSpan w:val="2"/>
            <w:shd w:val="clear" w:color="CFE2F3" w:fill="CFE2F3"/>
            <w:noWrap/>
            <w:hideMark/>
          </w:tcPr>
          <w:p w14:paraId="35F8A8C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Electronically Controlled Systems</w:t>
            </w:r>
          </w:p>
        </w:tc>
        <w:tc>
          <w:tcPr>
            <w:tcW w:w="1528" w:type="dxa"/>
            <w:shd w:val="clear" w:color="CFE2F3" w:fill="CFE2F3"/>
            <w:noWrap/>
            <w:hideMark/>
          </w:tcPr>
          <w:p w14:paraId="1F6EE7A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7CB9CEF3"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7F4545F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F9956EB" w14:textId="77777777" w:rsidR="00AC57A8" w:rsidRPr="00657C1B" w:rsidRDefault="00AC57A8" w:rsidP="00657C1B">
            <w:pPr>
              <w:rPr>
                <w:rFonts w:eastAsia="Times New Roman" w:cstheme="minorHAnsi"/>
                <w:color w:val="000000"/>
                <w:sz w:val="18"/>
                <w:szCs w:val="18"/>
              </w:rPr>
            </w:pPr>
          </w:p>
        </w:tc>
      </w:tr>
      <w:tr w:rsidR="00AC57A8" w:rsidRPr="00657C1B" w14:paraId="4A0091BF" w14:textId="77777777" w:rsidTr="005F5CF6">
        <w:trPr>
          <w:trHeight w:val="1200"/>
        </w:trPr>
        <w:tc>
          <w:tcPr>
            <w:tcW w:w="665" w:type="dxa"/>
            <w:shd w:val="clear" w:color="auto" w:fill="auto"/>
            <w:noWrap/>
            <w:hideMark/>
          </w:tcPr>
          <w:p w14:paraId="470E54AD"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0BD343F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42E25F4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Describe the operational characteristics of an electronically controlled manual transmission/ transaxle.</w:t>
            </w:r>
          </w:p>
        </w:tc>
        <w:tc>
          <w:tcPr>
            <w:tcW w:w="1528" w:type="dxa"/>
            <w:shd w:val="clear" w:color="auto" w:fill="auto"/>
            <w:hideMark/>
          </w:tcPr>
          <w:p w14:paraId="016CE6E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P-3; </w:t>
            </w:r>
            <w:r w:rsidRPr="00657C1B">
              <w:rPr>
                <w:rFonts w:eastAsia="Times New Roman" w:cstheme="minorHAnsi"/>
                <w:color w:val="000000"/>
                <w:sz w:val="18"/>
                <w:szCs w:val="18"/>
              </w:rPr>
              <w:br/>
              <w:t>RI.1.A-D, SL.2.C</w:t>
            </w:r>
          </w:p>
        </w:tc>
        <w:tc>
          <w:tcPr>
            <w:tcW w:w="2080" w:type="dxa"/>
            <w:shd w:val="clear" w:color="auto" w:fill="auto"/>
            <w:hideMark/>
          </w:tcPr>
          <w:p w14:paraId="49E2FEC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455612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A7DDFD3" w14:textId="77777777" w:rsidR="00AC57A8" w:rsidRPr="00657C1B" w:rsidRDefault="00AC57A8" w:rsidP="00657C1B">
            <w:pPr>
              <w:rPr>
                <w:rFonts w:eastAsia="Times New Roman" w:cstheme="minorHAnsi"/>
                <w:color w:val="000000"/>
                <w:sz w:val="18"/>
                <w:szCs w:val="18"/>
              </w:rPr>
            </w:pPr>
          </w:p>
        </w:tc>
      </w:tr>
      <w:tr w:rsidR="00AC57A8" w:rsidRPr="00657C1B" w14:paraId="1448AEC7" w14:textId="77777777" w:rsidTr="005F5CF6">
        <w:trPr>
          <w:trHeight w:val="330"/>
        </w:trPr>
        <w:tc>
          <w:tcPr>
            <w:tcW w:w="665" w:type="dxa"/>
            <w:shd w:val="clear" w:color="CFE2F3" w:fill="CFE2F3"/>
            <w:noWrap/>
            <w:hideMark/>
          </w:tcPr>
          <w:p w14:paraId="12E41C0A"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w:t>
            </w:r>
          </w:p>
        </w:tc>
        <w:tc>
          <w:tcPr>
            <w:tcW w:w="5083" w:type="dxa"/>
            <w:gridSpan w:val="2"/>
            <w:shd w:val="clear" w:color="CFE2F3" w:fill="CFE2F3"/>
            <w:noWrap/>
            <w:hideMark/>
          </w:tcPr>
          <w:p w14:paraId="5414625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Installation and Replacement</w:t>
            </w:r>
          </w:p>
        </w:tc>
        <w:tc>
          <w:tcPr>
            <w:tcW w:w="1528" w:type="dxa"/>
            <w:shd w:val="clear" w:color="CFE2F3" w:fill="CFE2F3"/>
            <w:noWrap/>
            <w:hideMark/>
          </w:tcPr>
          <w:p w14:paraId="2D0D2149"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6BC2AF2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26C66FD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5BE6580" w14:textId="77777777" w:rsidR="00AC57A8" w:rsidRPr="00657C1B" w:rsidRDefault="00AC57A8" w:rsidP="00657C1B">
            <w:pPr>
              <w:rPr>
                <w:rFonts w:eastAsia="Times New Roman" w:cstheme="minorHAnsi"/>
                <w:color w:val="000000"/>
                <w:sz w:val="18"/>
                <w:szCs w:val="18"/>
              </w:rPr>
            </w:pPr>
          </w:p>
        </w:tc>
      </w:tr>
      <w:tr w:rsidR="00AC57A8" w:rsidRPr="00657C1B" w14:paraId="193D2AA6" w14:textId="77777777" w:rsidTr="005F5CF6">
        <w:trPr>
          <w:trHeight w:val="480"/>
        </w:trPr>
        <w:tc>
          <w:tcPr>
            <w:tcW w:w="665" w:type="dxa"/>
            <w:shd w:val="clear" w:color="auto" w:fill="auto"/>
            <w:noWrap/>
            <w:hideMark/>
          </w:tcPr>
          <w:p w14:paraId="4365C283"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31E3FA9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1211A5B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and/or remove/replace bearings, hubs, and seals.</w:t>
            </w:r>
          </w:p>
        </w:tc>
        <w:tc>
          <w:tcPr>
            <w:tcW w:w="1528" w:type="dxa"/>
            <w:shd w:val="clear" w:color="auto" w:fill="auto"/>
            <w:hideMark/>
          </w:tcPr>
          <w:p w14:paraId="4A0F00B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3C9A94B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1148FBF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7F6FC63" w14:textId="77777777" w:rsidR="00AC57A8" w:rsidRPr="00657C1B" w:rsidRDefault="00AC57A8" w:rsidP="00657C1B">
            <w:pPr>
              <w:rPr>
                <w:rFonts w:eastAsia="Times New Roman" w:cstheme="minorHAnsi"/>
                <w:color w:val="000000"/>
                <w:sz w:val="18"/>
                <w:szCs w:val="18"/>
              </w:rPr>
            </w:pPr>
          </w:p>
        </w:tc>
      </w:tr>
      <w:tr w:rsidR="00AC57A8" w:rsidRPr="00657C1B" w14:paraId="6987A146" w14:textId="77777777" w:rsidTr="005F5CF6">
        <w:trPr>
          <w:trHeight w:val="480"/>
        </w:trPr>
        <w:tc>
          <w:tcPr>
            <w:tcW w:w="665" w:type="dxa"/>
            <w:shd w:val="clear" w:color="auto" w:fill="auto"/>
            <w:noWrap/>
            <w:hideMark/>
          </w:tcPr>
          <w:p w14:paraId="5A99DD1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BC4DEA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2A9E9831" w14:textId="11767B52"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Inspect and/or service/replace shafts, yokes, boots, and </w:t>
            </w:r>
            <w:r w:rsidR="008A38EF" w:rsidRPr="00657C1B">
              <w:rPr>
                <w:rFonts w:eastAsia="Times New Roman" w:cstheme="minorHAnsi"/>
                <w:color w:val="000000"/>
                <w:sz w:val="18"/>
                <w:szCs w:val="18"/>
              </w:rPr>
              <w:t>universal</w:t>
            </w:r>
            <w:r w:rsidRPr="00657C1B">
              <w:rPr>
                <w:rFonts w:eastAsia="Times New Roman" w:cstheme="minorHAnsi"/>
                <w:color w:val="000000"/>
                <w:sz w:val="18"/>
                <w:szCs w:val="18"/>
              </w:rPr>
              <w:t>/CV joints.</w:t>
            </w:r>
          </w:p>
        </w:tc>
        <w:tc>
          <w:tcPr>
            <w:tcW w:w="1528" w:type="dxa"/>
            <w:shd w:val="clear" w:color="auto" w:fill="auto"/>
            <w:hideMark/>
          </w:tcPr>
          <w:p w14:paraId="21415C6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6381C12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03DB5BF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164F7EB" w14:textId="77777777" w:rsidR="00AC57A8" w:rsidRPr="00657C1B" w:rsidRDefault="00AC57A8" w:rsidP="00657C1B">
            <w:pPr>
              <w:rPr>
                <w:rFonts w:eastAsia="Times New Roman" w:cstheme="minorHAnsi"/>
                <w:color w:val="000000"/>
                <w:sz w:val="18"/>
                <w:szCs w:val="18"/>
              </w:rPr>
            </w:pPr>
          </w:p>
        </w:tc>
      </w:tr>
      <w:tr w:rsidR="00AC57A8" w:rsidRPr="00657C1B" w14:paraId="683008B5" w14:textId="77777777" w:rsidTr="005F5CF6">
        <w:trPr>
          <w:trHeight w:val="480"/>
        </w:trPr>
        <w:tc>
          <w:tcPr>
            <w:tcW w:w="665" w:type="dxa"/>
            <w:shd w:val="clear" w:color="auto" w:fill="auto"/>
            <w:noWrap/>
            <w:hideMark/>
          </w:tcPr>
          <w:p w14:paraId="1342EF6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9E6BDE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7410E478" w14:textId="1D5D7511"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for leaks at dr</w:t>
            </w:r>
            <w:r w:rsidR="008A38EF">
              <w:rPr>
                <w:rFonts w:eastAsia="Times New Roman" w:cstheme="minorHAnsi"/>
                <w:color w:val="000000"/>
                <w:sz w:val="18"/>
                <w:szCs w:val="18"/>
              </w:rPr>
              <w:t>iv</w:t>
            </w:r>
            <w:r w:rsidRPr="00657C1B">
              <w:rPr>
                <w:rFonts w:eastAsia="Times New Roman" w:cstheme="minorHAnsi"/>
                <w:color w:val="000000"/>
                <w:sz w:val="18"/>
                <w:szCs w:val="18"/>
              </w:rPr>
              <w:t>e assembly and transfer case seals; check vents; check fluid level; use proper fluid type per manufacturer specification.</w:t>
            </w:r>
          </w:p>
        </w:tc>
        <w:tc>
          <w:tcPr>
            <w:tcW w:w="1528" w:type="dxa"/>
            <w:shd w:val="clear" w:color="auto" w:fill="auto"/>
            <w:hideMark/>
          </w:tcPr>
          <w:p w14:paraId="4719B25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p>
        </w:tc>
        <w:tc>
          <w:tcPr>
            <w:tcW w:w="2080" w:type="dxa"/>
            <w:shd w:val="clear" w:color="auto" w:fill="auto"/>
            <w:hideMark/>
          </w:tcPr>
          <w:p w14:paraId="3FDBE9C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72A380C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58F5EAF" w14:textId="77777777" w:rsidR="00AC57A8" w:rsidRPr="00657C1B" w:rsidRDefault="00AC57A8" w:rsidP="00657C1B">
            <w:pPr>
              <w:rPr>
                <w:rFonts w:eastAsia="Times New Roman" w:cstheme="minorHAnsi"/>
                <w:color w:val="000000"/>
                <w:sz w:val="18"/>
                <w:szCs w:val="18"/>
              </w:rPr>
            </w:pPr>
          </w:p>
        </w:tc>
      </w:tr>
      <w:tr w:rsidR="00AC57A8" w:rsidRPr="00657C1B" w14:paraId="4F15F2F9" w14:textId="77777777" w:rsidTr="005F5CF6">
        <w:trPr>
          <w:trHeight w:val="330"/>
        </w:trPr>
        <w:tc>
          <w:tcPr>
            <w:tcW w:w="665" w:type="dxa"/>
            <w:shd w:val="clear" w:color="CFE2F3" w:fill="CFE2F3"/>
            <w:noWrap/>
            <w:hideMark/>
          </w:tcPr>
          <w:p w14:paraId="15CAFD3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w:t>
            </w:r>
          </w:p>
        </w:tc>
        <w:tc>
          <w:tcPr>
            <w:tcW w:w="5083" w:type="dxa"/>
            <w:gridSpan w:val="2"/>
            <w:shd w:val="clear" w:color="CFE2F3" w:fill="CFE2F3"/>
            <w:noWrap/>
            <w:hideMark/>
          </w:tcPr>
          <w:p w14:paraId="2762062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Differential Housing</w:t>
            </w:r>
          </w:p>
        </w:tc>
        <w:tc>
          <w:tcPr>
            <w:tcW w:w="1528" w:type="dxa"/>
            <w:shd w:val="clear" w:color="CFE2F3" w:fill="CFE2F3"/>
            <w:noWrap/>
            <w:hideMark/>
          </w:tcPr>
          <w:p w14:paraId="769386D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14A9FE6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5891130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093BF12" w14:textId="77777777" w:rsidR="00AC57A8" w:rsidRPr="00657C1B" w:rsidRDefault="00AC57A8" w:rsidP="00657C1B">
            <w:pPr>
              <w:rPr>
                <w:rFonts w:eastAsia="Times New Roman" w:cstheme="minorHAnsi"/>
                <w:color w:val="000000"/>
                <w:sz w:val="18"/>
                <w:szCs w:val="18"/>
              </w:rPr>
            </w:pPr>
          </w:p>
        </w:tc>
      </w:tr>
      <w:tr w:rsidR="00AC57A8" w:rsidRPr="00657C1B" w14:paraId="2786F8F8" w14:textId="77777777" w:rsidTr="005F5CF6">
        <w:trPr>
          <w:trHeight w:val="480"/>
        </w:trPr>
        <w:tc>
          <w:tcPr>
            <w:tcW w:w="665" w:type="dxa"/>
            <w:shd w:val="clear" w:color="auto" w:fill="auto"/>
            <w:noWrap/>
            <w:hideMark/>
          </w:tcPr>
          <w:p w14:paraId="181727B5"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4B5AF7C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1.1</w:t>
            </w:r>
          </w:p>
        </w:tc>
        <w:tc>
          <w:tcPr>
            <w:tcW w:w="4189" w:type="dxa"/>
            <w:shd w:val="clear" w:color="auto" w:fill="auto"/>
            <w:hideMark/>
          </w:tcPr>
          <w:p w14:paraId="7BE0BA3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differential housing; check for leaks; inspect housing vent.</w:t>
            </w:r>
          </w:p>
        </w:tc>
        <w:tc>
          <w:tcPr>
            <w:tcW w:w="1528" w:type="dxa"/>
            <w:shd w:val="clear" w:color="auto" w:fill="auto"/>
            <w:hideMark/>
          </w:tcPr>
          <w:p w14:paraId="7755259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1890596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74C2201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655756F" w14:textId="77777777" w:rsidR="00AC57A8" w:rsidRPr="00657C1B" w:rsidRDefault="00AC57A8" w:rsidP="00657C1B">
            <w:pPr>
              <w:rPr>
                <w:rFonts w:eastAsia="Times New Roman" w:cstheme="minorHAnsi"/>
                <w:color w:val="000000"/>
                <w:sz w:val="18"/>
                <w:szCs w:val="18"/>
              </w:rPr>
            </w:pPr>
          </w:p>
        </w:tc>
      </w:tr>
      <w:tr w:rsidR="00AC57A8" w:rsidRPr="00657C1B" w14:paraId="1CC1DE49" w14:textId="77777777" w:rsidTr="005F5CF6">
        <w:trPr>
          <w:trHeight w:val="480"/>
        </w:trPr>
        <w:tc>
          <w:tcPr>
            <w:tcW w:w="665" w:type="dxa"/>
            <w:shd w:val="clear" w:color="auto" w:fill="auto"/>
            <w:noWrap/>
            <w:hideMark/>
          </w:tcPr>
          <w:p w14:paraId="000A0D2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CA82AF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1.2</w:t>
            </w:r>
          </w:p>
        </w:tc>
        <w:tc>
          <w:tcPr>
            <w:tcW w:w="4189" w:type="dxa"/>
            <w:shd w:val="clear" w:color="auto" w:fill="auto"/>
            <w:hideMark/>
          </w:tcPr>
          <w:p w14:paraId="7A85721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and adjust differential housing fluid level; use proper fluid type per manufacturer specification.</w:t>
            </w:r>
          </w:p>
        </w:tc>
        <w:tc>
          <w:tcPr>
            <w:tcW w:w="1528" w:type="dxa"/>
            <w:shd w:val="clear" w:color="auto" w:fill="auto"/>
            <w:hideMark/>
          </w:tcPr>
          <w:p w14:paraId="6C75D4F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7F77B2A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E0E00B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A3F62E5" w14:textId="77777777" w:rsidR="00AC57A8" w:rsidRPr="00657C1B" w:rsidRDefault="00AC57A8" w:rsidP="00657C1B">
            <w:pPr>
              <w:rPr>
                <w:rFonts w:eastAsia="Times New Roman" w:cstheme="minorHAnsi"/>
                <w:color w:val="000000"/>
                <w:sz w:val="18"/>
                <w:szCs w:val="18"/>
              </w:rPr>
            </w:pPr>
          </w:p>
        </w:tc>
      </w:tr>
      <w:tr w:rsidR="00AC57A8" w:rsidRPr="00657C1B" w14:paraId="0C38F054" w14:textId="77777777" w:rsidTr="005F5CF6">
        <w:trPr>
          <w:trHeight w:val="480"/>
        </w:trPr>
        <w:tc>
          <w:tcPr>
            <w:tcW w:w="665" w:type="dxa"/>
            <w:shd w:val="clear" w:color="auto" w:fill="auto"/>
            <w:noWrap/>
            <w:hideMark/>
          </w:tcPr>
          <w:p w14:paraId="547949F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C188D4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1.3</w:t>
            </w:r>
          </w:p>
        </w:tc>
        <w:tc>
          <w:tcPr>
            <w:tcW w:w="4189" w:type="dxa"/>
            <w:shd w:val="clear" w:color="auto" w:fill="auto"/>
            <w:hideMark/>
          </w:tcPr>
          <w:p w14:paraId="64F1E91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Drain and refill differential housing; using proper fluid type per manufacturer specification.</w:t>
            </w:r>
          </w:p>
        </w:tc>
        <w:tc>
          <w:tcPr>
            <w:tcW w:w="1528" w:type="dxa"/>
            <w:shd w:val="clear" w:color="auto" w:fill="auto"/>
            <w:hideMark/>
          </w:tcPr>
          <w:p w14:paraId="2F87E59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0B7F50E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E4EBA1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D457226" w14:textId="77777777" w:rsidR="00AC57A8" w:rsidRPr="00657C1B" w:rsidRDefault="00AC57A8" w:rsidP="00657C1B">
            <w:pPr>
              <w:rPr>
                <w:rFonts w:eastAsia="Times New Roman" w:cstheme="minorHAnsi"/>
                <w:color w:val="000000"/>
                <w:sz w:val="18"/>
                <w:szCs w:val="18"/>
              </w:rPr>
            </w:pPr>
          </w:p>
        </w:tc>
      </w:tr>
      <w:tr w:rsidR="00AC57A8" w:rsidRPr="00657C1B" w14:paraId="5D86435C" w14:textId="77777777" w:rsidTr="005F5CF6">
        <w:trPr>
          <w:trHeight w:val="480"/>
        </w:trPr>
        <w:tc>
          <w:tcPr>
            <w:tcW w:w="665" w:type="dxa"/>
            <w:shd w:val="clear" w:color="auto" w:fill="auto"/>
            <w:noWrap/>
            <w:hideMark/>
          </w:tcPr>
          <w:p w14:paraId="7F6875C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57BDE3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2.1</w:t>
            </w:r>
          </w:p>
        </w:tc>
        <w:tc>
          <w:tcPr>
            <w:tcW w:w="4189" w:type="dxa"/>
            <w:shd w:val="clear" w:color="auto" w:fill="auto"/>
            <w:hideMark/>
          </w:tcPr>
          <w:p w14:paraId="5C07B193" w14:textId="0D414788"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replace dr</w:t>
            </w:r>
            <w:r w:rsidR="008A38EF">
              <w:rPr>
                <w:rFonts w:eastAsia="Times New Roman" w:cstheme="minorHAnsi"/>
                <w:color w:val="000000"/>
                <w:sz w:val="18"/>
                <w:szCs w:val="18"/>
              </w:rPr>
              <w:t>iv</w:t>
            </w:r>
            <w:r w:rsidRPr="00657C1B">
              <w:rPr>
                <w:rFonts w:eastAsia="Times New Roman" w:cstheme="minorHAnsi"/>
                <w:color w:val="000000"/>
                <w:sz w:val="18"/>
                <w:szCs w:val="18"/>
              </w:rPr>
              <w:t>e axle wheel studs.</w:t>
            </w:r>
          </w:p>
        </w:tc>
        <w:tc>
          <w:tcPr>
            <w:tcW w:w="1528" w:type="dxa"/>
            <w:shd w:val="clear" w:color="auto" w:fill="auto"/>
            <w:hideMark/>
          </w:tcPr>
          <w:p w14:paraId="2E3441F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25D2D02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3896AC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9D2F823" w14:textId="77777777" w:rsidR="00AC57A8" w:rsidRPr="00657C1B" w:rsidRDefault="00AC57A8" w:rsidP="00657C1B">
            <w:pPr>
              <w:rPr>
                <w:rFonts w:eastAsia="Times New Roman" w:cstheme="minorHAnsi"/>
                <w:color w:val="000000"/>
                <w:sz w:val="18"/>
                <w:szCs w:val="18"/>
              </w:rPr>
            </w:pPr>
          </w:p>
        </w:tc>
      </w:tr>
      <w:tr w:rsidR="00AC57A8" w:rsidRPr="00657C1B" w14:paraId="00D0B502" w14:textId="77777777" w:rsidTr="005F5CF6">
        <w:trPr>
          <w:trHeight w:val="330"/>
        </w:trPr>
        <w:tc>
          <w:tcPr>
            <w:tcW w:w="665" w:type="dxa"/>
            <w:shd w:val="clear" w:color="CFE2F3" w:fill="CFE2F3"/>
            <w:noWrap/>
            <w:hideMark/>
          </w:tcPr>
          <w:p w14:paraId="02D308C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F</w:t>
            </w:r>
          </w:p>
        </w:tc>
        <w:tc>
          <w:tcPr>
            <w:tcW w:w="5083" w:type="dxa"/>
            <w:gridSpan w:val="2"/>
            <w:shd w:val="clear" w:color="CFE2F3" w:fill="CFE2F3"/>
            <w:noWrap/>
            <w:hideMark/>
          </w:tcPr>
          <w:p w14:paraId="750554E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Tire Ratios</w:t>
            </w:r>
          </w:p>
        </w:tc>
        <w:tc>
          <w:tcPr>
            <w:tcW w:w="1528" w:type="dxa"/>
            <w:shd w:val="clear" w:color="CFE2F3" w:fill="CFE2F3"/>
            <w:noWrap/>
            <w:hideMark/>
          </w:tcPr>
          <w:p w14:paraId="6897C14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20DE554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0C79424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2F08951" w14:textId="77777777" w:rsidR="00AC57A8" w:rsidRPr="00657C1B" w:rsidRDefault="00AC57A8" w:rsidP="00657C1B">
            <w:pPr>
              <w:rPr>
                <w:rFonts w:eastAsia="Times New Roman" w:cstheme="minorHAnsi"/>
                <w:color w:val="000000"/>
                <w:sz w:val="18"/>
                <w:szCs w:val="18"/>
              </w:rPr>
            </w:pPr>
          </w:p>
        </w:tc>
      </w:tr>
      <w:tr w:rsidR="00AC57A8" w:rsidRPr="00657C1B" w14:paraId="395825C1" w14:textId="77777777" w:rsidTr="005F5CF6">
        <w:trPr>
          <w:trHeight w:val="1200"/>
        </w:trPr>
        <w:tc>
          <w:tcPr>
            <w:tcW w:w="665" w:type="dxa"/>
            <w:shd w:val="clear" w:color="auto" w:fill="auto"/>
            <w:noWrap/>
            <w:hideMark/>
          </w:tcPr>
          <w:p w14:paraId="61BCB344"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1F36119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784EBE80" w14:textId="1A1CFC95"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concerns related to variations in tire circumference and/or final dr</w:t>
            </w:r>
            <w:r w:rsidR="008A38EF">
              <w:rPr>
                <w:rFonts w:eastAsia="Times New Roman" w:cstheme="minorHAnsi"/>
                <w:color w:val="000000"/>
                <w:sz w:val="18"/>
                <w:szCs w:val="18"/>
              </w:rPr>
              <w:t>iv</w:t>
            </w:r>
            <w:r w:rsidRPr="00657C1B">
              <w:rPr>
                <w:rFonts w:eastAsia="Times New Roman" w:cstheme="minorHAnsi"/>
                <w:color w:val="000000"/>
                <w:sz w:val="18"/>
                <w:szCs w:val="18"/>
              </w:rPr>
              <w:t>e ratios.</w:t>
            </w:r>
          </w:p>
        </w:tc>
        <w:tc>
          <w:tcPr>
            <w:tcW w:w="1528" w:type="dxa"/>
            <w:shd w:val="clear" w:color="auto" w:fill="auto"/>
            <w:hideMark/>
          </w:tcPr>
          <w:p w14:paraId="7FEF281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 W.1.A; A1.IF.B.3-6, A1.NQ.B.3-5, G.C.B, G.GMD.B.3&amp;4, G.MG.A</w:t>
            </w:r>
          </w:p>
        </w:tc>
        <w:tc>
          <w:tcPr>
            <w:tcW w:w="2080" w:type="dxa"/>
            <w:shd w:val="clear" w:color="auto" w:fill="auto"/>
            <w:hideMark/>
          </w:tcPr>
          <w:p w14:paraId="14E2C4D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5AA7348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B968AD0" w14:textId="77777777" w:rsidR="00AC57A8" w:rsidRPr="00657C1B" w:rsidRDefault="00AC57A8" w:rsidP="00657C1B">
            <w:pPr>
              <w:rPr>
                <w:rFonts w:eastAsia="Times New Roman" w:cstheme="minorHAnsi"/>
                <w:color w:val="000000"/>
                <w:sz w:val="18"/>
                <w:szCs w:val="18"/>
              </w:rPr>
            </w:pPr>
          </w:p>
        </w:tc>
      </w:tr>
      <w:tr w:rsidR="00AC57A8" w:rsidRPr="00657C1B" w14:paraId="5E2D0DE8" w14:textId="77777777" w:rsidTr="005F5CF6">
        <w:trPr>
          <w:trHeight w:val="330"/>
        </w:trPr>
        <w:tc>
          <w:tcPr>
            <w:tcW w:w="5748" w:type="dxa"/>
            <w:gridSpan w:val="3"/>
            <w:shd w:val="clear" w:color="D9D2E9" w:fill="D9D2E9"/>
            <w:noWrap/>
            <w:hideMark/>
          </w:tcPr>
          <w:p w14:paraId="05AD2EF0"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IV - Suspension &amp; Steering</w:t>
            </w:r>
          </w:p>
        </w:tc>
        <w:tc>
          <w:tcPr>
            <w:tcW w:w="1528" w:type="dxa"/>
            <w:shd w:val="clear" w:color="D9D2E9" w:fill="D9D2E9"/>
            <w:noWrap/>
            <w:hideMark/>
          </w:tcPr>
          <w:p w14:paraId="5FEE6E26"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59049426"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1FB468A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720536B" w14:textId="77777777" w:rsidR="00AC57A8" w:rsidRPr="00657C1B" w:rsidRDefault="00AC57A8" w:rsidP="00657C1B">
            <w:pPr>
              <w:rPr>
                <w:rFonts w:eastAsia="Times New Roman" w:cstheme="minorHAnsi"/>
                <w:color w:val="000000"/>
                <w:sz w:val="18"/>
                <w:szCs w:val="18"/>
              </w:rPr>
            </w:pPr>
          </w:p>
        </w:tc>
      </w:tr>
      <w:tr w:rsidR="00AC57A8" w:rsidRPr="00657C1B" w14:paraId="61F73641" w14:textId="77777777" w:rsidTr="005F5CF6">
        <w:trPr>
          <w:trHeight w:val="330"/>
        </w:trPr>
        <w:tc>
          <w:tcPr>
            <w:tcW w:w="665" w:type="dxa"/>
            <w:shd w:val="clear" w:color="CFE2F3" w:fill="CFE2F3"/>
            <w:noWrap/>
            <w:hideMark/>
          </w:tcPr>
          <w:p w14:paraId="017B558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w:t>
            </w:r>
          </w:p>
        </w:tc>
        <w:tc>
          <w:tcPr>
            <w:tcW w:w="5083" w:type="dxa"/>
            <w:gridSpan w:val="2"/>
            <w:shd w:val="clear" w:color="CFE2F3" w:fill="CFE2F3"/>
            <w:noWrap/>
            <w:hideMark/>
          </w:tcPr>
          <w:p w14:paraId="738DB4A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General</w:t>
            </w:r>
          </w:p>
        </w:tc>
        <w:tc>
          <w:tcPr>
            <w:tcW w:w="1528" w:type="dxa"/>
            <w:shd w:val="clear" w:color="CFE2F3" w:fill="CFE2F3"/>
            <w:noWrap/>
            <w:hideMark/>
          </w:tcPr>
          <w:p w14:paraId="1E582783"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36F09E7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47FCE95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C9096D5" w14:textId="77777777" w:rsidR="00AC57A8" w:rsidRPr="00657C1B" w:rsidRDefault="00AC57A8" w:rsidP="00657C1B">
            <w:pPr>
              <w:rPr>
                <w:rFonts w:eastAsia="Times New Roman" w:cstheme="minorHAnsi"/>
                <w:color w:val="000000"/>
                <w:sz w:val="18"/>
                <w:szCs w:val="18"/>
              </w:rPr>
            </w:pPr>
          </w:p>
        </w:tc>
      </w:tr>
      <w:tr w:rsidR="00AC57A8" w:rsidRPr="00657C1B" w14:paraId="5AF3FF9F" w14:textId="77777777" w:rsidTr="005F5CF6">
        <w:trPr>
          <w:trHeight w:val="720"/>
        </w:trPr>
        <w:tc>
          <w:tcPr>
            <w:tcW w:w="665" w:type="dxa"/>
            <w:shd w:val="clear" w:color="auto" w:fill="auto"/>
            <w:noWrap/>
            <w:hideMark/>
          </w:tcPr>
          <w:p w14:paraId="63E94363"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06CB1CC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391B189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Research vehicle service information such as fluid type, vehicle service history, service precautions, technical service bulletins, and recalls including vehicles equipped with advanced drer assistance systems (ADAS).</w:t>
            </w:r>
          </w:p>
        </w:tc>
        <w:tc>
          <w:tcPr>
            <w:tcW w:w="1528" w:type="dxa"/>
            <w:shd w:val="clear" w:color="auto" w:fill="auto"/>
            <w:hideMark/>
          </w:tcPr>
          <w:p w14:paraId="5F8C2C9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W.1.A</w:t>
            </w:r>
          </w:p>
        </w:tc>
        <w:tc>
          <w:tcPr>
            <w:tcW w:w="2080" w:type="dxa"/>
            <w:shd w:val="clear" w:color="auto" w:fill="auto"/>
            <w:hideMark/>
          </w:tcPr>
          <w:p w14:paraId="1F971909" w14:textId="01083DB0"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Planning, Organizing &amp; </w:t>
            </w:r>
            <w:r w:rsidR="008A38EF" w:rsidRPr="00657C1B">
              <w:rPr>
                <w:rFonts w:eastAsia="Times New Roman" w:cstheme="minorHAnsi"/>
                <w:color w:val="000000"/>
                <w:sz w:val="18"/>
                <w:szCs w:val="18"/>
              </w:rPr>
              <w:t>Management</w:t>
            </w:r>
          </w:p>
        </w:tc>
        <w:tc>
          <w:tcPr>
            <w:tcW w:w="2517" w:type="dxa"/>
            <w:vMerge/>
            <w:vAlign w:val="center"/>
            <w:hideMark/>
          </w:tcPr>
          <w:p w14:paraId="02A83DF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B5F1D4E" w14:textId="77777777" w:rsidR="00AC57A8" w:rsidRPr="00657C1B" w:rsidRDefault="00AC57A8" w:rsidP="00657C1B">
            <w:pPr>
              <w:rPr>
                <w:rFonts w:eastAsia="Times New Roman" w:cstheme="minorHAnsi"/>
                <w:color w:val="000000"/>
                <w:sz w:val="18"/>
                <w:szCs w:val="18"/>
              </w:rPr>
            </w:pPr>
          </w:p>
        </w:tc>
      </w:tr>
      <w:tr w:rsidR="00AC57A8" w:rsidRPr="00657C1B" w14:paraId="785C9C81" w14:textId="77777777" w:rsidTr="005F5CF6">
        <w:trPr>
          <w:trHeight w:val="1200"/>
        </w:trPr>
        <w:tc>
          <w:tcPr>
            <w:tcW w:w="665" w:type="dxa"/>
            <w:shd w:val="clear" w:color="auto" w:fill="auto"/>
            <w:noWrap/>
            <w:hideMark/>
          </w:tcPr>
          <w:p w14:paraId="5DA24FC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6DAFB0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09DD19C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suspension and steering system components and configurations.</w:t>
            </w:r>
          </w:p>
        </w:tc>
        <w:tc>
          <w:tcPr>
            <w:tcW w:w="1528" w:type="dxa"/>
            <w:shd w:val="clear" w:color="auto" w:fill="auto"/>
            <w:hideMark/>
          </w:tcPr>
          <w:p w14:paraId="0233BAA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RI.1.C, W.1.A</w:t>
            </w:r>
          </w:p>
        </w:tc>
        <w:tc>
          <w:tcPr>
            <w:tcW w:w="2080" w:type="dxa"/>
            <w:shd w:val="clear" w:color="auto" w:fill="auto"/>
            <w:hideMark/>
          </w:tcPr>
          <w:p w14:paraId="158C185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3A8FB27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5BEEB7B" w14:textId="77777777" w:rsidR="00AC57A8" w:rsidRPr="00657C1B" w:rsidRDefault="00AC57A8" w:rsidP="00657C1B">
            <w:pPr>
              <w:rPr>
                <w:rFonts w:eastAsia="Times New Roman" w:cstheme="minorHAnsi"/>
                <w:color w:val="000000"/>
                <w:sz w:val="18"/>
                <w:szCs w:val="18"/>
              </w:rPr>
            </w:pPr>
          </w:p>
        </w:tc>
      </w:tr>
      <w:tr w:rsidR="00AC57A8" w:rsidRPr="00657C1B" w14:paraId="42FBFB92" w14:textId="77777777" w:rsidTr="005F5CF6">
        <w:trPr>
          <w:trHeight w:val="720"/>
        </w:trPr>
        <w:tc>
          <w:tcPr>
            <w:tcW w:w="665" w:type="dxa"/>
            <w:shd w:val="clear" w:color="auto" w:fill="auto"/>
            <w:noWrap/>
            <w:hideMark/>
          </w:tcPr>
          <w:p w14:paraId="13ED045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6CD353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0980034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Retrieve and record DTCs, OBD monitor status, and freeze frame data; clear codes and data when directed.</w:t>
            </w:r>
          </w:p>
        </w:tc>
        <w:tc>
          <w:tcPr>
            <w:tcW w:w="1528" w:type="dxa"/>
            <w:shd w:val="clear" w:color="auto" w:fill="auto"/>
            <w:hideMark/>
          </w:tcPr>
          <w:p w14:paraId="0F0ABBB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W.2.A</w:t>
            </w:r>
          </w:p>
        </w:tc>
        <w:tc>
          <w:tcPr>
            <w:tcW w:w="2080" w:type="dxa"/>
            <w:shd w:val="clear" w:color="auto" w:fill="auto"/>
            <w:hideMark/>
          </w:tcPr>
          <w:p w14:paraId="29D1590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w:t>
            </w:r>
          </w:p>
        </w:tc>
        <w:tc>
          <w:tcPr>
            <w:tcW w:w="2517" w:type="dxa"/>
            <w:vMerge/>
            <w:vAlign w:val="center"/>
            <w:hideMark/>
          </w:tcPr>
          <w:p w14:paraId="5F50C4F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8A23C9C" w14:textId="77777777" w:rsidR="00AC57A8" w:rsidRPr="00657C1B" w:rsidRDefault="00AC57A8" w:rsidP="00657C1B">
            <w:pPr>
              <w:rPr>
                <w:rFonts w:eastAsia="Times New Roman" w:cstheme="minorHAnsi"/>
                <w:color w:val="000000"/>
                <w:sz w:val="18"/>
                <w:szCs w:val="18"/>
              </w:rPr>
            </w:pPr>
          </w:p>
        </w:tc>
      </w:tr>
      <w:tr w:rsidR="00AC57A8" w:rsidRPr="00657C1B" w14:paraId="6F995653" w14:textId="77777777" w:rsidTr="005F5CF6">
        <w:trPr>
          <w:trHeight w:val="1200"/>
        </w:trPr>
        <w:tc>
          <w:tcPr>
            <w:tcW w:w="665" w:type="dxa"/>
            <w:shd w:val="clear" w:color="auto" w:fill="auto"/>
            <w:noWrap/>
            <w:hideMark/>
          </w:tcPr>
          <w:p w14:paraId="57EEF42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518FCB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2AA2F68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and explain how to disable and enable supplemental restraint system (SRS); verify indicator lamp operation.</w:t>
            </w:r>
          </w:p>
        </w:tc>
        <w:tc>
          <w:tcPr>
            <w:tcW w:w="1528" w:type="dxa"/>
            <w:shd w:val="clear" w:color="auto" w:fill="auto"/>
            <w:hideMark/>
          </w:tcPr>
          <w:p w14:paraId="48D980C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 SL.2.C</w:t>
            </w:r>
          </w:p>
        </w:tc>
        <w:tc>
          <w:tcPr>
            <w:tcW w:w="2080" w:type="dxa"/>
            <w:shd w:val="clear" w:color="auto" w:fill="auto"/>
            <w:hideMark/>
          </w:tcPr>
          <w:p w14:paraId="5B2E07F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0FF3847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C2E8462" w14:textId="77777777" w:rsidR="00AC57A8" w:rsidRPr="00657C1B" w:rsidRDefault="00AC57A8" w:rsidP="00657C1B">
            <w:pPr>
              <w:rPr>
                <w:rFonts w:eastAsia="Times New Roman" w:cstheme="minorHAnsi"/>
                <w:color w:val="000000"/>
                <w:sz w:val="18"/>
                <w:szCs w:val="18"/>
              </w:rPr>
            </w:pPr>
          </w:p>
        </w:tc>
      </w:tr>
      <w:tr w:rsidR="00AC57A8" w:rsidRPr="00657C1B" w14:paraId="22C6BCD1" w14:textId="77777777" w:rsidTr="005F5CF6">
        <w:trPr>
          <w:trHeight w:val="330"/>
        </w:trPr>
        <w:tc>
          <w:tcPr>
            <w:tcW w:w="665" w:type="dxa"/>
            <w:shd w:val="clear" w:color="CFE2F3" w:fill="CFE2F3"/>
            <w:noWrap/>
            <w:hideMark/>
          </w:tcPr>
          <w:p w14:paraId="6891AD3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B</w:t>
            </w:r>
          </w:p>
        </w:tc>
        <w:tc>
          <w:tcPr>
            <w:tcW w:w="5083" w:type="dxa"/>
            <w:gridSpan w:val="2"/>
            <w:shd w:val="clear" w:color="CFE2F3" w:fill="CFE2F3"/>
            <w:noWrap/>
            <w:hideMark/>
          </w:tcPr>
          <w:p w14:paraId="37AF8CA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Power Steering</w:t>
            </w:r>
          </w:p>
        </w:tc>
        <w:tc>
          <w:tcPr>
            <w:tcW w:w="1528" w:type="dxa"/>
            <w:shd w:val="clear" w:color="CFE2F3" w:fill="CFE2F3"/>
            <w:noWrap/>
            <w:hideMark/>
          </w:tcPr>
          <w:p w14:paraId="64B46CF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78C5085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39DDA57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72147A8" w14:textId="77777777" w:rsidR="00AC57A8" w:rsidRPr="00657C1B" w:rsidRDefault="00AC57A8" w:rsidP="00657C1B">
            <w:pPr>
              <w:rPr>
                <w:rFonts w:eastAsia="Times New Roman" w:cstheme="minorHAnsi"/>
                <w:color w:val="000000"/>
                <w:sz w:val="18"/>
                <w:szCs w:val="18"/>
              </w:rPr>
            </w:pPr>
          </w:p>
        </w:tc>
      </w:tr>
      <w:tr w:rsidR="00AC57A8" w:rsidRPr="00657C1B" w14:paraId="47B7AC7B" w14:textId="77777777" w:rsidTr="005F5CF6">
        <w:trPr>
          <w:trHeight w:val="480"/>
        </w:trPr>
        <w:tc>
          <w:tcPr>
            <w:tcW w:w="665" w:type="dxa"/>
            <w:shd w:val="clear" w:color="auto" w:fill="auto"/>
            <w:noWrap/>
            <w:hideMark/>
          </w:tcPr>
          <w:p w14:paraId="3D466E06"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1F7BCB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80E83F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rack and pinion steering gear tie rod ends (sockets) and bellows boots.</w:t>
            </w:r>
          </w:p>
        </w:tc>
        <w:tc>
          <w:tcPr>
            <w:tcW w:w="1528" w:type="dxa"/>
            <w:shd w:val="clear" w:color="auto" w:fill="auto"/>
            <w:hideMark/>
          </w:tcPr>
          <w:p w14:paraId="4FE9F81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DDE93B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3ED6CB9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14E664E" w14:textId="77777777" w:rsidR="00AC57A8" w:rsidRPr="00657C1B" w:rsidRDefault="00AC57A8" w:rsidP="00657C1B">
            <w:pPr>
              <w:rPr>
                <w:rFonts w:eastAsia="Times New Roman" w:cstheme="minorHAnsi"/>
                <w:color w:val="000000"/>
                <w:sz w:val="18"/>
                <w:szCs w:val="18"/>
              </w:rPr>
            </w:pPr>
          </w:p>
        </w:tc>
      </w:tr>
      <w:tr w:rsidR="00AC57A8" w:rsidRPr="00657C1B" w14:paraId="15E3B3F1" w14:textId="77777777" w:rsidTr="005F5CF6">
        <w:trPr>
          <w:trHeight w:val="480"/>
        </w:trPr>
        <w:tc>
          <w:tcPr>
            <w:tcW w:w="665" w:type="dxa"/>
            <w:shd w:val="clear" w:color="auto" w:fill="auto"/>
            <w:noWrap/>
            <w:hideMark/>
          </w:tcPr>
          <w:p w14:paraId="6C60C4F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771599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3286436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power steering fluid level and condition.</w:t>
            </w:r>
          </w:p>
        </w:tc>
        <w:tc>
          <w:tcPr>
            <w:tcW w:w="1528" w:type="dxa"/>
            <w:shd w:val="clear" w:color="auto" w:fill="auto"/>
            <w:hideMark/>
          </w:tcPr>
          <w:p w14:paraId="63D5A36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15EBB65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0EBDDE8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50D9A43" w14:textId="77777777" w:rsidR="00AC57A8" w:rsidRPr="00657C1B" w:rsidRDefault="00AC57A8" w:rsidP="00657C1B">
            <w:pPr>
              <w:rPr>
                <w:rFonts w:eastAsia="Times New Roman" w:cstheme="minorHAnsi"/>
                <w:color w:val="000000"/>
                <w:sz w:val="18"/>
                <w:szCs w:val="18"/>
              </w:rPr>
            </w:pPr>
          </w:p>
        </w:tc>
      </w:tr>
      <w:tr w:rsidR="00AC57A8" w:rsidRPr="00657C1B" w14:paraId="7CA865E9" w14:textId="77777777" w:rsidTr="005F5CF6">
        <w:trPr>
          <w:trHeight w:val="480"/>
        </w:trPr>
        <w:tc>
          <w:tcPr>
            <w:tcW w:w="665" w:type="dxa"/>
            <w:shd w:val="clear" w:color="auto" w:fill="auto"/>
            <w:noWrap/>
            <w:hideMark/>
          </w:tcPr>
          <w:p w14:paraId="5B7ACF7C"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176A4F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0FA32DD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Drain and replace power steering system fluid; use proper fluid type per manufacturer specification.</w:t>
            </w:r>
          </w:p>
        </w:tc>
        <w:tc>
          <w:tcPr>
            <w:tcW w:w="1528" w:type="dxa"/>
            <w:shd w:val="clear" w:color="auto" w:fill="auto"/>
            <w:hideMark/>
          </w:tcPr>
          <w:p w14:paraId="022234A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7549955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2F34C2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ABD5666" w14:textId="77777777" w:rsidR="00AC57A8" w:rsidRPr="00657C1B" w:rsidRDefault="00AC57A8" w:rsidP="00657C1B">
            <w:pPr>
              <w:rPr>
                <w:rFonts w:eastAsia="Times New Roman" w:cstheme="minorHAnsi"/>
                <w:color w:val="000000"/>
                <w:sz w:val="18"/>
                <w:szCs w:val="18"/>
              </w:rPr>
            </w:pPr>
          </w:p>
        </w:tc>
      </w:tr>
      <w:tr w:rsidR="00AC57A8" w:rsidRPr="00657C1B" w14:paraId="2BB2D10E" w14:textId="77777777" w:rsidTr="005F5CF6">
        <w:trPr>
          <w:trHeight w:val="480"/>
        </w:trPr>
        <w:tc>
          <w:tcPr>
            <w:tcW w:w="665" w:type="dxa"/>
            <w:shd w:val="clear" w:color="auto" w:fill="auto"/>
            <w:noWrap/>
            <w:hideMark/>
          </w:tcPr>
          <w:p w14:paraId="635A9A3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5DA686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46E4E58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for power steering fluid leakage.</w:t>
            </w:r>
          </w:p>
        </w:tc>
        <w:tc>
          <w:tcPr>
            <w:tcW w:w="1528" w:type="dxa"/>
            <w:shd w:val="clear" w:color="auto" w:fill="auto"/>
            <w:hideMark/>
          </w:tcPr>
          <w:p w14:paraId="5646544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631BA7F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3706B05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6A74FF3" w14:textId="77777777" w:rsidR="00AC57A8" w:rsidRPr="00657C1B" w:rsidRDefault="00AC57A8" w:rsidP="00657C1B">
            <w:pPr>
              <w:rPr>
                <w:rFonts w:eastAsia="Times New Roman" w:cstheme="minorHAnsi"/>
                <w:color w:val="000000"/>
                <w:sz w:val="18"/>
                <w:szCs w:val="18"/>
              </w:rPr>
            </w:pPr>
          </w:p>
        </w:tc>
      </w:tr>
      <w:tr w:rsidR="00AC57A8" w:rsidRPr="00657C1B" w14:paraId="1D2F7CFF" w14:textId="77777777" w:rsidTr="005F5CF6">
        <w:trPr>
          <w:trHeight w:val="480"/>
        </w:trPr>
        <w:tc>
          <w:tcPr>
            <w:tcW w:w="665" w:type="dxa"/>
            <w:shd w:val="clear" w:color="auto" w:fill="auto"/>
            <w:noWrap/>
            <w:hideMark/>
          </w:tcPr>
          <w:p w14:paraId="060ACD4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77198F8"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0C06582F" w14:textId="2BE98876"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Remove, inspect, replace, and/or adjust power steering pump </w:t>
            </w:r>
            <w:r w:rsidR="008A38EF" w:rsidRPr="00657C1B">
              <w:rPr>
                <w:rFonts w:eastAsia="Times New Roman" w:cstheme="minorHAnsi"/>
                <w:color w:val="000000"/>
                <w:sz w:val="18"/>
                <w:szCs w:val="18"/>
              </w:rPr>
              <w:t>dr</w:t>
            </w:r>
            <w:r w:rsidR="008A38EF">
              <w:rPr>
                <w:rFonts w:eastAsia="Times New Roman" w:cstheme="minorHAnsi"/>
                <w:color w:val="000000"/>
                <w:sz w:val="18"/>
                <w:szCs w:val="18"/>
              </w:rPr>
              <w:t>iv</w:t>
            </w:r>
            <w:r w:rsidR="008A38EF" w:rsidRPr="00657C1B">
              <w:rPr>
                <w:rFonts w:eastAsia="Times New Roman" w:cstheme="minorHAnsi"/>
                <w:color w:val="000000"/>
                <w:sz w:val="18"/>
                <w:szCs w:val="18"/>
              </w:rPr>
              <w:t xml:space="preserve">e </w:t>
            </w:r>
            <w:r w:rsidRPr="00657C1B">
              <w:rPr>
                <w:rFonts w:eastAsia="Times New Roman" w:cstheme="minorHAnsi"/>
                <w:color w:val="000000"/>
                <w:sz w:val="18"/>
                <w:szCs w:val="18"/>
              </w:rPr>
              <w:t>belt.</w:t>
            </w:r>
          </w:p>
        </w:tc>
        <w:tc>
          <w:tcPr>
            <w:tcW w:w="1528" w:type="dxa"/>
            <w:shd w:val="clear" w:color="auto" w:fill="auto"/>
            <w:hideMark/>
          </w:tcPr>
          <w:p w14:paraId="6A71C0B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A1.NQ.B.3-5</w:t>
            </w:r>
          </w:p>
        </w:tc>
        <w:tc>
          <w:tcPr>
            <w:tcW w:w="2080" w:type="dxa"/>
            <w:shd w:val="clear" w:color="auto" w:fill="auto"/>
            <w:hideMark/>
          </w:tcPr>
          <w:p w14:paraId="28FBFF4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667E3BB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3C58FEF" w14:textId="77777777" w:rsidR="00AC57A8" w:rsidRPr="00657C1B" w:rsidRDefault="00AC57A8" w:rsidP="00657C1B">
            <w:pPr>
              <w:rPr>
                <w:rFonts w:eastAsia="Times New Roman" w:cstheme="minorHAnsi"/>
                <w:color w:val="000000"/>
                <w:sz w:val="18"/>
                <w:szCs w:val="18"/>
              </w:rPr>
            </w:pPr>
          </w:p>
        </w:tc>
      </w:tr>
      <w:tr w:rsidR="00AC57A8" w:rsidRPr="00657C1B" w14:paraId="5DE6FC7C" w14:textId="77777777" w:rsidTr="005F5CF6">
        <w:trPr>
          <w:trHeight w:val="480"/>
        </w:trPr>
        <w:tc>
          <w:tcPr>
            <w:tcW w:w="665" w:type="dxa"/>
            <w:shd w:val="clear" w:color="auto" w:fill="auto"/>
            <w:noWrap/>
            <w:hideMark/>
          </w:tcPr>
          <w:p w14:paraId="41DB0CD1"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B87810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686D878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remove, and/or replace power steering hoses and fittings.</w:t>
            </w:r>
          </w:p>
        </w:tc>
        <w:tc>
          <w:tcPr>
            <w:tcW w:w="1528" w:type="dxa"/>
            <w:shd w:val="clear" w:color="auto" w:fill="auto"/>
            <w:hideMark/>
          </w:tcPr>
          <w:p w14:paraId="4CF49F9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5F9BD02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778E4A8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8CD0FE1" w14:textId="77777777" w:rsidR="00AC57A8" w:rsidRPr="00657C1B" w:rsidRDefault="00AC57A8" w:rsidP="00657C1B">
            <w:pPr>
              <w:rPr>
                <w:rFonts w:eastAsia="Times New Roman" w:cstheme="minorHAnsi"/>
                <w:color w:val="000000"/>
                <w:sz w:val="18"/>
                <w:szCs w:val="18"/>
              </w:rPr>
            </w:pPr>
          </w:p>
        </w:tc>
      </w:tr>
      <w:tr w:rsidR="00AC57A8" w:rsidRPr="00657C1B" w14:paraId="1A954ACC" w14:textId="77777777" w:rsidTr="005F5CF6">
        <w:trPr>
          <w:trHeight w:val="480"/>
        </w:trPr>
        <w:tc>
          <w:tcPr>
            <w:tcW w:w="665" w:type="dxa"/>
            <w:shd w:val="clear" w:color="auto" w:fill="auto"/>
            <w:noWrap/>
            <w:hideMark/>
          </w:tcPr>
          <w:p w14:paraId="0171016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74FBCE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790E1C9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pitman arm, relay (centerlink/intermediate) rod, idler arm, mountings, and steering linkage damper.</w:t>
            </w:r>
          </w:p>
        </w:tc>
        <w:tc>
          <w:tcPr>
            <w:tcW w:w="1528" w:type="dxa"/>
            <w:shd w:val="clear" w:color="auto" w:fill="auto"/>
            <w:hideMark/>
          </w:tcPr>
          <w:p w14:paraId="2D6BC72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1AC3745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5752F34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44C34E0" w14:textId="77777777" w:rsidR="00AC57A8" w:rsidRPr="00657C1B" w:rsidRDefault="00AC57A8" w:rsidP="00657C1B">
            <w:pPr>
              <w:rPr>
                <w:rFonts w:eastAsia="Times New Roman" w:cstheme="minorHAnsi"/>
                <w:color w:val="000000"/>
                <w:sz w:val="18"/>
                <w:szCs w:val="18"/>
              </w:rPr>
            </w:pPr>
          </w:p>
        </w:tc>
      </w:tr>
      <w:tr w:rsidR="00AC57A8" w:rsidRPr="00657C1B" w14:paraId="474A8DC1" w14:textId="77777777" w:rsidTr="005F5CF6">
        <w:trPr>
          <w:trHeight w:val="480"/>
        </w:trPr>
        <w:tc>
          <w:tcPr>
            <w:tcW w:w="665" w:type="dxa"/>
            <w:shd w:val="clear" w:color="auto" w:fill="auto"/>
            <w:noWrap/>
            <w:hideMark/>
          </w:tcPr>
          <w:p w14:paraId="6C632A4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359F28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1CB943D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tie rod ends (sockets), tie rod sleeves, and clamps (non-rack and pinion).</w:t>
            </w:r>
          </w:p>
        </w:tc>
        <w:tc>
          <w:tcPr>
            <w:tcW w:w="1528" w:type="dxa"/>
            <w:shd w:val="clear" w:color="auto" w:fill="auto"/>
            <w:hideMark/>
          </w:tcPr>
          <w:p w14:paraId="0A6D389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1B20173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3927CBE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6C67A31" w14:textId="77777777" w:rsidR="00AC57A8" w:rsidRPr="00657C1B" w:rsidRDefault="00AC57A8" w:rsidP="00657C1B">
            <w:pPr>
              <w:rPr>
                <w:rFonts w:eastAsia="Times New Roman" w:cstheme="minorHAnsi"/>
                <w:color w:val="000000"/>
                <w:sz w:val="18"/>
                <w:szCs w:val="18"/>
              </w:rPr>
            </w:pPr>
          </w:p>
        </w:tc>
      </w:tr>
      <w:tr w:rsidR="00AC57A8" w:rsidRPr="00657C1B" w14:paraId="0A41872B" w14:textId="77777777" w:rsidTr="005F5CF6">
        <w:trPr>
          <w:trHeight w:val="480"/>
        </w:trPr>
        <w:tc>
          <w:tcPr>
            <w:tcW w:w="665" w:type="dxa"/>
            <w:shd w:val="clear" w:color="auto" w:fill="auto"/>
            <w:noWrap/>
            <w:hideMark/>
          </w:tcPr>
          <w:p w14:paraId="122D0AC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503D3E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9</w:t>
            </w:r>
          </w:p>
        </w:tc>
        <w:tc>
          <w:tcPr>
            <w:tcW w:w="4189" w:type="dxa"/>
            <w:shd w:val="clear" w:color="auto" w:fill="auto"/>
            <w:hideMark/>
          </w:tcPr>
          <w:p w14:paraId="5EE4392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test electric power steering system.</w:t>
            </w:r>
          </w:p>
        </w:tc>
        <w:tc>
          <w:tcPr>
            <w:tcW w:w="1528" w:type="dxa"/>
            <w:shd w:val="clear" w:color="auto" w:fill="auto"/>
            <w:hideMark/>
          </w:tcPr>
          <w:p w14:paraId="7472566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61698C3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934783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CF3A659" w14:textId="77777777" w:rsidR="00AC57A8" w:rsidRPr="00657C1B" w:rsidRDefault="00AC57A8" w:rsidP="00657C1B">
            <w:pPr>
              <w:rPr>
                <w:rFonts w:eastAsia="Times New Roman" w:cstheme="minorHAnsi"/>
                <w:color w:val="000000"/>
                <w:sz w:val="18"/>
                <w:szCs w:val="18"/>
              </w:rPr>
            </w:pPr>
          </w:p>
        </w:tc>
      </w:tr>
      <w:tr w:rsidR="00AC57A8" w:rsidRPr="00657C1B" w14:paraId="389DE988" w14:textId="77777777" w:rsidTr="005F5CF6">
        <w:trPr>
          <w:trHeight w:val="330"/>
        </w:trPr>
        <w:tc>
          <w:tcPr>
            <w:tcW w:w="665" w:type="dxa"/>
            <w:shd w:val="clear" w:color="CFE2F3" w:fill="CFE2F3"/>
            <w:noWrap/>
            <w:hideMark/>
          </w:tcPr>
          <w:p w14:paraId="0EEB202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w:t>
            </w:r>
          </w:p>
        </w:tc>
        <w:tc>
          <w:tcPr>
            <w:tcW w:w="5083" w:type="dxa"/>
            <w:gridSpan w:val="2"/>
            <w:shd w:val="clear" w:color="CFE2F3" w:fill="CFE2F3"/>
            <w:noWrap/>
            <w:hideMark/>
          </w:tcPr>
          <w:p w14:paraId="6D3CBC4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Joints and Mounts</w:t>
            </w:r>
          </w:p>
        </w:tc>
        <w:tc>
          <w:tcPr>
            <w:tcW w:w="1528" w:type="dxa"/>
            <w:shd w:val="clear" w:color="CFE2F3" w:fill="CFE2F3"/>
            <w:noWrap/>
            <w:hideMark/>
          </w:tcPr>
          <w:p w14:paraId="4E10AACA"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7074F8E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527D708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1522D3A" w14:textId="77777777" w:rsidR="00AC57A8" w:rsidRPr="00657C1B" w:rsidRDefault="00AC57A8" w:rsidP="00657C1B">
            <w:pPr>
              <w:rPr>
                <w:rFonts w:eastAsia="Times New Roman" w:cstheme="minorHAnsi"/>
                <w:color w:val="000000"/>
                <w:sz w:val="18"/>
                <w:szCs w:val="18"/>
              </w:rPr>
            </w:pPr>
          </w:p>
        </w:tc>
      </w:tr>
      <w:tr w:rsidR="00AC57A8" w:rsidRPr="00657C1B" w14:paraId="57DC1BCC" w14:textId="77777777" w:rsidTr="005F5CF6">
        <w:trPr>
          <w:trHeight w:val="480"/>
        </w:trPr>
        <w:tc>
          <w:tcPr>
            <w:tcW w:w="665" w:type="dxa"/>
            <w:shd w:val="clear" w:color="auto" w:fill="auto"/>
            <w:noWrap/>
            <w:hideMark/>
          </w:tcPr>
          <w:p w14:paraId="1D14C99F"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4187899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07B7365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upper and/or lower control arms, bushings, and shafts.</w:t>
            </w:r>
          </w:p>
        </w:tc>
        <w:tc>
          <w:tcPr>
            <w:tcW w:w="1528" w:type="dxa"/>
            <w:shd w:val="clear" w:color="auto" w:fill="auto"/>
            <w:hideMark/>
          </w:tcPr>
          <w:p w14:paraId="1AAD379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023AA9B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1F8CE59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B506FC0" w14:textId="77777777" w:rsidR="00AC57A8" w:rsidRPr="00657C1B" w:rsidRDefault="00AC57A8" w:rsidP="00657C1B">
            <w:pPr>
              <w:rPr>
                <w:rFonts w:eastAsia="Times New Roman" w:cstheme="minorHAnsi"/>
                <w:color w:val="000000"/>
                <w:sz w:val="18"/>
                <w:szCs w:val="18"/>
              </w:rPr>
            </w:pPr>
          </w:p>
        </w:tc>
      </w:tr>
      <w:tr w:rsidR="00AC57A8" w:rsidRPr="00657C1B" w14:paraId="0CCABF87" w14:textId="77777777" w:rsidTr="005F5CF6">
        <w:trPr>
          <w:trHeight w:val="480"/>
        </w:trPr>
        <w:tc>
          <w:tcPr>
            <w:tcW w:w="665" w:type="dxa"/>
            <w:shd w:val="clear" w:color="auto" w:fill="auto"/>
            <w:noWrap/>
            <w:hideMark/>
          </w:tcPr>
          <w:p w14:paraId="3223557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092E02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6DAEA9F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replace rebound/jounce bumpers.</w:t>
            </w:r>
          </w:p>
        </w:tc>
        <w:tc>
          <w:tcPr>
            <w:tcW w:w="1528" w:type="dxa"/>
            <w:shd w:val="clear" w:color="auto" w:fill="auto"/>
            <w:hideMark/>
          </w:tcPr>
          <w:p w14:paraId="60BB222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061904D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08DC409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4A6C470" w14:textId="77777777" w:rsidR="00AC57A8" w:rsidRPr="00657C1B" w:rsidRDefault="00AC57A8" w:rsidP="00657C1B">
            <w:pPr>
              <w:rPr>
                <w:rFonts w:eastAsia="Times New Roman" w:cstheme="minorHAnsi"/>
                <w:color w:val="000000"/>
                <w:sz w:val="18"/>
                <w:szCs w:val="18"/>
              </w:rPr>
            </w:pPr>
          </w:p>
        </w:tc>
      </w:tr>
      <w:tr w:rsidR="00AC57A8" w:rsidRPr="00657C1B" w14:paraId="436E4D28" w14:textId="77777777" w:rsidTr="005F5CF6">
        <w:trPr>
          <w:trHeight w:val="480"/>
        </w:trPr>
        <w:tc>
          <w:tcPr>
            <w:tcW w:w="665" w:type="dxa"/>
            <w:shd w:val="clear" w:color="auto" w:fill="auto"/>
            <w:noWrap/>
            <w:hideMark/>
          </w:tcPr>
          <w:p w14:paraId="5922526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4C0AB7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3E7DB5F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track bar, strut rods/radius arms, and related mounts and bushings.</w:t>
            </w:r>
          </w:p>
        </w:tc>
        <w:tc>
          <w:tcPr>
            <w:tcW w:w="1528" w:type="dxa"/>
            <w:shd w:val="clear" w:color="auto" w:fill="auto"/>
            <w:hideMark/>
          </w:tcPr>
          <w:p w14:paraId="77BB7DA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6ECF77B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8303C1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D7DF008" w14:textId="77777777" w:rsidR="00AC57A8" w:rsidRPr="00657C1B" w:rsidRDefault="00AC57A8" w:rsidP="00657C1B">
            <w:pPr>
              <w:rPr>
                <w:rFonts w:eastAsia="Times New Roman" w:cstheme="minorHAnsi"/>
                <w:color w:val="000000"/>
                <w:sz w:val="18"/>
                <w:szCs w:val="18"/>
              </w:rPr>
            </w:pPr>
          </w:p>
        </w:tc>
      </w:tr>
      <w:tr w:rsidR="00AC57A8" w:rsidRPr="00657C1B" w14:paraId="707FB644" w14:textId="77777777" w:rsidTr="005F5CF6">
        <w:trPr>
          <w:trHeight w:val="480"/>
        </w:trPr>
        <w:tc>
          <w:tcPr>
            <w:tcW w:w="665" w:type="dxa"/>
            <w:shd w:val="clear" w:color="auto" w:fill="auto"/>
            <w:noWrap/>
            <w:hideMark/>
          </w:tcPr>
          <w:p w14:paraId="7992C0BC"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DF8D7E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1E7F3FB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lower ball joints (with or without wear indicators).</w:t>
            </w:r>
          </w:p>
        </w:tc>
        <w:tc>
          <w:tcPr>
            <w:tcW w:w="1528" w:type="dxa"/>
            <w:shd w:val="clear" w:color="auto" w:fill="auto"/>
            <w:hideMark/>
          </w:tcPr>
          <w:p w14:paraId="12BCFD7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7753B25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60ED88B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3A3083D" w14:textId="77777777" w:rsidR="00AC57A8" w:rsidRPr="00657C1B" w:rsidRDefault="00AC57A8" w:rsidP="00657C1B">
            <w:pPr>
              <w:rPr>
                <w:rFonts w:eastAsia="Times New Roman" w:cstheme="minorHAnsi"/>
                <w:color w:val="000000"/>
                <w:sz w:val="18"/>
                <w:szCs w:val="18"/>
              </w:rPr>
            </w:pPr>
          </w:p>
        </w:tc>
      </w:tr>
      <w:tr w:rsidR="00AC57A8" w:rsidRPr="00657C1B" w14:paraId="32DDA045" w14:textId="77777777" w:rsidTr="005F5CF6">
        <w:trPr>
          <w:trHeight w:val="480"/>
        </w:trPr>
        <w:tc>
          <w:tcPr>
            <w:tcW w:w="665" w:type="dxa"/>
            <w:shd w:val="clear" w:color="auto" w:fill="auto"/>
            <w:noWrap/>
            <w:hideMark/>
          </w:tcPr>
          <w:p w14:paraId="6E80520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BD8A69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517C086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suspension system coil springs and spring insulators.</w:t>
            </w:r>
          </w:p>
        </w:tc>
        <w:tc>
          <w:tcPr>
            <w:tcW w:w="1528" w:type="dxa"/>
            <w:shd w:val="clear" w:color="auto" w:fill="auto"/>
            <w:hideMark/>
          </w:tcPr>
          <w:p w14:paraId="1E5A786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0FCA21B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587B836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56DDDAB" w14:textId="77777777" w:rsidR="00AC57A8" w:rsidRPr="00657C1B" w:rsidRDefault="00AC57A8" w:rsidP="00657C1B">
            <w:pPr>
              <w:rPr>
                <w:rFonts w:eastAsia="Times New Roman" w:cstheme="minorHAnsi"/>
                <w:color w:val="000000"/>
                <w:sz w:val="18"/>
                <w:szCs w:val="18"/>
              </w:rPr>
            </w:pPr>
          </w:p>
        </w:tc>
      </w:tr>
      <w:tr w:rsidR="00AC57A8" w:rsidRPr="00657C1B" w14:paraId="1A50DA8E" w14:textId="77777777" w:rsidTr="005F5CF6">
        <w:trPr>
          <w:trHeight w:val="480"/>
        </w:trPr>
        <w:tc>
          <w:tcPr>
            <w:tcW w:w="665" w:type="dxa"/>
            <w:shd w:val="clear" w:color="auto" w:fill="auto"/>
            <w:noWrap/>
            <w:hideMark/>
          </w:tcPr>
          <w:p w14:paraId="7B5A44E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112BAA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568F2CA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torsion bars and mounts.</w:t>
            </w:r>
          </w:p>
        </w:tc>
        <w:tc>
          <w:tcPr>
            <w:tcW w:w="1528" w:type="dxa"/>
            <w:shd w:val="clear" w:color="auto" w:fill="auto"/>
            <w:hideMark/>
          </w:tcPr>
          <w:p w14:paraId="4DB1AF6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34A3ECD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0FC20B2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23304EE" w14:textId="77777777" w:rsidR="00AC57A8" w:rsidRPr="00657C1B" w:rsidRDefault="00AC57A8" w:rsidP="00657C1B">
            <w:pPr>
              <w:rPr>
                <w:rFonts w:eastAsia="Times New Roman" w:cstheme="minorHAnsi"/>
                <w:color w:val="000000"/>
                <w:sz w:val="18"/>
                <w:szCs w:val="18"/>
              </w:rPr>
            </w:pPr>
          </w:p>
        </w:tc>
      </w:tr>
      <w:tr w:rsidR="00AC57A8" w:rsidRPr="00657C1B" w14:paraId="2A2C871D" w14:textId="77777777" w:rsidTr="005F5CF6">
        <w:trPr>
          <w:trHeight w:val="480"/>
        </w:trPr>
        <w:tc>
          <w:tcPr>
            <w:tcW w:w="665" w:type="dxa"/>
            <w:shd w:val="clear" w:color="auto" w:fill="auto"/>
            <w:noWrap/>
            <w:hideMark/>
          </w:tcPr>
          <w:p w14:paraId="2ADD46F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5F923B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7.1</w:t>
            </w:r>
          </w:p>
        </w:tc>
        <w:tc>
          <w:tcPr>
            <w:tcW w:w="4189" w:type="dxa"/>
            <w:shd w:val="clear" w:color="auto" w:fill="auto"/>
            <w:hideMark/>
          </w:tcPr>
          <w:p w14:paraId="41DCDC9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front/rear stabilizer bar (sway bar) bushings, brackets, and links.</w:t>
            </w:r>
          </w:p>
        </w:tc>
        <w:tc>
          <w:tcPr>
            <w:tcW w:w="1528" w:type="dxa"/>
            <w:shd w:val="clear" w:color="auto" w:fill="auto"/>
            <w:hideMark/>
          </w:tcPr>
          <w:p w14:paraId="5108031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3B6A9E6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044CDA7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3652441" w14:textId="77777777" w:rsidR="00AC57A8" w:rsidRPr="00657C1B" w:rsidRDefault="00AC57A8" w:rsidP="00657C1B">
            <w:pPr>
              <w:rPr>
                <w:rFonts w:eastAsia="Times New Roman" w:cstheme="minorHAnsi"/>
                <w:color w:val="000000"/>
                <w:sz w:val="18"/>
                <w:szCs w:val="18"/>
              </w:rPr>
            </w:pPr>
          </w:p>
        </w:tc>
      </w:tr>
      <w:tr w:rsidR="00AC57A8" w:rsidRPr="00657C1B" w14:paraId="25DA589E" w14:textId="77777777" w:rsidTr="005F5CF6">
        <w:trPr>
          <w:trHeight w:val="480"/>
        </w:trPr>
        <w:tc>
          <w:tcPr>
            <w:tcW w:w="665" w:type="dxa"/>
            <w:shd w:val="clear" w:color="auto" w:fill="auto"/>
            <w:noWrap/>
            <w:hideMark/>
          </w:tcPr>
          <w:p w14:paraId="0948318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1A131F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7.2</w:t>
            </w:r>
          </w:p>
        </w:tc>
        <w:tc>
          <w:tcPr>
            <w:tcW w:w="4189" w:type="dxa"/>
            <w:shd w:val="clear" w:color="auto" w:fill="auto"/>
            <w:hideMark/>
          </w:tcPr>
          <w:p w14:paraId="1007428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Replace front/rear stabilizer bar (sway bar) bushings, brackets, and links.</w:t>
            </w:r>
          </w:p>
        </w:tc>
        <w:tc>
          <w:tcPr>
            <w:tcW w:w="1528" w:type="dxa"/>
            <w:shd w:val="clear" w:color="auto" w:fill="auto"/>
            <w:hideMark/>
          </w:tcPr>
          <w:p w14:paraId="018FEE7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09BB1DC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6A71FBA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1D079B8" w14:textId="77777777" w:rsidR="00AC57A8" w:rsidRPr="00657C1B" w:rsidRDefault="00AC57A8" w:rsidP="00657C1B">
            <w:pPr>
              <w:rPr>
                <w:rFonts w:eastAsia="Times New Roman" w:cstheme="minorHAnsi"/>
                <w:color w:val="000000"/>
                <w:sz w:val="18"/>
                <w:szCs w:val="18"/>
              </w:rPr>
            </w:pPr>
          </w:p>
        </w:tc>
      </w:tr>
      <w:tr w:rsidR="00AC57A8" w:rsidRPr="00657C1B" w14:paraId="285D1551" w14:textId="77777777" w:rsidTr="005F5CF6">
        <w:trPr>
          <w:trHeight w:val="480"/>
        </w:trPr>
        <w:tc>
          <w:tcPr>
            <w:tcW w:w="665" w:type="dxa"/>
            <w:shd w:val="clear" w:color="auto" w:fill="auto"/>
            <w:noWrap/>
            <w:hideMark/>
          </w:tcPr>
          <w:p w14:paraId="448677E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5B2658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8.1</w:t>
            </w:r>
          </w:p>
        </w:tc>
        <w:tc>
          <w:tcPr>
            <w:tcW w:w="4189" w:type="dxa"/>
            <w:shd w:val="clear" w:color="auto" w:fill="auto"/>
            <w:hideMark/>
          </w:tcPr>
          <w:p w14:paraId="57ECF37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strut assembly, strut coil spring, insulators, and upper strut bearing mount.</w:t>
            </w:r>
          </w:p>
        </w:tc>
        <w:tc>
          <w:tcPr>
            <w:tcW w:w="1528" w:type="dxa"/>
            <w:shd w:val="clear" w:color="auto" w:fill="auto"/>
            <w:hideMark/>
          </w:tcPr>
          <w:p w14:paraId="3845ABF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63E4283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42E7598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062C645" w14:textId="77777777" w:rsidR="00AC57A8" w:rsidRPr="00657C1B" w:rsidRDefault="00AC57A8" w:rsidP="00657C1B">
            <w:pPr>
              <w:rPr>
                <w:rFonts w:eastAsia="Times New Roman" w:cstheme="minorHAnsi"/>
                <w:color w:val="000000"/>
                <w:sz w:val="18"/>
                <w:szCs w:val="18"/>
              </w:rPr>
            </w:pPr>
          </w:p>
        </w:tc>
      </w:tr>
      <w:tr w:rsidR="00AC57A8" w:rsidRPr="00657C1B" w14:paraId="0AE40E36" w14:textId="77777777" w:rsidTr="005F5CF6">
        <w:trPr>
          <w:trHeight w:val="480"/>
        </w:trPr>
        <w:tc>
          <w:tcPr>
            <w:tcW w:w="665" w:type="dxa"/>
            <w:shd w:val="clear" w:color="auto" w:fill="auto"/>
            <w:noWrap/>
            <w:hideMark/>
          </w:tcPr>
          <w:p w14:paraId="16078C8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AA6270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8.2</w:t>
            </w:r>
          </w:p>
        </w:tc>
        <w:tc>
          <w:tcPr>
            <w:tcW w:w="4189" w:type="dxa"/>
            <w:shd w:val="clear" w:color="auto" w:fill="auto"/>
            <w:hideMark/>
          </w:tcPr>
          <w:p w14:paraId="1333FC2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and/or replace strut assembly, strut coil spring, insulators, and upper strut bearing mount.</w:t>
            </w:r>
          </w:p>
        </w:tc>
        <w:tc>
          <w:tcPr>
            <w:tcW w:w="1528" w:type="dxa"/>
            <w:shd w:val="clear" w:color="auto" w:fill="auto"/>
            <w:hideMark/>
          </w:tcPr>
          <w:p w14:paraId="4C5E32D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54D27DC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A2F792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A46D847" w14:textId="77777777" w:rsidR="00AC57A8" w:rsidRPr="00657C1B" w:rsidRDefault="00AC57A8" w:rsidP="00657C1B">
            <w:pPr>
              <w:rPr>
                <w:rFonts w:eastAsia="Times New Roman" w:cstheme="minorHAnsi"/>
                <w:color w:val="000000"/>
                <w:sz w:val="18"/>
                <w:szCs w:val="18"/>
              </w:rPr>
            </w:pPr>
          </w:p>
        </w:tc>
      </w:tr>
      <w:tr w:rsidR="00AC57A8" w:rsidRPr="00657C1B" w14:paraId="125773D0" w14:textId="77777777" w:rsidTr="005F5CF6">
        <w:trPr>
          <w:trHeight w:val="480"/>
        </w:trPr>
        <w:tc>
          <w:tcPr>
            <w:tcW w:w="665" w:type="dxa"/>
            <w:shd w:val="clear" w:color="auto" w:fill="auto"/>
            <w:noWrap/>
            <w:hideMark/>
          </w:tcPr>
          <w:p w14:paraId="6A01EF2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7418F1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9</w:t>
            </w:r>
          </w:p>
        </w:tc>
        <w:tc>
          <w:tcPr>
            <w:tcW w:w="4189" w:type="dxa"/>
            <w:shd w:val="clear" w:color="auto" w:fill="auto"/>
            <w:hideMark/>
          </w:tcPr>
          <w:p w14:paraId="591AC42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components of suspension systems (Coil, Leaf, and Torsion).</w:t>
            </w:r>
          </w:p>
        </w:tc>
        <w:tc>
          <w:tcPr>
            <w:tcW w:w="1528" w:type="dxa"/>
            <w:shd w:val="clear" w:color="auto" w:fill="auto"/>
            <w:hideMark/>
          </w:tcPr>
          <w:p w14:paraId="72E4473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A1.NQ.B.3-5</w:t>
            </w:r>
          </w:p>
        </w:tc>
        <w:tc>
          <w:tcPr>
            <w:tcW w:w="2080" w:type="dxa"/>
            <w:shd w:val="clear" w:color="auto" w:fill="auto"/>
            <w:hideMark/>
          </w:tcPr>
          <w:p w14:paraId="3A8BE4A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3D01AB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19D8081" w14:textId="77777777" w:rsidR="00AC57A8" w:rsidRPr="00657C1B" w:rsidRDefault="00AC57A8" w:rsidP="00657C1B">
            <w:pPr>
              <w:rPr>
                <w:rFonts w:eastAsia="Times New Roman" w:cstheme="minorHAnsi"/>
                <w:color w:val="000000"/>
                <w:sz w:val="18"/>
                <w:szCs w:val="18"/>
              </w:rPr>
            </w:pPr>
          </w:p>
        </w:tc>
      </w:tr>
      <w:tr w:rsidR="00AC57A8" w:rsidRPr="00657C1B" w14:paraId="5D874C21" w14:textId="77777777" w:rsidTr="005F5CF6">
        <w:trPr>
          <w:trHeight w:val="480"/>
        </w:trPr>
        <w:tc>
          <w:tcPr>
            <w:tcW w:w="665" w:type="dxa"/>
            <w:shd w:val="clear" w:color="auto" w:fill="auto"/>
            <w:noWrap/>
            <w:hideMark/>
          </w:tcPr>
          <w:p w14:paraId="4002A6B7"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0C289A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10</w:t>
            </w:r>
          </w:p>
        </w:tc>
        <w:tc>
          <w:tcPr>
            <w:tcW w:w="4189" w:type="dxa"/>
            <w:shd w:val="clear" w:color="auto" w:fill="auto"/>
            <w:hideMark/>
          </w:tcPr>
          <w:p w14:paraId="022741E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components of electronically controlled suspension systems.</w:t>
            </w:r>
          </w:p>
        </w:tc>
        <w:tc>
          <w:tcPr>
            <w:tcW w:w="1528" w:type="dxa"/>
            <w:shd w:val="clear" w:color="auto" w:fill="auto"/>
            <w:hideMark/>
          </w:tcPr>
          <w:p w14:paraId="371909C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5698C14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3D3AC0A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1FE22BC" w14:textId="77777777" w:rsidR="00AC57A8" w:rsidRPr="00657C1B" w:rsidRDefault="00AC57A8" w:rsidP="00657C1B">
            <w:pPr>
              <w:rPr>
                <w:rFonts w:eastAsia="Times New Roman" w:cstheme="minorHAnsi"/>
                <w:color w:val="000000"/>
                <w:sz w:val="18"/>
                <w:szCs w:val="18"/>
              </w:rPr>
            </w:pPr>
          </w:p>
        </w:tc>
      </w:tr>
      <w:tr w:rsidR="00AC57A8" w:rsidRPr="00657C1B" w14:paraId="2FDC82CF" w14:textId="77777777" w:rsidTr="005F5CF6">
        <w:trPr>
          <w:trHeight w:val="330"/>
        </w:trPr>
        <w:tc>
          <w:tcPr>
            <w:tcW w:w="665" w:type="dxa"/>
            <w:shd w:val="clear" w:color="CFE2F3" w:fill="CFE2F3"/>
            <w:noWrap/>
            <w:hideMark/>
          </w:tcPr>
          <w:p w14:paraId="2A8072E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w:t>
            </w:r>
          </w:p>
        </w:tc>
        <w:tc>
          <w:tcPr>
            <w:tcW w:w="5083" w:type="dxa"/>
            <w:gridSpan w:val="2"/>
            <w:shd w:val="clear" w:color="CFE2F3" w:fill="CFE2F3"/>
            <w:noWrap/>
            <w:hideMark/>
          </w:tcPr>
          <w:p w14:paraId="1CC56E8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Electronically Controlled Systems</w:t>
            </w:r>
          </w:p>
        </w:tc>
        <w:tc>
          <w:tcPr>
            <w:tcW w:w="1528" w:type="dxa"/>
            <w:shd w:val="clear" w:color="CFE2F3" w:fill="CFE2F3"/>
            <w:noWrap/>
            <w:hideMark/>
          </w:tcPr>
          <w:p w14:paraId="5D2ECE2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67A740C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166BE16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3B2726C" w14:textId="77777777" w:rsidR="00AC57A8" w:rsidRPr="00657C1B" w:rsidRDefault="00AC57A8" w:rsidP="00657C1B">
            <w:pPr>
              <w:rPr>
                <w:rFonts w:eastAsia="Times New Roman" w:cstheme="minorHAnsi"/>
                <w:color w:val="000000"/>
                <w:sz w:val="18"/>
                <w:szCs w:val="18"/>
              </w:rPr>
            </w:pPr>
          </w:p>
        </w:tc>
      </w:tr>
      <w:tr w:rsidR="00AC57A8" w:rsidRPr="00657C1B" w14:paraId="56E2FD1F" w14:textId="77777777" w:rsidTr="005F5CF6">
        <w:trPr>
          <w:trHeight w:val="480"/>
        </w:trPr>
        <w:tc>
          <w:tcPr>
            <w:tcW w:w="665" w:type="dxa"/>
            <w:shd w:val="clear" w:color="auto" w:fill="auto"/>
            <w:noWrap/>
            <w:hideMark/>
          </w:tcPr>
          <w:p w14:paraId="3993166B"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ACFCAD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70A51D8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remove, and/or replace shock absorbers; inspect mounts and bushings.</w:t>
            </w:r>
          </w:p>
        </w:tc>
        <w:tc>
          <w:tcPr>
            <w:tcW w:w="1528" w:type="dxa"/>
            <w:shd w:val="clear" w:color="auto" w:fill="auto"/>
            <w:hideMark/>
          </w:tcPr>
          <w:p w14:paraId="096B91B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7EC1540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59C1356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42ABEB4" w14:textId="77777777" w:rsidR="00AC57A8" w:rsidRPr="00657C1B" w:rsidRDefault="00AC57A8" w:rsidP="00657C1B">
            <w:pPr>
              <w:rPr>
                <w:rFonts w:eastAsia="Times New Roman" w:cstheme="minorHAnsi"/>
                <w:color w:val="000000"/>
                <w:sz w:val="18"/>
                <w:szCs w:val="18"/>
              </w:rPr>
            </w:pPr>
          </w:p>
        </w:tc>
      </w:tr>
      <w:tr w:rsidR="00AC57A8" w:rsidRPr="00657C1B" w14:paraId="3A5423B1" w14:textId="77777777" w:rsidTr="005F5CF6">
        <w:trPr>
          <w:trHeight w:val="480"/>
        </w:trPr>
        <w:tc>
          <w:tcPr>
            <w:tcW w:w="665" w:type="dxa"/>
            <w:shd w:val="clear" w:color="auto" w:fill="auto"/>
            <w:noWrap/>
            <w:hideMark/>
          </w:tcPr>
          <w:p w14:paraId="5D15602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816CCD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3DBCA2E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front and rear wheel bearings.</w:t>
            </w:r>
          </w:p>
        </w:tc>
        <w:tc>
          <w:tcPr>
            <w:tcW w:w="1528" w:type="dxa"/>
            <w:shd w:val="clear" w:color="auto" w:fill="auto"/>
            <w:hideMark/>
          </w:tcPr>
          <w:p w14:paraId="08C15E9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7D5794C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23F4B8F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E69C269" w14:textId="77777777" w:rsidR="00AC57A8" w:rsidRPr="00657C1B" w:rsidRDefault="00AC57A8" w:rsidP="00657C1B">
            <w:pPr>
              <w:rPr>
                <w:rFonts w:eastAsia="Times New Roman" w:cstheme="minorHAnsi"/>
                <w:color w:val="000000"/>
                <w:sz w:val="18"/>
                <w:szCs w:val="18"/>
              </w:rPr>
            </w:pPr>
          </w:p>
        </w:tc>
      </w:tr>
      <w:tr w:rsidR="00AC57A8" w:rsidRPr="00657C1B" w14:paraId="3A90E096" w14:textId="77777777" w:rsidTr="005F5CF6">
        <w:trPr>
          <w:trHeight w:val="1200"/>
        </w:trPr>
        <w:tc>
          <w:tcPr>
            <w:tcW w:w="665" w:type="dxa"/>
            <w:shd w:val="clear" w:color="auto" w:fill="auto"/>
            <w:noWrap/>
            <w:hideMark/>
          </w:tcPr>
          <w:p w14:paraId="48EA065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502AEB8"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62F5A4A1" w14:textId="6BE4A850"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Describe the function of electronically controlled suspension and steering systems and components, (i.e., act</w:t>
            </w:r>
            <w:r w:rsidR="008A38EF">
              <w:rPr>
                <w:rFonts w:eastAsia="Times New Roman" w:cstheme="minorHAnsi"/>
                <w:color w:val="000000"/>
                <w:sz w:val="18"/>
                <w:szCs w:val="18"/>
              </w:rPr>
              <w:t>iv</w:t>
            </w:r>
            <w:r w:rsidRPr="00657C1B">
              <w:rPr>
                <w:rFonts w:eastAsia="Times New Roman" w:cstheme="minorHAnsi"/>
                <w:color w:val="000000"/>
                <w:sz w:val="18"/>
                <w:szCs w:val="18"/>
              </w:rPr>
              <w:t>e suspension and stability control).</w:t>
            </w:r>
          </w:p>
        </w:tc>
        <w:tc>
          <w:tcPr>
            <w:tcW w:w="1528" w:type="dxa"/>
            <w:shd w:val="clear" w:color="auto" w:fill="auto"/>
            <w:hideMark/>
          </w:tcPr>
          <w:p w14:paraId="04B9A1E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 SL.2.C</w:t>
            </w:r>
          </w:p>
        </w:tc>
        <w:tc>
          <w:tcPr>
            <w:tcW w:w="2080" w:type="dxa"/>
            <w:shd w:val="clear" w:color="auto" w:fill="auto"/>
            <w:hideMark/>
          </w:tcPr>
          <w:p w14:paraId="60843C6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4C0F464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108682B" w14:textId="77777777" w:rsidR="00AC57A8" w:rsidRPr="00657C1B" w:rsidRDefault="00AC57A8" w:rsidP="00657C1B">
            <w:pPr>
              <w:rPr>
                <w:rFonts w:eastAsia="Times New Roman" w:cstheme="minorHAnsi"/>
                <w:color w:val="000000"/>
                <w:sz w:val="18"/>
                <w:szCs w:val="18"/>
              </w:rPr>
            </w:pPr>
          </w:p>
        </w:tc>
      </w:tr>
      <w:tr w:rsidR="00AC57A8" w:rsidRPr="00657C1B" w14:paraId="3C6285FC" w14:textId="77777777" w:rsidTr="005F5CF6">
        <w:trPr>
          <w:trHeight w:val="330"/>
        </w:trPr>
        <w:tc>
          <w:tcPr>
            <w:tcW w:w="665" w:type="dxa"/>
            <w:shd w:val="clear" w:color="CFE2F3" w:fill="CFE2F3"/>
            <w:noWrap/>
            <w:hideMark/>
          </w:tcPr>
          <w:p w14:paraId="63049F5A"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w:t>
            </w:r>
          </w:p>
        </w:tc>
        <w:tc>
          <w:tcPr>
            <w:tcW w:w="5083" w:type="dxa"/>
            <w:gridSpan w:val="2"/>
            <w:shd w:val="clear" w:color="CFE2F3" w:fill="CFE2F3"/>
            <w:noWrap/>
            <w:hideMark/>
          </w:tcPr>
          <w:p w14:paraId="4362223A"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Alignment</w:t>
            </w:r>
          </w:p>
        </w:tc>
        <w:tc>
          <w:tcPr>
            <w:tcW w:w="1528" w:type="dxa"/>
            <w:shd w:val="clear" w:color="CFE2F3" w:fill="CFE2F3"/>
            <w:noWrap/>
            <w:hideMark/>
          </w:tcPr>
          <w:p w14:paraId="26C7DF7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5CD3B9C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418A1AC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A32DD59" w14:textId="77777777" w:rsidR="00AC57A8" w:rsidRPr="00657C1B" w:rsidRDefault="00AC57A8" w:rsidP="00657C1B">
            <w:pPr>
              <w:rPr>
                <w:rFonts w:eastAsia="Times New Roman" w:cstheme="minorHAnsi"/>
                <w:color w:val="000000"/>
                <w:sz w:val="18"/>
                <w:szCs w:val="18"/>
              </w:rPr>
            </w:pPr>
          </w:p>
        </w:tc>
      </w:tr>
      <w:tr w:rsidR="00AC57A8" w:rsidRPr="00657C1B" w14:paraId="388F9887" w14:textId="77777777" w:rsidTr="005F5CF6">
        <w:trPr>
          <w:trHeight w:val="480"/>
        </w:trPr>
        <w:tc>
          <w:tcPr>
            <w:tcW w:w="665" w:type="dxa"/>
            <w:shd w:val="clear" w:color="auto" w:fill="auto"/>
            <w:noWrap/>
            <w:hideMark/>
          </w:tcPr>
          <w:p w14:paraId="2ABAE88B"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F77E7B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16018C2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pre-alignment inspection; measure vehicle ride height.</w:t>
            </w:r>
          </w:p>
        </w:tc>
        <w:tc>
          <w:tcPr>
            <w:tcW w:w="1528" w:type="dxa"/>
            <w:shd w:val="clear" w:color="auto" w:fill="auto"/>
            <w:hideMark/>
          </w:tcPr>
          <w:p w14:paraId="5469CBB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A1.NQ.B.3-5</w:t>
            </w:r>
          </w:p>
        </w:tc>
        <w:tc>
          <w:tcPr>
            <w:tcW w:w="2080" w:type="dxa"/>
            <w:shd w:val="clear" w:color="auto" w:fill="auto"/>
            <w:hideMark/>
          </w:tcPr>
          <w:p w14:paraId="79B923B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4E9CF7F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6E133DD" w14:textId="77777777" w:rsidR="00AC57A8" w:rsidRPr="00657C1B" w:rsidRDefault="00AC57A8" w:rsidP="00657C1B">
            <w:pPr>
              <w:rPr>
                <w:rFonts w:eastAsia="Times New Roman" w:cstheme="minorHAnsi"/>
                <w:color w:val="000000"/>
                <w:sz w:val="18"/>
                <w:szCs w:val="18"/>
              </w:rPr>
            </w:pPr>
          </w:p>
        </w:tc>
      </w:tr>
      <w:tr w:rsidR="00AC57A8" w:rsidRPr="00657C1B" w14:paraId="0F9CE4AD" w14:textId="77777777" w:rsidTr="005F5CF6">
        <w:trPr>
          <w:trHeight w:val="1200"/>
        </w:trPr>
        <w:tc>
          <w:tcPr>
            <w:tcW w:w="665" w:type="dxa"/>
            <w:shd w:val="clear" w:color="auto" w:fill="auto"/>
            <w:noWrap/>
            <w:hideMark/>
          </w:tcPr>
          <w:p w14:paraId="77DB349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F7DF5A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0E46BFE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Describe four-wheel alignment angles (camber, caster, and toe) and effects on vehicle handling\tire wear.</w:t>
            </w:r>
          </w:p>
        </w:tc>
        <w:tc>
          <w:tcPr>
            <w:tcW w:w="1528" w:type="dxa"/>
            <w:shd w:val="clear" w:color="auto" w:fill="auto"/>
            <w:hideMark/>
          </w:tcPr>
          <w:p w14:paraId="4B3C8A0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 SL.2.C; A1.NQ.B.3-5, G.CO.A.4&amp;5, G.GMD.B.3&amp;4, G.MG.A, G.SRT.A.2</w:t>
            </w:r>
          </w:p>
        </w:tc>
        <w:tc>
          <w:tcPr>
            <w:tcW w:w="2080" w:type="dxa"/>
            <w:shd w:val="clear" w:color="auto" w:fill="auto"/>
            <w:hideMark/>
          </w:tcPr>
          <w:p w14:paraId="6C89416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8A00CF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F1DA702" w14:textId="77777777" w:rsidR="00AC57A8" w:rsidRPr="00657C1B" w:rsidRDefault="00AC57A8" w:rsidP="00657C1B">
            <w:pPr>
              <w:rPr>
                <w:rFonts w:eastAsia="Times New Roman" w:cstheme="minorHAnsi"/>
                <w:color w:val="000000"/>
                <w:sz w:val="18"/>
                <w:szCs w:val="18"/>
              </w:rPr>
            </w:pPr>
          </w:p>
        </w:tc>
      </w:tr>
      <w:tr w:rsidR="00AC57A8" w:rsidRPr="00657C1B" w14:paraId="46076F78" w14:textId="77777777" w:rsidTr="005F5CF6">
        <w:trPr>
          <w:trHeight w:val="330"/>
        </w:trPr>
        <w:tc>
          <w:tcPr>
            <w:tcW w:w="665" w:type="dxa"/>
            <w:shd w:val="clear" w:color="CFE2F3" w:fill="CFE2F3"/>
            <w:noWrap/>
            <w:hideMark/>
          </w:tcPr>
          <w:p w14:paraId="10FD785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F</w:t>
            </w:r>
          </w:p>
        </w:tc>
        <w:tc>
          <w:tcPr>
            <w:tcW w:w="894" w:type="dxa"/>
            <w:shd w:val="clear" w:color="CFE2F3" w:fill="CFE2F3"/>
            <w:noWrap/>
            <w:hideMark/>
          </w:tcPr>
          <w:p w14:paraId="66FF9ED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Tires</w:t>
            </w:r>
          </w:p>
        </w:tc>
        <w:tc>
          <w:tcPr>
            <w:tcW w:w="4189" w:type="dxa"/>
            <w:shd w:val="clear" w:color="CFE2F3" w:fill="CFE2F3"/>
            <w:noWrap/>
            <w:hideMark/>
          </w:tcPr>
          <w:p w14:paraId="777D7F2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1528" w:type="dxa"/>
            <w:shd w:val="clear" w:color="CFE2F3" w:fill="CFE2F3"/>
            <w:noWrap/>
            <w:hideMark/>
          </w:tcPr>
          <w:p w14:paraId="2483442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5ADB1989"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226F768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923307A" w14:textId="77777777" w:rsidR="00AC57A8" w:rsidRPr="00657C1B" w:rsidRDefault="00AC57A8" w:rsidP="00657C1B">
            <w:pPr>
              <w:rPr>
                <w:rFonts w:eastAsia="Times New Roman" w:cstheme="minorHAnsi"/>
                <w:color w:val="000000"/>
                <w:sz w:val="18"/>
                <w:szCs w:val="18"/>
              </w:rPr>
            </w:pPr>
          </w:p>
        </w:tc>
      </w:tr>
      <w:tr w:rsidR="00AC57A8" w:rsidRPr="00657C1B" w14:paraId="135DABD1" w14:textId="77777777" w:rsidTr="005F5CF6">
        <w:trPr>
          <w:trHeight w:val="1200"/>
        </w:trPr>
        <w:tc>
          <w:tcPr>
            <w:tcW w:w="665" w:type="dxa"/>
            <w:shd w:val="clear" w:color="auto" w:fill="auto"/>
            <w:noWrap/>
            <w:hideMark/>
          </w:tcPr>
          <w:p w14:paraId="264C1C72"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0EC10B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0B49108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tire condition/age; identify tire wear patterns; check for correct tire size, application (service-class, load, and speed ratings), and air pressure as listed on the tire information placard/label.</w:t>
            </w:r>
          </w:p>
        </w:tc>
        <w:tc>
          <w:tcPr>
            <w:tcW w:w="1528" w:type="dxa"/>
            <w:shd w:val="clear" w:color="auto" w:fill="auto"/>
            <w:hideMark/>
          </w:tcPr>
          <w:p w14:paraId="0D0B9D5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A1.NQ.B.3-5</w:t>
            </w:r>
          </w:p>
        </w:tc>
        <w:tc>
          <w:tcPr>
            <w:tcW w:w="2080" w:type="dxa"/>
            <w:shd w:val="clear" w:color="auto" w:fill="auto"/>
            <w:hideMark/>
          </w:tcPr>
          <w:p w14:paraId="119F5F4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2A1716B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2D0125F" w14:textId="77777777" w:rsidR="00AC57A8" w:rsidRPr="00657C1B" w:rsidRDefault="00AC57A8" w:rsidP="00657C1B">
            <w:pPr>
              <w:rPr>
                <w:rFonts w:eastAsia="Times New Roman" w:cstheme="minorHAnsi"/>
                <w:color w:val="000000"/>
                <w:sz w:val="18"/>
                <w:szCs w:val="18"/>
              </w:rPr>
            </w:pPr>
          </w:p>
        </w:tc>
      </w:tr>
      <w:tr w:rsidR="00AC57A8" w:rsidRPr="00657C1B" w14:paraId="56A8BB76" w14:textId="77777777" w:rsidTr="005F5CF6">
        <w:trPr>
          <w:trHeight w:val="480"/>
        </w:trPr>
        <w:tc>
          <w:tcPr>
            <w:tcW w:w="665" w:type="dxa"/>
            <w:shd w:val="clear" w:color="auto" w:fill="auto"/>
            <w:noWrap/>
            <w:hideMark/>
          </w:tcPr>
          <w:p w14:paraId="0B953A9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6F52EC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37119C6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Rotate tires according to manufacturer’s recommendation including vehicles equipped with tire pressure monitoring system (TPMS).</w:t>
            </w:r>
          </w:p>
        </w:tc>
        <w:tc>
          <w:tcPr>
            <w:tcW w:w="1528" w:type="dxa"/>
            <w:shd w:val="clear" w:color="auto" w:fill="auto"/>
            <w:hideMark/>
          </w:tcPr>
          <w:p w14:paraId="39A925B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29185CE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6B0128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BC4C43A" w14:textId="77777777" w:rsidR="00AC57A8" w:rsidRPr="00657C1B" w:rsidRDefault="00AC57A8" w:rsidP="00657C1B">
            <w:pPr>
              <w:rPr>
                <w:rFonts w:eastAsia="Times New Roman" w:cstheme="minorHAnsi"/>
                <w:color w:val="000000"/>
                <w:sz w:val="18"/>
                <w:szCs w:val="18"/>
              </w:rPr>
            </w:pPr>
          </w:p>
        </w:tc>
      </w:tr>
      <w:tr w:rsidR="00AC57A8" w:rsidRPr="00657C1B" w14:paraId="04920235" w14:textId="77777777" w:rsidTr="005F5CF6">
        <w:trPr>
          <w:trHeight w:val="480"/>
        </w:trPr>
        <w:tc>
          <w:tcPr>
            <w:tcW w:w="665" w:type="dxa"/>
            <w:shd w:val="clear" w:color="auto" w:fill="auto"/>
            <w:noWrap/>
            <w:hideMark/>
          </w:tcPr>
          <w:p w14:paraId="222C884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1746FD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0AF394D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Dismount, inspect, and remount tire on wheel (with/without TPMS); balance wheel and tire assembly.</w:t>
            </w:r>
          </w:p>
        </w:tc>
        <w:tc>
          <w:tcPr>
            <w:tcW w:w="1528" w:type="dxa"/>
            <w:shd w:val="clear" w:color="auto" w:fill="auto"/>
            <w:hideMark/>
          </w:tcPr>
          <w:p w14:paraId="3DA136F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6CC5C90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ABD75E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160AB21" w14:textId="77777777" w:rsidR="00AC57A8" w:rsidRPr="00657C1B" w:rsidRDefault="00AC57A8" w:rsidP="00657C1B">
            <w:pPr>
              <w:rPr>
                <w:rFonts w:eastAsia="Times New Roman" w:cstheme="minorHAnsi"/>
                <w:color w:val="000000"/>
                <w:sz w:val="18"/>
                <w:szCs w:val="18"/>
              </w:rPr>
            </w:pPr>
          </w:p>
        </w:tc>
      </w:tr>
      <w:tr w:rsidR="00AC57A8" w:rsidRPr="00657C1B" w14:paraId="3544A795" w14:textId="77777777" w:rsidTr="005F5CF6">
        <w:trPr>
          <w:trHeight w:val="480"/>
        </w:trPr>
        <w:tc>
          <w:tcPr>
            <w:tcW w:w="665" w:type="dxa"/>
            <w:shd w:val="clear" w:color="auto" w:fill="auto"/>
            <w:noWrap/>
            <w:hideMark/>
          </w:tcPr>
          <w:p w14:paraId="706B705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4C17F3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6E3A311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tire and wheel assembly for air loss; determine needed action.</w:t>
            </w:r>
          </w:p>
        </w:tc>
        <w:tc>
          <w:tcPr>
            <w:tcW w:w="1528" w:type="dxa"/>
            <w:shd w:val="clear" w:color="auto" w:fill="auto"/>
            <w:hideMark/>
          </w:tcPr>
          <w:p w14:paraId="4979ACC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BE5FFF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199B75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11B742D" w14:textId="77777777" w:rsidR="00AC57A8" w:rsidRPr="00657C1B" w:rsidRDefault="00AC57A8" w:rsidP="00657C1B">
            <w:pPr>
              <w:rPr>
                <w:rFonts w:eastAsia="Times New Roman" w:cstheme="minorHAnsi"/>
                <w:color w:val="000000"/>
                <w:sz w:val="18"/>
                <w:szCs w:val="18"/>
              </w:rPr>
            </w:pPr>
          </w:p>
        </w:tc>
      </w:tr>
      <w:tr w:rsidR="00AC57A8" w:rsidRPr="00657C1B" w14:paraId="7DF883F2" w14:textId="77777777" w:rsidTr="005F5CF6">
        <w:trPr>
          <w:trHeight w:val="480"/>
        </w:trPr>
        <w:tc>
          <w:tcPr>
            <w:tcW w:w="665" w:type="dxa"/>
            <w:shd w:val="clear" w:color="auto" w:fill="auto"/>
            <w:noWrap/>
            <w:hideMark/>
          </w:tcPr>
          <w:p w14:paraId="25DDD2A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9E7FEA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642040C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Repair tire following tire manufacturer approved procedure.</w:t>
            </w:r>
          </w:p>
        </w:tc>
        <w:tc>
          <w:tcPr>
            <w:tcW w:w="1528" w:type="dxa"/>
            <w:shd w:val="clear" w:color="auto" w:fill="auto"/>
            <w:hideMark/>
          </w:tcPr>
          <w:p w14:paraId="4461E76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7AF78E2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615FE7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4CFABA5" w14:textId="77777777" w:rsidR="00AC57A8" w:rsidRPr="00657C1B" w:rsidRDefault="00AC57A8" w:rsidP="00657C1B">
            <w:pPr>
              <w:rPr>
                <w:rFonts w:eastAsia="Times New Roman" w:cstheme="minorHAnsi"/>
                <w:color w:val="000000"/>
                <w:sz w:val="18"/>
                <w:szCs w:val="18"/>
              </w:rPr>
            </w:pPr>
          </w:p>
        </w:tc>
      </w:tr>
      <w:tr w:rsidR="00AC57A8" w:rsidRPr="00657C1B" w14:paraId="5E1BACB7" w14:textId="77777777" w:rsidTr="005F5CF6">
        <w:trPr>
          <w:trHeight w:val="1200"/>
        </w:trPr>
        <w:tc>
          <w:tcPr>
            <w:tcW w:w="665" w:type="dxa"/>
            <w:shd w:val="clear" w:color="auto" w:fill="auto"/>
            <w:noWrap/>
            <w:hideMark/>
          </w:tcPr>
          <w:p w14:paraId="41EAE52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B660E5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45400AA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indirect and direct tire pressure monitoring systems (TPMS); calibrate/relearn system; verify operation of instrument panel lamps.</w:t>
            </w:r>
          </w:p>
        </w:tc>
        <w:tc>
          <w:tcPr>
            <w:tcW w:w="1528" w:type="dxa"/>
            <w:shd w:val="clear" w:color="auto" w:fill="auto"/>
            <w:hideMark/>
          </w:tcPr>
          <w:p w14:paraId="44E5583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 A1.NQ.B.3-5</w:t>
            </w:r>
          </w:p>
        </w:tc>
        <w:tc>
          <w:tcPr>
            <w:tcW w:w="2080" w:type="dxa"/>
            <w:shd w:val="clear" w:color="auto" w:fill="auto"/>
            <w:hideMark/>
          </w:tcPr>
          <w:p w14:paraId="2D774FD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553EB49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1A3A5C7" w14:textId="77777777" w:rsidR="00AC57A8" w:rsidRPr="00657C1B" w:rsidRDefault="00AC57A8" w:rsidP="00657C1B">
            <w:pPr>
              <w:rPr>
                <w:rFonts w:eastAsia="Times New Roman" w:cstheme="minorHAnsi"/>
                <w:color w:val="000000"/>
                <w:sz w:val="18"/>
                <w:szCs w:val="18"/>
              </w:rPr>
            </w:pPr>
          </w:p>
        </w:tc>
      </w:tr>
      <w:tr w:rsidR="00AC57A8" w:rsidRPr="00657C1B" w14:paraId="7449FCC1" w14:textId="77777777" w:rsidTr="005F5CF6">
        <w:trPr>
          <w:trHeight w:val="1440"/>
        </w:trPr>
        <w:tc>
          <w:tcPr>
            <w:tcW w:w="665" w:type="dxa"/>
            <w:shd w:val="clear" w:color="auto" w:fill="auto"/>
            <w:noWrap/>
            <w:hideMark/>
          </w:tcPr>
          <w:p w14:paraId="66BDD81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C190FD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0881077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knowledge of steps required to remove and replace sensors (per OEM/sensor manufacturer) in a tire pressure monitoring system (TPMS).</w:t>
            </w:r>
          </w:p>
        </w:tc>
        <w:tc>
          <w:tcPr>
            <w:tcW w:w="1528" w:type="dxa"/>
            <w:shd w:val="clear" w:color="auto" w:fill="auto"/>
            <w:hideMark/>
          </w:tcPr>
          <w:p w14:paraId="5907423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ype="page"/>
              <w:t>RI.1.A-D</w:t>
            </w:r>
          </w:p>
        </w:tc>
        <w:tc>
          <w:tcPr>
            <w:tcW w:w="2080" w:type="dxa"/>
            <w:shd w:val="clear" w:color="auto" w:fill="auto"/>
            <w:hideMark/>
          </w:tcPr>
          <w:p w14:paraId="0683C20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type="page"/>
            </w:r>
            <w:r w:rsidRPr="00657C1B">
              <w:rPr>
                <w:rFonts w:eastAsia="Times New Roman" w:cstheme="minorHAnsi"/>
                <w:color w:val="000000"/>
                <w:sz w:val="18"/>
                <w:szCs w:val="18"/>
              </w:rPr>
              <w:br w:type="page"/>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07B720B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76E0F34" w14:textId="77777777" w:rsidR="00AC57A8" w:rsidRPr="00657C1B" w:rsidRDefault="00AC57A8" w:rsidP="00657C1B">
            <w:pPr>
              <w:rPr>
                <w:rFonts w:eastAsia="Times New Roman" w:cstheme="minorHAnsi"/>
                <w:color w:val="000000"/>
                <w:sz w:val="18"/>
                <w:szCs w:val="18"/>
              </w:rPr>
            </w:pPr>
          </w:p>
        </w:tc>
      </w:tr>
      <w:tr w:rsidR="00AC57A8" w:rsidRPr="00657C1B" w14:paraId="2D32D21F" w14:textId="77777777" w:rsidTr="005F5CF6">
        <w:trPr>
          <w:trHeight w:val="480"/>
        </w:trPr>
        <w:tc>
          <w:tcPr>
            <w:tcW w:w="665" w:type="dxa"/>
            <w:shd w:val="clear" w:color="auto" w:fill="auto"/>
            <w:noWrap/>
            <w:hideMark/>
          </w:tcPr>
          <w:p w14:paraId="5572612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006553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2DFFC10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Road Force balance/match mounting.</w:t>
            </w:r>
          </w:p>
        </w:tc>
        <w:tc>
          <w:tcPr>
            <w:tcW w:w="1528" w:type="dxa"/>
            <w:shd w:val="clear" w:color="auto" w:fill="auto"/>
            <w:hideMark/>
          </w:tcPr>
          <w:p w14:paraId="479BE24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4245CB3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A91C0A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4982E3F" w14:textId="77777777" w:rsidR="00AC57A8" w:rsidRPr="00657C1B" w:rsidRDefault="00AC57A8" w:rsidP="00657C1B">
            <w:pPr>
              <w:rPr>
                <w:rFonts w:eastAsia="Times New Roman" w:cstheme="minorHAnsi"/>
                <w:color w:val="000000"/>
                <w:sz w:val="18"/>
                <w:szCs w:val="18"/>
              </w:rPr>
            </w:pPr>
          </w:p>
        </w:tc>
      </w:tr>
      <w:tr w:rsidR="00AC57A8" w:rsidRPr="00657C1B" w14:paraId="13427C92" w14:textId="77777777" w:rsidTr="005F5CF6">
        <w:trPr>
          <w:trHeight w:val="330"/>
        </w:trPr>
        <w:tc>
          <w:tcPr>
            <w:tcW w:w="1559" w:type="dxa"/>
            <w:gridSpan w:val="2"/>
            <w:shd w:val="clear" w:color="D9D2E9" w:fill="D9D2E9"/>
            <w:noWrap/>
            <w:hideMark/>
          </w:tcPr>
          <w:p w14:paraId="11B3C1B0"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V - Brakes</w:t>
            </w:r>
          </w:p>
        </w:tc>
        <w:tc>
          <w:tcPr>
            <w:tcW w:w="4189" w:type="dxa"/>
            <w:shd w:val="clear" w:color="D9D2E9" w:fill="D9D2E9"/>
            <w:noWrap/>
            <w:hideMark/>
          </w:tcPr>
          <w:p w14:paraId="381A28EC"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1528" w:type="dxa"/>
            <w:shd w:val="clear" w:color="D9D2E9" w:fill="D9D2E9"/>
            <w:noWrap/>
            <w:hideMark/>
          </w:tcPr>
          <w:p w14:paraId="5EA0B11C"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55B77508"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7A11A96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29C5A57" w14:textId="77777777" w:rsidR="00AC57A8" w:rsidRPr="00657C1B" w:rsidRDefault="00AC57A8" w:rsidP="00657C1B">
            <w:pPr>
              <w:rPr>
                <w:rFonts w:eastAsia="Times New Roman" w:cstheme="minorHAnsi"/>
                <w:color w:val="000000"/>
                <w:sz w:val="18"/>
                <w:szCs w:val="18"/>
              </w:rPr>
            </w:pPr>
          </w:p>
        </w:tc>
      </w:tr>
      <w:tr w:rsidR="00AC57A8" w:rsidRPr="00657C1B" w14:paraId="23D132A8" w14:textId="77777777" w:rsidTr="005F5CF6">
        <w:trPr>
          <w:trHeight w:val="330"/>
        </w:trPr>
        <w:tc>
          <w:tcPr>
            <w:tcW w:w="665" w:type="dxa"/>
            <w:shd w:val="clear" w:color="CFE2F3" w:fill="CFE2F3"/>
            <w:noWrap/>
            <w:hideMark/>
          </w:tcPr>
          <w:p w14:paraId="78B1B30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w:t>
            </w:r>
          </w:p>
        </w:tc>
        <w:tc>
          <w:tcPr>
            <w:tcW w:w="5083" w:type="dxa"/>
            <w:gridSpan w:val="2"/>
            <w:shd w:val="clear" w:color="CFE2F3" w:fill="CFE2F3"/>
            <w:noWrap/>
            <w:hideMark/>
          </w:tcPr>
          <w:p w14:paraId="542DB9A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General</w:t>
            </w:r>
          </w:p>
        </w:tc>
        <w:tc>
          <w:tcPr>
            <w:tcW w:w="1528" w:type="dxa"/>
            <w:shd w:val="clear" w:color="CFE2F3" w:fill="CFE2F3"/>
            <w:noWrap/>
            <w:hideMark/>
          </w:tcPr>
          <w:p w14:paraId="7939339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227CC02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26E3AC7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75D5D4E" w14:textId="77777777" w:rsidR="00AC57A8" w:rsidRPr="00657C1B" w:rsidRDefault="00AC57A8" w:rsidP="00657C1B">
            <w:pPr>
              <w:rPr>
                <w:rFonts w:eastAsia="Times New Roman" w:cstheme="minorHAnsi"/>
                <w:color w:val="000000"/>
                <w:sz w:val="18"/>
                <w:szCs w:val="18"/>
              </w:rPr>
            </w:pPr>
          </w:p>
        </w:tc>
      </w:tr>
      <w:tr w:rsidR="00AC57A8" w:rsidRPr="00657C1B" w14:paraId="304A0614" w14:textId="77777777" w:rsidTr="005F5CF6">
        <w:trPr>
          <w:trHeight w:val="720"/>
        </w:trPr>
        <w:tc>
          <w:tcPr>
            <w:tcW w:w="665" w:type="dxa"/>
            <w:shd w:val="clear" w:color="auto" w:fill="auto"/>
            <w:noWrap/>
            <w:hideMark/>
          </w:tcPr>
          <w:p w14:paraId="2B912F26"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7BCA8FA8"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4F60B7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Research vehicle service information such as fluid type, vehicle service history, service precautions, technical service bulletins, and recalls including vehicles equipped with advanced drer assistance systems (ADAS).</w:t>
            </w:r>
          </w:p>
        </w:tc>
        <w:tc>
          <w:tcPr>
            <w:tcW w:w="1528" w:type="dxa"/>
            <w:shd w:val="clear" w:color="auto" w:fill="auto"/>
            <w:hideMark/>
          </w:tcPr>
          <w:p w14:paraId="0E23337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W.1.A</w:t>
            </w:r>
          </w:p>
        </w:tc>
        <w:tc>
          <w:tcPr>
            <w:tcW w:w="2080" w:type="dxa"/>
            <w:shd w:val="clear" w:color="auto" w:fill="auto"/>
            <w:hideMark/>
          </w:tcPr>
          <w:p w14:paraId="77795402" w14:textId="06844BCC"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Workplace Skills: Communication, Planning, Organizing &amp; </w:t>
            </w:r>
            <w:r w:rsidR="008A38EF" w:rsidRPr="00657C1B">
              <w:rPr>
                <w:rFonts w:eastAsia="Times New Roman" w:cstheme="minorHAnsi"/>
                <w:color w:val="000000"/>
                <w:sz w:val="18"/>
                <w:szCs w:val="18"/>
              </w:rPr>
              <w:t>Management</w:t>
            </w:r>
          </w:p>
        </w:tc>
        <w:tc>
          <w:tcPr>
            <w:tcW w:w="2517" w:type="dxa"/>
            <w:vMerge/>
            <w:vAlign w:val="center"/>
            <w:hideMark/>
          </w:tcPr>
          <w:p w14:paraId="0498C86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44C5AF3" w14:textId="77777777" w:rsidR="00AC57A8" w:rsidRPr="00657C1B" w:rsidRDefault="00AC57A8" w:rsidP="00657C1B">
            <w:pPr>
              <w:rPr>
                <w:rFonts w:eastAsia="Times New Roman" w:cstheme="minorHAnsi"/>
                <w:color w:val="000000"/>
                <w:sz w:val="18"/>
                <w:szCs w:val="18"/>
              </w:rPr>
            </w:pPr>
          </w:p>
        </w:tc>
      </w:tr>
      <w:tr w:rsidR="00AC57A8" w:rsidRPr="00657C1B" w14:paraId="1A377A1F" w14:textId="77777777" w:rsidTr="005F5CF6">
        <w:trPr>
          <w:trHeight w:val="1200"/>
        </w:trPr>
        <w:tc>
          <w:tcPr>
            <w:tcW w:w="665" w:type="dxa"/>
            <w:shd w:val="clear" w:color="auto" w:fill="auto"/>
            <w:noWrap/>
            <w:hideMark/>
          </w:tcPr>
          <w:p w14:paraId="22D7F307"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1930B2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111F356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brake system components and configurations.</w:t>
            </w:r>
          </w:p>
        </w:tc>
        <w:tc>
          <w:tcPr>
            <w:tcW w:w="1528" w:type="dxa"/>
            <w:shd w:val="clear" w:color="auto" w:fill="auto"/>
            <w:hideMark/>
          </w:tcPr>
          <w:p w14:paraId="754F80C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w:t>
            </w:r>
          </w:p>
        </w:tc>
        <w:tc>
          <w:tcPr>
            <w:tcW w:w="2080" w:type="dxa"/>
            <w:shd w:val="clear" w:color="auto" w:fill="auto"/>
            <w:hideMark/>
          </w:tcPr>
          <w:p w14:paraId="060C81D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28DE522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402605B" w14:textId="77777777" w:rsidR="00AC57A8" w:rsidRPr="00657C1B" w:rsidRDefault="00AC57A8" w:rsidP="00657C1B">
            <w:pPr>
              <w:rPr>
                <w:rFonts w:eastAsia="Times New Roman" w:cstheme="minorHAnsi"/>
                <w:color w:val="000000"/>
                <w:sz w:val="18"/>
                <w:szCs w:val="18"/>
              </w:rPr>
            </w:pPr>
          </w:p>
        </w:tc>
      </w:tr>
      <w:tr w:rsidR="00AC57A8" w:rsidRPr="00657C1B" w14:paraId="2FCA0326" w14:textId="77777777" w:rsidTr="005F5CF6">
        <w:trPr>
          <w:trHeight w:val="720"/>
        </w:trPr>
        <w:tc>
          <w:tcPr>
            <w:tcW w:w="665" w:type="dxa"/>
            <w:shd w:val="clear" w:color="auto" w:fill="auto"/>
            <w:noWrap/>
            <w:hideMark/>
          </w:tcPr>
          <w:p w14:paraId="5D54C2D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7C47CB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67F0550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Retrieve and record DTCs, OBD monitor status, and freeze frame data; clear codes and data when directed.</w:t>
            </w:r>
          </w:p>
        </w:tc>
        <w:tc>
          <w:tcPr>
            <w:tcW w:w="1528" w:type="dxa"/>
            <w:shd w:val="clear" w:color="auto" w:fill="auto"/>
            <w:hideMark/>
          </w:tcPr>
          <w:p w14:paraId="09FC1A9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W.2.A</w:t>
            </w:r>
          </w:p>
        </w:tc>
        <w:tc>
          <w:tcPr>
            <w:tcW w:w="2080" w:type="dxa"/>
            <w:shd w:val="clear" w:color="auto" w:fill="auto"/>
            <w:hideMark/>
          </w:tcPr>
          <w:p w14:paraId="2794A2D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w:t>
            </w:r>
          </w:p>
        </w:tc>
        <w:tc>
          <w:tcPr>
            <w:tcW w:w="2517" w:type="dxa"/>
            <w:vMerge/>
            <w:vAlign w:val="center"/>
            <w:hideMark/>
          </w:tcPr>
          <w:p w14:paraId="0C36F9D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41BF670" w14:textId="77777777" w:rsidR="00AC57A8" w:rsidRPr="00657C1B" w:rsidRDefault="00AC57A8" w:rsidP="00657C1B">
            <w:pPr>
              <w:rPr>
                <w:rFonts w:eastAsia="Times New Roman" w:cstheme="minorHAnsi"/>
                <w:color w:val="000000"/>
                <w:sz w:val="18"/>
                <w:szCs w:val="18"/>
              </w:rPr>
            </w:pPr>
          </w:p>
        </w:tc>
      </w:tr>
      <w:tr w:rsidR="00AC57A8" w:rsidRPr="00657C1B" w14:paraId="49296C40" w14:textId="77777777" w:rsidTr="005F5CF6">
        <w:trPr>
          <w:trHeight w:val="1200"/>
        </w:trPr>
        <w:tc>
          <w:tcPr>
            <w:tcW w:w="665" w:type="dxa"/>
            <w:shd w:val="clear" w:color="auto" w:fill="auto"/>
            <w:noWrap/>
            <w:hideMark/>
          </w:tcPr>
          <w:p w14:paraId="73E7A83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92C1C0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4C3CAD5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Describe procedure for performing a road test to check brake system operation, including an anti-lock brake system (ABS).</w:t>
            </w:r>
          </w:p>
        </w:tc>
        <w:tc>
          <w:tcPr>
            <w:tcW w:w="1528" w:type="dxa"/>
            <w:shd w:val="clear" w:color="auto" w:fill="auto"/>
            <w:hideMark/>
          </w:tcPr>
          <w:p w14:paraId="4ED27FD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 SL.2.C</w:t>
            </w:r>
          </w:p>
        </w:tc>
        <w:tc>
          <w:tcPr>
            <w:tcW w:w="2080" w:type="dxa"/>
            <w:shd w:val="clear" w:color="auto" w:fill="auto"/>
            <w:hideMark/>
          </w:tcPr>
          <w:p w14:paraId="7C7EBBB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4F40AD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15085CA" w14:textId="77777777" w:rsidR="00AC57A8" w:rsidRPr="00657C1B" w:rsidRDefault="00AC57A8" w:rsidP="00657C1B">
            <w:pPr>
              <w:rPr>
                <w:rFonts w:eastAsia="Times New Roman" w:cstheme="minorHAnsi"/>
                <w:color w:val="000000"/>
                <w:sz w:val="18"/>
                <w:szCs w:val="18"/>
              </w:rPr>
            </w:pPr>
          </w:p>
        </w:tc>
      </w:tr>
      <w:tr w:rsidR="00AC57A8" w:rsidRPr="00657C1B" w14:paraId="475FDCFD" w14:textId="77777777" w:rsidTr="005F5CF6">
        <w:trPr>
          <w:trHeight w:val="480"/>
        </w:trPr>
        <w:tc>
          <w:tcPr>
            <w:tcW w:w="665" w:type="dxa"/>
            <w:shd w:val="clear" w:color="auto" w:fill="auto"/>
            <w:noWrap/>
            <w:hideMark/>
          </w:tcPr>
          <w:p w14:paraId="552AB33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22AD26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1FD759F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Install wheel and torque lug nuts.</w:t>
            </w:r>
          </w:p>
        </w:tc>
        <w:tc>
          <w:tcPr>
            <w:tcW w:w="1528" w:type="dxa"/>
            <w:shd w:val="clear" w:color="auto" w:fill="auto"/>
            <w:hideMark/>
          </w:tcPr>
          <w:p w14:paraId="23A345A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49B4DBB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A5E85A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7392C28" w14:textId="77777777" w:rsidR="00AC57A8" w:rsidRPr="00657C1B" w:rsidRDefault="00AC57A8" w:rsidP="00657C1B">
            <w:pPr>
              <w:rPr>
                <w:rFonts w:eastAsia="Times New Roman" w:cstheme="minorHAnsi"/>
                <w:color w:val="000000"/>
                <w:sz w:val="18"/>
                <w:szCs w:val="18"/>
              </w:rPr>
            </w:pPr>
          </w:p>
        </w:tc>
      </w:tr>
      <w:tr w:rsidR="00AC57A8" w:rsidRPr="00657C1B" w14:paraId="692CE88E" w14:textId="77777777" w:rsidTr="005F5CF6">
        <w:trPr>
          <w:trHeight w:val="330"/>
        </w:trPr>
        <w:tc>
          <w:tcPr>
            <w:tcW w:w="665" w:type="dxa"/>
            <w:shd w:val="clear" w:color="CFE2F3" w:fill="CFE2F3"/>
            <w:noWrap/>
            <w:hideMark/>
          </w:tcPr>
          <w:p w14:paraId="43ADA35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B</w:t>
            </w:r>
          </w:p>
        </w:tc>
        <w:tc>
          <w:tcPr>
            <w:tcW w:w="5083" w:type="dxa"/>
            <w:gridSpan w:val="2"/>
            <w:shd w:val="clear" w:color="CFE2F3" w:fill="CFE2F3"/>
            <w:noWrap/>
            <w:hideMark/>
          </w:tcPr>
          <w:p w14:paraId="775EFFE3"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Fluids</w:t>
            </w:r>
          </w:p>
        </w:tc>
        <w:tc>
          <w:tcPr>
            <w:tcW w:w="1528" w:type="dxa"/>
            <w:shd w:val="clear" w:color="CFE2F3" w:fill="CFE2F3"/>
            <w:noWrap/>
            <w:hideMark/>
          </w:tcPr>
          <w:p w14:paraId="128BA0C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11A3A8C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4E8E431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2AFB12D" w14:textId="77777777" w:rsidR="00AC57A8" w:rsidRPr="00657C1B" w:rsidRDefault="00AC57A8" w:rsidP="00657C1B">
            <w:pPr>
              <w:rPr>
                <w:rFonts w:eastAsia="Times New Roman" w:cstheme="minorHAnsi"/>
                <w:color w:val="000000"/>
                <w:sz w:val="18"/>
                <w:szCs w:val="18"/>
              </w:rPr>
            </w:pPr>
          </w:p>
        </w:tc>
      </w:tr>
      <w:tr w:rsidR="00AC57A8" w:rsidRPr="00657C1B" w14:paraId="39BEBC38" w14:textId="77777777" w:rsidTr="005F5CF6">
        <w:trPr>
          <w:trHeight w:val="1200"/>
        </w:trPr>
        <w:tc>
          <w:tcPr>
            <w:tcW w:w="665" w:type="dxa"/>
            <w:shd w:val="clear" w:color="auto" w:fill="auto"/>
            <w:noWrap/>
            <w:hideMark/>
          </w:tcPr>
          <w:p w14:paraId="7AE28E49"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0798CA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32154ED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Explain pressure concerns in the brake system using hydraulic principles (Pascal’s Law).</w:t>
            </w:r>
          </w:p>
        </w:tc>
        <w:tc>
          <w:tcPr>
            <w:tcW w:w="1528" w:type="dxa"/>
            <w:shd w:val="clear" w:color="auto" w:fill="auto"/>
            <w:hideMark/>
          </w:tcPr>
          <w:p w14:paraId="767D563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 SL.2.C; A1.CED.A.3&amp;4, A1.NQ.B.3-5, A1.SSE.A.1</w:t>
            </w:r>
          </w:p>
        </w:tc>
        <w:tc>
          <w:tcPr>
            <w:tcW w:w="2080" w:type="dxa"/>
            <w:shd w:val="clear" w:color="auto" w:fill="auto"/>
            <w:hideMark/>
          </w:tcPr>
          <w:p w14:paraId="4161F90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69AD15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C5EBE7E" w14:textId="77777777" w:rsidR="00AC57A8" w:rsidRPr="00657C1B" w:rsidRDefault="00AC57A8" w:rsidP="00657C1B">
            <w:pPr>
              <w:rPr>
                <w:rFonts w:eastAsia="Times New Roman" w:cstheme="minorHAnsi"/>
                <w:color w:val="000000"/>
                <w:sz w:val="18"/>
                <w:szCs w:val="18"/>
              </w:rPr>
            </w:pPr>
          </w:p>
        </w:tc>
      </w:tr>
      <w:tr w:rsidR="00AC57A8" w:rsidRPr="00657C1B" w14:paraId="3A6061D5" w14:textId="77777777" w:rsidTr="005F5CF6">
        <w:trPr>
          <w:trHeight w:val="480"/>
        </w:trPr>
        <w:tc>
          <w:tcPr>
            <w:tcW w:w="665" w:type="dxa"/>
            <w:shd w:val="clear" w:color="auto" w:fill="auto"/>
            <w:noWrap/>
            <w:hideMark/>
          </w:tcPr>
          <w:p w14:paraId="65477F0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2E0B20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011A1D1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brake pedal height, travel, and free play (as applicable).</w:t>
            </w:r>
          </w:p>
        </w:tc>
        <w:tc>
          <w:tcPr>
            <w:tcW w:w="1528" w:type="dxa"/>
            <w:shd w:val="clear" w:color="auto" w:fill="auto"/>
            <w:hideMark/>
          </w:tcPr>
          <w:p w14:paraId="61D9F84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0217C51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4F0B44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1411F74" w14:textId="77777777" w:rsidR="00AC57A8" w:rsidRPr="00657C1B" w:rsidRDefault="00AC57A8" w:rsidP="00657C1B">
            <w:pPr>
              <w:rPr>
                <w:rFonts w:eastAsia="Times New Roman" w:cstheme="minorHAnsi"/>
                <w:color w:val="000000"/>
                <w:sz w:val="18"/>
                <w:szCs w:val="18"/>
              </w:rPr>
            </w:pPr>
          </w:p>
        </w:tc>
      </w:tr>
      <w:tr w:rsidR="00AC57A8" w:rsidRPr="00657C1B" w14:paraId="245F108F" w14:textId="77777777" w:rsidTr="005F5CF6">
        <w:trPr>
          <w:trHeight w:val="480"/>
        </w:trPr>
        <w:tc>
          <w:tcPr>
            <w:tcW w:w="665" w:type="dxa"/>
            <w:shd w:val="clear" w:color="auto" w:fill="auto"/>
            <w:noWrap/>
            <w:hideMark/>
          </w:tcPr>
          <w:p w14:paraId="1E96072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C9DB2F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48E6BBD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master cylinder for internal/external leaks and proper operation; determine needed action.</w:t>
            </w:r>
          </w:p>
        </w:tc>
        <w:tc>
          <w:tcPr>
            <w:tcW w:w="1528" w:type="dxa"/>
            <w:shd w:val="clear" w:color="auto" w:fill="auto"/>
            <w:hideMark/>
          </w:tcPr>
          <w:p w14:paraId="56C0FD5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44C41BC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326B1A2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1D64698" w14:textId="77777777" w:rsidR="00AC57A8" w:rsidRPr="00657C1B" w:rsidRDefault="00AC57A8" w:rsidP="00657C1B">
            <w:pPr>
              <w:rPr>
                <w:rFonts w:eastAsia="Times New Roman" w:cstheme="minorHAnsi"/>
                <w:color w:val="000000"/>
                <w:sz w:val="18"/>
                <w:szCs w:val="18"/>
              </w:rPr>
            </w:pPr>
          </w:p>
        </w:tc>
      </w:tr>
      <w:tr w:rsidR="00AC57A8" w:rsidRPr="00657C1B" w14:paraId="3F6CDB76" w14:textId="77777777" w:rsidTr="005F5CF6">
        <w:trPr>
          <w:trHeight w:val="480"/>
        </w:trPr>
        <w:tc>
          <w:tcPr>
            <w:tcW w:w="665" w:type="dxa"/>
            <w:shd w:val="clear" w:color="auto" w:fill="auto"/>
            <w:noWrap/>
            <w:hideMark/>
          </w:tcPr>
          <w:p w14:paraId="6E0B018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746B87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2F1F830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brake lines, flexible hoses, and fittings for leaks, dents, kinks, rust, cracks, bulging, wear, and loose fittings/supports; determine needed action.</w:t>
            </w:r>
          </w:p>
        </w:tc>
        <w:tc>
          <w:tcPr>
            <w:tcW w:w="1528" w:type="dxa"/>
            <w:shd w:val="clear" w:color="auto" w:fill="auto"/>
            <w:hideMark/>
          </w:tcPr>
          <w:p w14:paraId="66F2563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79E18DE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5D0E040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DBC649D" w14:textId="77777777" w:rsidR="00AC57A8" w:rsidRPr="00657C1B" w:rsidRDefault="00AC57A8" w:rsidP="00657C1B">
            <w:pPr>
              <w:rPr>
                <w:rFonts w:eastAsia="Times New Roman" w:cstheme="minorHAnsi"/>
                <w:color w:val="000000"/>
                <w:sz w:val="18"/>
                <w:szCs w:val="18"/>
              </w:rPr>
            </w:pPr>
          </w:p>
        </w:tc>
      </w:tr>
      <w:tr w:rsidR="00AC57A8" w:rsidRPr="00657C1B" w14:paraId="24ECE8C5" w14:textId="77777777" w:rsidTr="005F5CF6">
        <w:trPr>
          <w:trHeight w:val="480"/>
        </w:trPr>
        <w:tc>
          <w:tcPr>
            <w:tcW w:w="665" w:type="dxa"/>
            <w:shd w:val="clear" w:color="auto" w:fill="auto"/>
            <w:noWrap/>
            <w:hideMark/>
          </w:tcPr>
          <w:p w14:paraId="4E2C249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E84B62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144DF02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Select, handle, store, and fill brake fluids to proper level; use proper fluid type per manufacturer specification.</w:t>
            </w:r>
          </w:p>
        </w:tc>
        <w:tc>
          <w:tcPr>
            <w:tcW w:w="1528" w:type="dxa"/>
            <w:shd w:val="clear" w:color="auto" w:fill="auto"/>
            <w:hideMark/>
          </w:tcPr>
          <w:p w14:paraId="0D03FD0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6D0E2FE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5451C77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05E83A3" w14:textId="77777777" w:rsidR="00AC57A8" w:rsidRPr="00657C1B" w:rsidRDefault="00AC57A8" w:rsidP="00657C1B">
            <w:pPr>
              <w:rPr>
                <w:rFonts w:eastAsia="Times New Roman" w:cstheme="minorHAnsi"/>
                <w:color w:val="000000"/>
                <w:sz w:val="18"/>
                <w:szCs w:val="18"/>
              </w:rPr>
            </w:pPr>
          </w:p>
        </w:tc>
      </w:tr>
      <w:tr w:rsidR="00AC57A8" w:rsidRPr="00657C1B" w14:paraId="03209853" w14:textId="77777777" w:rsidTr="005F5CF6">
        <w:trPr>
          <w:trHeight w:val="1200"/>
        </w:trPr>
        <w:tc>
          <w:tcPr>
            <w:tcW w:w="665" w:type="dxa"/>
            <w:shd w:val="clear" w:color="auto" w:fill="auto"/>
            <w:noWrap/>
            <w:hideMark/>
          </w:tcPr>
          <w:p w14:paraId="2FAA9E4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F86623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21734ED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components of hydraulic brake warning light system.</w:t>
            </w:r>
          </w:p>
        </w:tc>
        <w:tc>
          <w:tcPr>
            <w:tcW w:w="1528" w:type="dxa"/>
            <w:shd w:val="clear" w:color="auto" w:fill="auto"/>
            <w:hideMark/>
          </w:tcPr>
          <w:p w14:paraId="5FA587E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P-3; </w:t>
            </w:r>
            <w:r w:rsidRPr="00657C1B">
              <w:rPr>
                <w:rFonts w:eastAsia="Times New Roman" w:cstheme="minorHAnsi"/>
                <w:color w:val="000000"/>
                <w:sz w:val="18"/>
                <w:szCs w:val="18"/>
              </w:rPr>
              <w:br/>
              <w:t>RI.1.A-D</w:t>
            </w:r>
          </w:p>
        </w:tc>
        <w:tc>
          <w:tcPr>
            <w:tcW w:w="2080" w:type="dxa"/>
            <w:shd w:val="clear" w:color="auto" w:fill="auto"/>
            <w:hideMark/>
          </w:tcPr>
          <w:p w14:paraId="6C5B2F9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013D6DB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CA64E8F" w14:textId="77777777" w:rsidR="00AC57A8" w:rsidRPr="00657C1B" w:rsidRDefault="00AC57A8" w:rsidP="00657C1B">
            <w:pPr>
              <w:rPr>
                <w:rFonts w:eastAsia="Times New Roman" w:cstheme="minorHAnsi"/>
                <w:color w:val="000000"/>
                <w:sz w:val="18"/>
                <w:szCs w:val="18"/>
              </w:rPr>
            </w:pPr>
          </w:p>
        </w:tc>
      </w:tr>
      <w:tr w:rsidR="00AC57A8" w:rsidRPr="00657C1B" w14:paraId="26D22041" w14:textId="77777777" w:rsidTr="005F5CF6">
        <w:trPr>
          <w:trHeight w:val="480"/>
        </w:trPr>
        <w:tc>
          <w:tcPr>
            <w:tcW w:w="665" w:type="dxa"/>
            <w:shd w:val="clear" w:color="auto" w:fill="auto"/>
            <w:noWrap/>
            <w:hideMark/>
          </w:tcPr>
          <w:p w14:paraId="1480550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A499C9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1509D6F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Bleed and/or replace fluid in the brake system.</w:t>
            </w:r>
          </w:p>
        </w:tc>
        <w:tc>
          <w:tcPr>
            <w:tcW w:w="1528" w:type="dxa"/>
            <w:shd w:val="clear" w:color="auto" w:fill="auto"/>
            <w:hideMark/>
          </w:tcPr>
          <w:p w14:paraId="35888C1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2736C6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113120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3A833A5" w14:textId="77777777" w:rsidR="00AC57A8" w:rsidRPr="00657C1B" w:rsidRDefault="00AC57A8" w:rsidP="00657C1B">
            <w:pPr>
              <w:rPr>
                <w:rFonts w:eastAsia="Times New Roman" w:cstheme="minorHAnsi"/>
                <w:color w:val="000000"/>
                <w:sz w:val="18"/>
                <w:szCs w:val="18"/>
              </w:rPr>
            </w:pPr>
          </w:p>
        </w:tc>
      </w:tr>
      <w:tr w:rsidR="00AC57A8" w:rsidRPr="00657C1B" w14:paraId="18CBE373" w14:textId="77777777" w:rsidTr="005F5CF6">
        <w:trPr>
          <w:trHeight w:val="480"/>
        </w:trPr>
        <w:tc>
          <w:tcPr>
            <w:tcW w:w="665" w:type="dxa"/>
            <w:shd w:val="clear" w:color="auto" w:fill="auto"/>
            <w:noWrap/>
            <w:hideMark/>
          </w:tcPr>
          <w:p w14:paraId="662C12E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3DD6DE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20CEE05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Test brake fluid for contamination.</w:t>
            </w:r>
          </w:p>
        </w:tc>
        <w:tc>
          <w:tcPr>
            <w:tcW w:w="1528" w:type="dxa"/>
            <w:shd w:val="clear" w:color="auto" w:fill="auto"/>
            <w:hideMark/>
          </w:tcPr>
          <w:p w14:paraId="3B800DE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3AA2B45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EECF10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2E86733" w14:textId="77777777" w:rsidR="00AC57A8" w:rsidRPr="00657C1B" w:rsidRDefault="00AC57A8" w:rsidP="00657C1B">
            <w:pPr>
              <w:rPr>
                <w:rFonts w:eastAsia="Times New Roman" w:cstheme="minorHAnsi"/>
                <w:color w:val="000000"/>
                <w:sz w:val="18"/>
                <w:szCs w:val="18"/>
              </w:rPr>
            </w:pPr>
          </w:p>
        </w:tc>
      </w:tr>
      <w:tr w:rsidR="00AC57A8" w:rsidRPr="00657C1B" w14:paraId="62D7F731" w14:textId="77777777" w:rsidTr="005F5CF6">
        <w:trPr>
          <w:trHeight w:val="330"/>
        </w:trPr>
        <w:tc>
          <w:tcPr>
            <w:tcW w:w="665" w:type="dxa"/>
            <w:shd w:val="clear" w:color="CFE2F3" w:fill="CFE2F3"/>
            <w:noWrap/>
            <w:hideMark/>
          </w:tcPr>
          <w:p w14:paraId="60E17709"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w:t>
            </w:r>
          </w:p>
        </w:tc>
        <w:tc>
          <w:tcPr>
            <w:tcW w:w="5083" w:type="dxa"/>
            <w:gridSpan w:val="2"/>
            <w:shd w:val="clear" w:color="CFE2F3" w:fill="CFE2F3"/>
            <w:noWrap/>
            <w:hideMark/>
          </w:tcPr>
          <w:p w14:paraId="44A0805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Drums and Cylinders</w:t>
            </w:r>
          </w:p>
        </w:tc>
        <w:tc>
          <w:tcPr>
            <w:tcW w:w="1528" w:type="dxa"/>
            <w:shd w:val="clear" w:color="CFE2F3" w:fill="CFE2F3"/>
            <w:noWrap/>
            <w:hideMark/>
          </w:tcPr>
          <w:p w14:paraId="5C677A6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08D0304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35D9636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FC7E638" w14:textId="77777777" w:rsidR="00AC57A8" w:rsidRPr="00657C1B" w:rsidRDefault="00AC57A8" w:rsidP="00657C1B">
            <w:pPr>
              <w:rPr>
                <w:rFonts w:eastAsia="Times New Roman" w:cstheme="minorHAnsi"/>
                <w:color w:val="000000"/>
                <w:sz w:val="18"/>
                <w:szCs w:val="18"/>
              </w:rPr>
            </w:pPr>
          </w:p>
        </w:tc>
      </w:tr>
      <w:tr w:rsidR="00AC57A8" w:rsidRPr="00657C1B" w14:paraId="44BBC2EF" w14:textId="77777777" w:rsidTr="005F5CF6">
        <w:trPr>
          <w:trHeight w:val="480"/>
        </w:trPr>
        <w:tc>
          <w:tcPr>
            <w:tcW w:w="665" w:type="dxa"/>
            <w:shd w:val="clear" w:color="auto" w:fill="auto"/>
            <w:noWrap/>
            <w:hideMark/>
          </w:tcPr>
          <w:p w14:paraId="1232EE97"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46F7DDE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E082EC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clean, and inspect brake drum; measure brake drum diameter; determine serviceability.</w:t>
            </w:r>
          </w:p>
        </w:tc>
        <w:tc>
          <w:tcPr>
            <w:tcW w:w="1528" w:type="dxa"/>
            <w:shd w:val="clear" w:color="auto" w:fill="auto"/>
            <w:hideMark/>
          </w:tcPr>
          <w:p w14:paraId="0AF8201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6BF35C2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224446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460E846" w14:textId="77777777" w:rsidR="00AC57A8" w:rsidRPr="00657C1B" w:rsidRDefault="00AC57A8" w:rsidP="00657C1B">
            <w:pPr>
              <w:rPr>
                <w:rFonts w:eastAsia="Times New Roman" w:cstheme="minorHAnsi"/>
                <w:color w:val="000000"/>
                <w:sz w:val="18"/>
                <w:szCs w:val="18"/>
              </w:rPr>
            </w:pPr>
          </w:p>
        </w:tc>
      </w:tr>
      <w:tr w:rsidR="00AC57A8" w:rsidRPr="00657C1B" w14:paraId="5900A152" w14:textId="77777777" w:rsidTr="005F5CF6">
        <w:trPr>
          <w:trHeight w:val="1200"/>
        </w:trPr>
        <w:tc>
          <w:tcPr>
            <w:tcW w:w="665" w:type="dxa"/>
            <w:shd w:val="clear" w:color="auto" w:fill="auto"/>
            <w:noWrap/>
            <w:hideMark/>
          </w:tcPr>
          <w:p w14:paraId="72322E4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A254EE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544FCA8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Explain how to refinish brake drum and measure final drum diameter; compare with specification.</w:t>
            </w:r>
          </w:p>
        </w:tc>
        <w:tc>
          <w:tcPr>
            <w:tcW w:w="1528" w:type="dxa"/>
            <w:shd w:val="clear" w:color="auto" w:fill="auto"/>
            <w:hideMark/>
          </w:tcPr>
          <w:p w14:paraId="14189C9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P-3; </w:t>
            </w:r>
            <w:r w:rsidRPr="00657C1B">
              <w:rPr>
                <w:rFonts w:eastAsia="Times New Roman" w:cstheme="minorHAnsi"/>
                <w:color w:val="000000"/>
                <w:sz w:val="18"/>
                <w:szCs w:val="18"/>
              </w:rPr>
              <w:br w:type="page"/>
              <w:t>RI.1.A-D, SL.2.C; A1.NQ.B.3-5</w:t>
            </w:r>
          </w:p>
        </w:tc>
        <w:tc>
          <w:tcPr>
            <w:tcW w:w="2080" w:type="dxa"/>
            <w:shd w:val="clear" w:color="auto" w:fill="auto"/>
            <w:hideMark/>
          </w:tcPr>
          <w:p w14:paraId="0F3D268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type="page"/>
            </w:r>
            <w:r w:rsidRPr="00657C1B">
              <w:rPr>
                <w:rFonts w:eastAsia="Times New Roman" w:cstheme="minorHAnsi"/>
                <w:color w:val="000000"/>
                <w:sz w:val="18"/>
                <w:szCs w:val="18"/>
              </w:rPr>
              <w:br w:type="page"/>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7FAD2D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C767F5B" w14:textId="77777777" w:rsidR="00AC57A8" w:rsidRPr="00657C1B" w:rsidRDefault="00AC57A8" w:rsidP="00657C1B">
            <w:pPr>
              <w:rPr>
                <w:rFonts w:eastAsia="Times New Roman" w:cstheme="minorHAnsi"/>
                <w:color w:val="000000"/>
                <w:sz w:val="18"/>
                <w:szCs w:val="18"/>
              </w:rPr>
            </w:pPr>
          </w:p>
        </w:tc>
      </w:tr>
      <w:tr w:rsidR="00AC57A8" w:rsidRPr="00657C1B" w14:paraId="2E34723C" w14:textId="77777777" w:rsidTr="005F5CF6">
        <w:trPr>
          <w:trHeight w:val="720"/>
        </w:trPr>
        <w:tc>
          <w:tcPr>
            <w:tcW w:w="665" w:type="dxa"/>
            <w:shd w:val="clear" w:color="auto" w:fill="auto"/>
            <w:noWrap/>
            <w:hideMark/>
          </w:tcPr>
          <w:p w14:paraId="0839A9C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732C26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6157FEF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clean, inspect, and/or replace brake shoes, springs, pins, clips, levers, adjusters/self-adjusters, other related brake hardware, and backing support plates; lubricate and reassemble.</w:t>
            </w:r>
          </w:p>
        </w:tc>
        <w:tc>
          <w:tcPr>
            <w:tcW w:w="1528" w:type="dxa"/>
            <w:shd w:val="clear" w:color="auto" w:fill="auto"/>
            <w:hideMark/>
          </w:tcPr>
          <w:p w14:paraId="07DC5F7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2C47DC2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5BD5C8A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37F1AD0" w14:textId="77777777" w:rsidR="00AC57A8" w:rsidRPr="00657C1B" w:rsidRDefault="00AC57A8" w:rsidP="00657C1B">
            <w:pPr>
              <w:rPr>
                <w:rFonts w:eastAsia="Times New Roman" w:cstheme="minorHAnsi"/>
                <w:color w:val="000000"/>
                <w:sz w:val="18"/>
                <w:szCs w:val="18"/>
              </w:rPr>
            </w:pPr>
          </w:p>
        </w:tc>
      </w:tr>
      <w:tr w:rsidR="00AC57A8" w:rsidRPr="00657C1B" w14:paraId="1AD71DEA" w14:textId="77777777" w:rsidTr="005F5CF6">
        <w:trPr>
          <w:trHeight w:val="480"/>
        </w:trPr>
        <w:tc>
          <w:tcPr>
            <w:tcW w:w="665" w:type="dxa"/>
            <w:shd w:val="clear" w:color="auto" w:fill="auto"/>
            <w:noWrap/>
            <w:hideMark/>
          </w:tcPr>
          <w:p w14:paraId="2D0F250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90BCD4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14CF6AA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wheel cylinders for leaks and proper operation; remove and replace as needed.</w:t>
            </w:r>
          </w:p>
        </w:tc>
        <w:tc>
          <w:tcPr>
            <w:tcW w:w="1528" w:type="dxa"/>
            <w:shd w:val="clear" w:color="auto" w:fill="auto"/>
            <w:hideMark/>
          </w:tcPr>
          <w:p w14:paraId="743A2E5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77101AD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3FE196B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C60061B" w14:textId="77777777" w:rsidR="00AC57A8" w:rsidRPr="00657C1B" w:rsidRDefault="00AC57A8" w:rsidP="00657C1B">
            <w:pPr>
              <w:rPr>
                <w:rFonts w:eastAsia="Times New Roman" w:cstheme="minorHAnsi"/>
                <w:color w:val="000000"/>
                <w:sz w:val="18"/>
                <w:szCs w:val="18"/>
              </w:rPr>
            </w:pPr>
          </w:p>
        </w:tc>
      </w:tr>
      <w:tr w:rsidR="00AC57A8" w:rsidRPr="00657C1B" w14:paraId="2E959404" w14:textId="77777777" w:rsidTr="005F5CF6">
        <w:trPr>
          <w:trHeight w:val="480"/>
        </w:trPr>
        <w:tc>
          <w:tcPr>
            <w:tcW w:w="665" w:type="dxa"/>
            <w:shd w:val="clear" w:color="auto" w:fill="auto"/>
            <w:noWrap/>
            <w:hideMark/>
          </w:tcPr>
          <w:p w14:paraId="49A3674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CBD333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216339A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Pre-adjust brake shoes and parking brake; install brake drums or drum/hub assemblies and wheel bearings; perform final checks and adjustments.</w:t>
            </w:r>
          </w:p>
        </w:tc>
        <w:tc>
          <w:tcPr>
            <w:tcW w:w="1528" w:type="dxa"/>
            <w:shd w:val="clear" w:color="auto" w:fill="auto"/>
            <w:hideMark/>
          </w:tcPr>
          <w:p w14:paraId="76A664C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6874DBD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623A8B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10B6E5D" w14:textId="77777777" w:rsidR="00AC57A8" w:rsidRPr="00657C1B" w:rsidRDefault="00AC57A8" w:rsidP="00657C1B">
            <w:pPr>
              <w:rPr>
                <w:rFonts w:eastAsia="Times New Roman" w:cstheme="minorHAnsi"/>
                <w:color w:val="000000"/>
                <w:sz w:val="18"/>
                <w:szCs w:val="18"/>
              </w:rPr>
            </w:pPr>
          </w:p>
        </w:tc>
      </w:tr>
      <w:tr w:rsidR="00AC57A8" w:rsidRPr="00657C1B" w14:paraId="1959AE1C" w14:textId="77777777" w:rsidTr="005F5CF6">
        <w:trPr>
          <w:trHeight w:val="330"/>
        </w:trPr>
        <w:tc>
          <w:tcPr>
            <w:tcW w:w="665" w:type="dxa"/>
            <w:shd w:val="clear" w:color="CFE2F3" w:fill="CFE2F3"/>
            <w:noWrap/>
            <w:hideMark/>
          </w:tcPr>
          <w:p w14:paraId="3B5C3A1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w:t>
            </w:r>
          </w:p>
        </w:tc>
        <w:tc>
          <w:tcPr>
            <w:tcW w:w="5083" w:type="dxa"/>
            <w:gridSpan w:val="2"/>
            <w:shd w:val="clear" w:color="CFE2F3" w:fill="CFE2F3"/>
            <w:noWrap/>
            <w:hideMark/>
          </w:tcPr>
          <w:p w14:paraId="5C2C70A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Calipers and Rotors</w:t>
            </w:r>
          </w:p>
        </w:tc>
        <w:tc>
          <w:tcPr>
            <w:tcW w:w="1528" w:type="dxa"/>
            <w:shd w:val="clear" w:color="CFE2F3" w:fill="CFE2F3"/>
            <w:noWrap/>
            <w:hideMark/>
          </w:tcPr>
          <w:p w14:paraId="2FE9DFE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3A3F6DB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2E610CA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C2F3038" w14:textId="77777777" w:rsidR="00AC57A8" w:rsidRPr="00657C1B" w:rsidRDefault="00AC57A8" w:rsidP="00657C1B">
            <w:pPr>
              <w:rPr>
                <w:rFonts w:eastAsia="Times New Roman" w:cstheme="minorHAnsi"/>
                <w:color w:val="000000"/>
                <w:sz w:val="18"/>
                <w:szCs w:val="18"/>
              </w:rPr>
            </w:pPr>
          </w:p>
        </w:tc>
      </w:tr>
      <w:tr w:rsidR="00AC57A8" w:rsidRPr="00657C1B" w14:paraId="31631243" w14:textId="77777777" w:rsidTr="005F5CF6">
        <w:trPr>
          <w:trHeight w:val="480"/>
        </w:trPr>
        <w:tc>
          <w:tcPr>
            <w:tcW w:w="665" w:type="dxa"/>
            <w:shd w:val="clear" w:color="auto" w:fill="auto"/>
            <w:noWrap/>
            <w:hideMark/>
          </w:tcPr>
          <w:p w14:paraId="207932E1"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4A198E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6730A5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and clean caliper assembly; inspect for leaks, damage, and wear; determine needed action.</w:t>
            </w:r>
          </w:p>
        </w:tc>
        <w:tc>
          <w:tcPr>
            <w:tcW w:w="1528" w:type="dxa"/>
            <w:shd w:val="clear" w:color="auto" w:fill="auto"/>
            <w:hideMark/>
          </w:tcPr>
          <w:p w14:paraId="265F94B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3BD8779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7A717AA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E7C4B56" w14:textId="77777777" w:rsidR="00AC57A8" w:rsidRPr="00657C1B" w:rsidRDefault="00AC57A8" w:rsidP="00657C1B">
            <w:pPr>
              <w:rPr>
                <w:rFonts w:eastAsia="Times New Roman" w:cstheme="minorHAnsi"/>
                <w:color w:val="000000"/>
                <w:sz w:val="18"/>
                <w:szCs w:val="18"/>
              </w:rPr>
            </w:pPr>
          </w:p>
        </w:tc>
      </w:tr>
      <w:tr w:rsidR="00AC57A8" w:rsidRPr="00657C1B" w14:paraId="1509D09B" w14:textId="77777777" w:rsidTr="005F5CF6">
        <w:trPr>
          <w:trHeight w:val="480"/>
        </w:trPr>
        <w:tc>
          <w:tcPr>
            <w:tcW w:w="665" w:type="dxa"/>
            <w:shd w:val="clear" w:color="auto" w:fill="auto"/>
            <w:noWrap/>
            <w:hideMark/>
          </w:tcPr>
          <w:p w14:paraId="40C05D1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EC049D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21DEB5E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caliper mounting and slides/pins for proper operation, wear, and damage; determine needed action.</w:t>
            </w:r>
          </w:p>
        </w:tc>
        <w:tc>
          <w:tcPr>
            <w:tcW w:w="1528" w:type="dxa"/>
            <w:shd w:val="clear" w:color="auto" w:fill="auto"/>
            <w:hideMark/>
          </w:tcPr>
          <w:p w14:paraId="77F5E44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2F42F41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69C26F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F90E765" w14:textId="77777777" w:rsidR="00AC57A8" w:rsidRPr="00657C1B" w:rsidRDefault="00AC57A8" w:rsidP="00657C1B">
            <w:pPr>
              <w:rPr>
                <w:rFonts w:eastAsia="Times New Roman" w:cstheme="minorHAnsi"/>
                <w:color w:val="000000"/>
                <w:sz w:val="18"/>
                <w:szCs w:val="18"/>
              </w:rPr>
            </w:pPr>
          </w:p>
        </w:tc>
      </w:tr>
      <w:tr w:rsidR="00AC57A8" w:rsidRPr="00657C1B" w14:paraId="5BE052B0" w14:textId="77777777" w:rsidTr="005F5CF6">
        <w:trPr>
          <w:trHeight w:val="480"/>
        </w:trPr>
        <w:tc>
          <w:tcPr>
            <w:tcW w:w="665" w:type="dxa"/>
            <w:shd w:val="clear" w:color="auto" w:fill="auto"/>
            <w:noWrap/>
            <w:hideMark/>
          </w:tcPr>
          <w:p w14:paraId="349485A7"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0D82C1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4021233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inspect, and/or replace brake pads and retaining hardware; determine needed action.</w:t>
            </w:r>
          </w:p>
        </w:tc>
        <w:tc>
          <w:tcPr>
            <w:tcW w:w="1528" w:type="dxa"/>
            <w:shd w:val="clear" w:color="auto" w:fill="auto"/>
            <w:hideMark/>
          </w:tcPr>
          <w:p w14:paraId="52509DD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79C3348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50C3754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576712A" w14:textId="77777777" w:rsidR="00AC57A8" w:rsidRPr="00657C1B" w:rsidRDefault="00AC57A8" w:rsidP="00657C1B">
            <w:pPr>
              <w:rPr>
                <w:rFonts w:eastAsia="Times New Roman" w:cstheme="minorHAnsi"/>
                <w:color w:val="000000"/>
                <w:sz w:val="18"/>
                <w:szCs w:val="18"/>
              </w:rPr>
            </w:pPr>
          </w:p>
        </w:tc>
      </w:tr>
      <w:tr w:rsidR="00AC57A8" w:rsidRPr="00657C1B" w14:paraId="4DFA321F" w14:textId="77777777" w:rsidTr="005F5CF6">
        <w:trPr>
          <w:trHeight w:val="480"/>
        </w:trPr>
        <w:tc>
          <w:tcPr>
            <w:tcW w:w="665" w:type="dxa"/>
            <w:shd w:val="clear" w:color="auto" w:fill="auto"/>
            <w:noWrap/>
            <w:hideMark/>
          </w:tcPr>
          <w:p w14:paraId="47D122A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D2B05A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3685DA1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Lubricate and reinstall caliper, brake pads, and related hardware; seat brake pads against rotor; inspect for leaks.</w:t>
            </w:r>
          </w:p>
        </w:tc>
        <w:tc>
          <w:tcPr>
            <w:tcW w:w="1528" w:type="dxa"/>
            <w:shd w:val="clear" w:color="auto" w:fill="auto"/>
            <w:hideMark/>
          </w:tcPr>
          <w:p w14:paraId="480BDA0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09B8113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57845B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2165651" w14:textId="77777777" w:rsidR="00AC57A8" w:rsidRPr="00657C1B" w:rsidRDefault="00AC57A8" w:rsidP="00657C1B">
            <w:pPr>
              <w:rPr>
                <w:rFonts w:eastAsia="Times New Roman" w:cstheme="minorHAnsi"/>
                <w:color w:val="000000"/>
                <w:sz w:val="18"/>
                <w:szCs w:val="18"/>
              </w:rPr>
            </w:pPr>
          </w:p>
        </w:tc>
      </w:tr>
      <w:tr w:rsidR="00AC57A8" w:rsidRPr="00657C1B" w14:paraId="54C9E701" w14:textId="77777777" w:rsidTr="005F5CF6">
        <w:trPr>
          <w:trHeight w:val="480"/>
        </w:trPr>
        <w:tc>
          <w:tcPr>
            <w:tcW w:w="665" w:type="dxa"/>
            <w:shd w:val="clear" w:color="auto" w:fill="auto"/>
            <w:noWrap/>
            <w:hideMark/>
          </w:tcPr>
          <w:p w14:paraId="1261C12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B3BD29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510B4B3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Clean and inspect rotor and mounting surface; measure rotor thickness, thickness variation, and lateral runout; determine needed action.</w:t>
            </w:r>
          </w:p>
        </w:tc>
        <w:tc>
          <w:tcPr>
            <w:tcW w:w="1528" w:type="dxa"/>
            <w:shd w:val="clear" w:color="auto" w:fill="auto"/>
            <w:hideMark/>
          </w:tcPr>
          <w:p w14:paraId="39506A3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D06E05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BDA7F0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8489D5E" w14:textId="77777777" w:rsidR="00AC57A8" w:rsidRPr="00657C1B" w:rsidRDefault="00AC57A8" w:rsidP="00657C1B">
            <w:pPr>
              <w:rPr>
                <w:rFonts w:eastAsia="Times New Roman" w:cstheme="minorHAnsi"/>
                <w:color w:val="000000"/>
                <w:sz w:val="18"/>
                <w:szCs w:val="18"/>
              </w:rPr>
            </w:pPr>
          </w:p>
        </w:tc>
      </w:tr>
      <w:tr w:rsidR="00AC57A8" w:rsidRPr="00657C1B" w14:paraId="07036410" w14:textId="77777777" w:rsidTr="005F5CF6">
        <w:trPr>
          <w:trHeight w:val="480"/>
        </w:trPr>
        <w:tc>
          <w:tcPr>
            <w:tcW w:w="665" w:type="dxa"/>
            <w:shd w:val="clear" w:color="auto" w:fill="auto"/>
            <w:noWrap/>
            <w:hideMark/>
          </w:tcPr>
          <w:p w14:paraId="60AFF29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8FB8EC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45A08FE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and reinstall/replace rotor.</w:t>
            </w:r>
          </w:p>
        </w:tc>
        <w:tc>
          <w:tcPr>
            <w:tcW w:w="1528" w:type="dxa"/>
            <w:shd w:val="clear" w:color="auto" w:fill="auto"/>
            <w:hideMark/>
          </w:tcPr>
          <w:p w14:paraId="3BBC77B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484889A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1D6C3E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7258F9D" w14:textId="77777777" w:rsidR="00AC57A8" w:rsidRPr="00657C1B" w:rsidRDefault="00AC57A8" w:rsidP="00657C1B">
            <w:pPr>
              <w:rPr>
                <w:rFonts w:eastAsia="Times New Roman" w:cstheme="minorHAnsi"/>
                <w:color w:val="000000"/>
                <w:sz w:val="18"/>
                <w:szCs w:val="18"/>
              </w:rPr>
            </w:pPr>
          </w:p>
        </w:tc>
      </w:tr>
      <w:tr w:rsidR="00AC57A8" w:rsidRPr="00657C1B" w14:paraId="0075B8EA" w14:textId="77777777" w:rsidTr="005F5CF6">
        <w:trPr>
          <w:trHeight w:val="480"/>
        </w:trPr>
        <w:tc>
          <w:tcPr>
            <w:tcW w:w="665" w:type="dxa"/>
            <w:shd w:val="clear" w:color="auto" w:fill="auto"/>
            <w:noWrap/>
            <w:hideMark/>
          </w:tcPr>
          <w:p w14:paraId="28226E1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BE7202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7CC88AC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Refinish rotor on vehicle; measure final rotor thickness and compare with specification.</w:t>
            </w:r>
          </w:p>
        </w:tc>
        <w:tc>
          <w:tcPr>
            <w:tcW w:w="1528" w:type="dxa"/>
            <w:shd w:val="clear" w:color="auto" w:fill="auto"/>
            <w:hideMark/>
          </w:tcPr>
          <w:p w14:paraId="3480A04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P-3; </w:t>
            </w:r>
            <w:r w:rsidRPr="00657C1B">
              <w:rPr>
                <w:rFonts w:eastAsia="Times New Roman" w:cstheme="minorHAnsi"/>
                <w:color w:val="000000"/>
                <w:sz w:val="18"/>
                <w:szCs w:val="18"/>
              </w:rPr>
              <w:br/>
              <w:t>A1.NQ.B.3-5</w:t>
            </w:r>
          </w:p>
        </w:tc>
        <w:tc>
          <w:tcPr>
            <w:tcW w:w="2080" w:type="dxa"/>
            <w:shd w:val="clear" w:color="auto" w:fill="auto"/>
            <w:hideMark/>
          </w:tcPr>
          <w:p w14:paraId="45918F3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C313A5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7988011" w14:textId="77777777" w:rsidR="00AC57A8" w:rsidRPr="00657C1B" w:rsidRDefault="00AC57A8" w:rsidP="00657C1B">
            <w:pPr>
              <w:rPr>
                <w:rFonts w:eastAsia="Times New Roman" w:cstheme="minorHAnsi"/>
                <w:color w:val="000000"/>
                <w:sz w:val="18"/>
                <w:szCs w:val="18"/>
              </w:rPr>
            </w:pPr>
          </w:p>
        </w:tc>
      </w:tr>
      <w:tr w:rsidR="00AC57A8" w:rsidRPr="00657C1B" w14:paraId="153071A2" w14:textId="77777777" w:rsidTr="005F5CF6">
        <w:trPr>
          <w:trHeight w:val="480"/>
        </w:trPr>
        <w:tc>
          <w:tcPr>
            <w:tcW w:w="665" w:type="dxa"/>
            <w:shd w:val="clear" w:color="auto" w:fill="auto"/>
            <w:noWrap/>
            <w:hideMark/>
          </w:tcPr>
          <w:p w14:paraId="3F4386F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C9E17D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78054B1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Refinish rotor off vehicle; measure final rotor thickness and compare with specification.</w:t>
            </w:r>
          </w:p>
        </w:tc>
        <w:tc>
          <w:tcPr>
            <w:tcW w:w="1528" w:type="dxa"/>
            <w:shd w:val="clear" w:color="auto" w:fill="auto"/>
            <w:hideMark/>
          </w:tcPr>
          <w:p w14:paraId="7E1E0C0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P-3; </w:t>
            </w:r>
            <w:r w:rsidRPr="00657C1B">
              <w:rPr>
                <w:rFonts w:eastAsia="Times New Roman" w:cstheme="minorHAnsi"/>
                <w:color w:val="000000"/>
                <w:sz w:val="18"/>
                <w:szCs w:val="18"/>
              </w:rPr>
              <w:br/>
              <w:t>A1.NQ.B.3-5</w:t>
            </w:r>
          </w:p>
        </w:tc>
        <w:tc>
          <w:tcPr>
            <w:tcW w:w="2080" w:type="dxa"/>
            <w:shd w:val="clear" w:color="auto" w:fill="auto"/>
            <w:hideMark/>
          </w:tcPr>
          <w:p w14:paraId="61C0CA7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C23907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B6B0F22" w14:textId="77777777" w:rsidR="00AC57A8" w:rsidRPr="00657C1B" w:rsidRDefault="00AC57A8" w:rsidP="00657C1B">
            <w:pPr>
              <w:rPr>
                <w:rFonts w:eastAsia="Times New Roman" w:cstheme="minorHAnsi"/>
                <w:color w:val="000000"/>
                <w:sz w:val="18"/>
                <w:szCs w:val="18"/>
              </w:rPr>
            </w:pPr>
          </w:p>
        </w:tc>
      </w:tr>
      <w:tr w:rsidR="00AC57A8" w:rsidRPr="00657C1B" w14:paraId="48880596" w14:textId="77777777" w:rsidTr="005F5CF6">
        <w:trPr>
          <w:trHeight w:val="480"/>
        </w:trPr>
        <w:tc>
          <w:tcPr>
            <w:tcW w:w="665" w:type="dxa"/>
            <w:shd w:val="clear" w:color="auto" w:fill="auto"/>
            <w:noWrap/>
            <w:hideMark/>
          </w:tcPr>
          <w:p w14:paraId="7E84050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9C0D73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9</w:t>
            </w:r>
          </w:p>
        </w:tc>
        <w:tc>
          <w:tcPr>
            <w:tcW w:w="4189" w:type="dxa"/>
            <w:shd w:val="clear" w:color="auto" w:fill="auto"/>
            <w:hideMark/>
          </w:tcPr>
          <w:p w14:paraId="660C7F4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Retract and re-adjust caliper piston on an integrated parking brake system.</w:t>
            </w:r>
          </w:p>
        </w:tc>
        <w:tc>
          <w:tcPr>
            <w:tcW w:w="1528" w:type="dxa"/>
            <w:shd w:val="clear" w:color="auto" w:fill="auto"/>
            <w:hideMark/>
          </w:tcPr>
          <w:p w14:paraId="087C29D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1E5D6BB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0FAA3E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A6D9208" w14:textId="77777777" w:rsidR="00AC57A8" w:rsidRPr="00657C1B" w:rsidRDefault="00AC57A8" w:rsidP="00657C1B">
            <w:pPr>
              <w:rPr>
                <w:rFonts w:eastAsia="Times New Roman" w:cstheme="minorHAnsi"/>
                <w:color w:val="000000"/>
                <w:sz w:val="18"/>
                <w:szCs w:val="18"/>
              </w:rPr>
            </w:pPr>
          </w:p>
        </w:tc>
      </w:tr>
      <w:tr w:rsidR="00AC57A8" w:rsidRPr="00657C1B" w14:paraId="2328DB06" w14:textId="77777777" w:rsidTr="005F5CF6">
        <w:trPr>
          <w:trHeight w:val="1200"/>
        </w:trPr>
        <w:tc>
          <w:tcPr>
            <w:tcW w:w="665" w:type="dxa"/>
            <w:shd w:val="clear" w:color="auto" w:fill="auto"/>
            <w:noWrap/>
            <w:hideMark/>
          </w:tcPr>
          <w:p w14:paraId="254B382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1B6EF1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10</w:t>
            </w:r>
          </w:p>
        </w:tc>
        <w:tc>
          <w:tcPr>
            <w:tcW w:w="4189" w:type="dxa"/>
            <w:shd w:val="clear" w:color="auto" w:fill="auto"/>
            <w:hideMark/>
          </w:tcPr>
          <w:p w14:paraId="71FE150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Describe importance of operating vehicle to burnish/break-in replacement brake pads according to manufacturer’s recommendation.</w:t>
            </w:r>
          </w:p>
        </w:tc>
        <w:tc>
          <w:tcPr>
            <w:tcW w:w="1528" w:type="dxa"/>
            <w:shd w:val="clear" w:color="auto" w:fill="auto"/>
            <w:hideMark/>
          </w:tcPr>
          <w:p w14:paraId="3B7A5E3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 SL.2.C</w:t>
            </w:r>
          </w:p>
        </w:tc>
        <w:tc>
          <w:tcPr>
            <w:tcW w:w="2080" w:type="dxa"/>
            <w:shd w:val="clear" w:color="auto" w:fill="auto"/>
            <w:hideMark/>
          </w:tcPr>
          <w:p w14:paraId="607CB9A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BEAD71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B4A79A0" w14:textId="77777777" w:rsidR="00AC57A8" w:rsidRPr="00657C1B" w:rsidRDefault="00AC57A8" w:rsidP="00657C1B">
            <w:pPr>
              <w:rPr>
                <w:rFonts w:eastAsia="Times New Roman" w:cstheme="minorHAnsi"/>
                <w:color w:val="000000"/>
                <w:sz w:val="18"/>
                <w:szCs w:val="18"/>
              </w:rPr>
            </w:pPr>
          </w:p>
        </w:tc>
      </w:tr>
      <w:tr w:rsidR="00AC57A8" w:rsidRPr="00657C1B" w14:paraId="13D05BE0" w14:textId="77777777" w:rsidTr="005F5CF6">
        <w:trPr>
          <w:trHeight w:val="330"/>
        </w:trPr>
        <w:tc>
          <w:tcPr>
            <w:tcW w:w="665" w:type="dxa"/>
            <w:shd w:val="clear" w:color="CFE2F3" w:fill="CFE2F3"/>
            <w:noWrap/>
            <w:hideMark/>
          </w:tcPr>
          <w:p w14:paraId="71673E3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w:t>
            </w:r>
          </w:p>
        </w:tc>
        <w:tc>
          <w:tcPr>
            <w:tcW w:w="5083" w:type="dxa"/>
            <w:gridSpan w:val="2"/>
            <w:shd w:val="clear" w:color="CFE2F3" w:fill="CFE2F3"/>
            <w:noWrap/>
            <w:hideMark/>
          </w:tcPr>
          <w:p w14:paraId="20CB617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Power Booster</w:t>
            </w:r>
          </w:p>
        </w:tc>
        <w:tc>
          <w:tcPr>
            <w:tcW w:w="1528" w:type="dxa"/>
            <w:shd w:val="clear" w:color="CFE2F3" w:fill="CFE2F3"/>
            <w:noWrap/>
            <w:hideMark/>
          </w:tcPr>
          <w:p w14:paraId="3566A17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3D4C410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316735E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F8BDDFF" w14:textId="77777777" w:rsidR="00AC57A8" w:rsidRPr="00657C1B" w:rsidRDefault="00AC57A8" w:rsidP="00657C1B">
            <w:pPr>
              <w:rPr>
                <w:rFonts w:eastAsia="Times New Roman" w:cstheme="minorHAnsi"/>
                <w:color w:val="000000"/>
                <w:sz w:val="18"/>
                <w:szCs w:val="18"/>
              </w:rPr>
            </w:pPr>
          </w:p>
        </w:tc>
      </w:tr>
      <w:tr w:rsidR="00AC57A8" w:rsidRPr="00657C1B" w14:paraId="1C98B3AF" w14:textId="77777777" w:rsidTr="005F5CF6">
        <w:trPr>
          <w:trHeight w:val="480"/>
        </w:trPr>
        <w:tc>
          <w:tcPr>
            <w:tcW w:w="665" w:type="dxa"/>
            <w:shd w:val="clear" w:color="auto" w:fill="auto"/>
            <w:noWrap/>
            <w:hideMark/>
          </w:tcPr>
          <w:p w14:paraId="3B616ADB"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234D1C2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603E517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brake pedal travel with and without engine running to verify proper power booster operation.</w:t>
            </w:r>
          </w:p>
        </w:tc>
        <w:tc>
          <w:tcPr>
            <w:tcW w:w="1528" w:type="dxa"/>
            <w:shd w:val="clear" w:color="auto" w:fill="auto"/>
            <w:hideMark/>
          </w:tcPr>
          <w:p w14:paraId="51C85D1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0EA8BFF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AD8EA1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E99C7F3" w14:textId="77777777" w:rsidR="00AC57A8" w:rsidRPr="00657C1B" w:rsidRDefault="00AC57A8" w:rsidP="00657C1B">
            <w:pPr>
              <w:rPr>
                <w:rFonts w:eastAsia="Times New Roman" w:cstheme="minorHAnsi"/>
                <w:color w:val="000000"/>
                <w:sz w:val="18"/>
                <w:szCs w:val="18"/>
              </w:rPr>
            </w:pPr>
          </w:p>
        </w:tc>
      </w:tr>
      <w:tr w:rsidR="00AC57A8" w:rsidRPr="00657C1B" w14:paraId="48F2A7EC" w14:textId="77777777" w:rsidTr="005F5CF6">
        <w:trPr>
          <w:trHeight w:val="1200"/>
        </w:trPr>
        <w:tc>
          <w:tcPr>
            <w:tcW w:w="665" w:type="dxa"/>
            <w:shd w:val="clear" w:color="auto" w:fill="auto"/>
            <w:noWrap/>
            <w:hideMark/>
          </w:tcPr>
          <w:p w14:paraId="2932048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EE4CBF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2A70C40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components of the brake power assist system (vacuum/ hydraulic/electric).</w:t>
            </w:r>
          </w:p>
        </w:tc>
        <w:tc>
          <w:tcPr>
            <w:tcW w:w="1528" w:type="dxa"/>
            <w:shd w:val="clear" w:color="auto" w:fill="auto"/>
            <w:hideMark/>
          </w:tcPr>
          <w:p w14:paraId="431D148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w:t>
            </w:r>
          </w:p>
        </w:tc>
        <w:tc>
          <w:tcPr>
            <w:tcW w:w="2080" w:type="dxa"/>
            <w:shd w:val="clear" w:color="auto" w:fill="auto"/>
            <w:hideMark/>
          </w:tcPr>
          <w:p w14:paraId="4DA9BD5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03D25A5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7E0DFB3" w14:textId="77777777" w:rsidR="00AC57A8" w:rsidRPr="00657C1B" w:rsidRDefault="00AC57A8" w:rsidP="00657C1B">
            <w:pPr>
              <w:rPr>
                <w:rFonts w:eastAsia="Times New Roman" w:cstheme="minorHAnsi"/>
                <w:color w:val="000000"/>
                <w:sz w:val="18"/>
                <w:szCs w:val="18"/>
              </w:rPr>
            </w:pPr>
          </w:p>
        </w:tc>
      </w:tr>
      <w:tr w:rsidR="00AC57A8" w:rsidRPr="00657C1B" w14:paraId="22A082C5" w14:textId="77777777" w:rsidTr="005F5CF6">
        <w:trPr>
          <w:trHeight w:val="330"/>
        </w:trPr>
        <w:tc>
          <w:tcPr>
            <w:tcW w:w="665" w:type="dxa"/>
            <w:shd w:val="clear" w:color="CFE2F3" w:fill="CFE2F3"/>
            <w:noWrap/>
            <w:hideMark/>
          </w:tcPr>
          <w:p w14:paraId="2020F70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F</w:t>
            </w:r>
          </w:p>
        </w:tc>
        <w:tc>
          <w:tcPr>
            <w:tcW w:w="5083" w:type="dxa"/>
            <w:gridSpan w:val="2"/>
            <w:shd w:val="clear" w:color="CFE2F3" w:fill="CFE2F3"/>
            <w:noWrap/>
            <w:hideMark/>
          </w:tcPr>
          <w:p w14:paraId="2BB1AFC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Operation</w:t>
            </w:r>
          </w:p>
        </w:tc>
        <w:tc>
          <w:tcPr>
            <w:tcW w:w="1528" w:type="dxa"/>
            <w:shd w:val="clear" w:color="CFE2F3" w:fill="CFE2F3"/>
            <w:noWrap/>
            <w:hideMark/>
          </w:tcPr>
          <w:p w14:paraId="5AB0E57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4F5F07D3"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0BBC197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A29048D" w14:textId="77777777" w:rsidR="00AC57A8" w:rsidRPr="00657C1B" w:rsidRDefault="00AC57A8" w:rsidP="00657C1B">
            <w:pPr>
              <w:rPr>
                <w:rFonts w:eastAsia="Times New Roman" w:cstheme="minorHAnsi"/>
                <w:color w:val="000000"/>
                <w:sz w:val="18"/>
                <w:szCs w:val="18"/>
              </w:rPr>
            </w:pPr>
          </w:p>
        </w:tc>
      </w:tr>
      <w:tr w:rsidR="00AC57A8" w:rsidRPr="00657C1B" w14:paraId="1988789A" w14:textId="77777777" w:rsidTr="005F5CF6">
        <w:trPr>
          <w:trHeight w:val="480"/>
        </w:trPr>
        <w:tc>
          <w:tcPr>
            <w:tcW w:w="665" w:type="dxa"/>
            <w:shd w:val="clear" w:color="auto" w:fill="auto"/>
            <w:noWrap/>
            <w:hideMark/>
          </w:tcPr>
          <w:p w14:paraId="02C5887A"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F1159A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07AA4C3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clean, inspect, repack/replace, and install wheel bearings; remove and install bearing races; replace seals; install hub and adjust bearings.</w:t>
            </w:r>
          </w:p>
        </w:tc>
        <w:tc>
          <w:tcPr>
            <w:tcW w:w="1528" w:type="dxa"/>
            <w:shd w:val="clear" w:color="auto" w:fill="auto"/>
            <w:hideMark/>
          </w:tcPr>
          <w:p w14:paraId="2B3BC3D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2ED3BB8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BCD45D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CFE0EBE" w14:textId="77777777" w:rsidR="00AC57A8" w:rsidRPr="00657C1B" w:rsidRDefault="00AC57A8" w:rsidP="00657C1B">
            <w:pPr>
              <w:rPr>
                <w:rFonts w:eastAsia="Times New Roman" w:cstheme="minorHAnsi"/>
                <w:color w:val="000000"/>
                <w:sz w:val="18"/>
                <w:szCs w:val="18"/>
              </w:rPr>
            </w:pPr>
          </w:p>
        </w:tc>
      </w:tr>
      <w:tr w:rsidR="00AC57A8" w:rsidRPr="00657C1B" w14:paraId="495B90D4" w14:textId="77777777" w:rsidTr="005F5CF6">
        <w:trPr>
          <w:trHeight w:val="480"/>
        </w:trPr>
        <w:tc>
          <w:tcPr>
            <w:tcW w:w="665" w:type="dxa"/>
            <w:shd w:val="clear" w:color="auto" w:fill="auto"/>
            <w:noWrap/>
            <w:hideMark/>
          </w:tcPr>
          <w:p w14:paraId="23875CC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AFFE86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6684BA7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parking brake system components for wear, binding, and corrosion; clean, lubricate, adjust and/or replace as needed.</w:t>
            </w:r>
          </w:p>
        </w:tc>
        <w:tc>
          <w:tcPr>
            <w:tcW w:w="1528" w:type="dxa"/>
            <w:shd w:val="clear" w:color="auto" w:fill="auto"/>
            <w:hideMark/>
          </w:tcPr>
          <w:p w14:paraId="0CF3819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74C037F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D2F764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0D8D475" w14:textId="77777777" w:rsidR="00AC57A8" w:rsidRPr="00657C1B" w:rsidRDefault="00AC57A8" w:rsidP="00657C1B">
            <w:pPr>
              <w:rPr>
                <w:rFonts w:eastAsia="Times New Roman" w:cstheme="minorHAnsi"/>
                <w:color w:val="000000"/>
                <w:sz w:val="18"/>
                <w:szCs w:val="18"/>
              </w:rPr>
            </w:pPr>
          </w:p>
        </w:tc>
      </w:tr>
      <w:tr w:rsidR="00AC57A8" w:rsidRPr="00657C1B" w14:paraId="7758B2FB" w14:textId="77777777" w:rsidTr="005F5CF6">
        <w:trPr>
          <w:trHeight w:val="480"/>
        </w:trPr>
        <w:tc>
          <w:tcPr>
            <w:tcW w:w="665" w:type="dxa"/>
            <w:shd w:val="clear" w:color="auto" w:fill="auto"/>
            <w:noWrap/>
            <w:hideMark/>
          </w:tcPr>
          <w:p w14:paraId="58CFE67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AC927B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5205721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parking brake operation (including electric parking brakes); check parking brake indicator light system operation; determine needed action.</w:t>
            </w:r>
          </w:p>
        </w:tc>
        <w:tc>
          <w:tcPr>
            <w:tcW w:w="1528" w:type="dxa"/>
            <w:shd w:val="clear" w:color="auto" w:fill="auto"/>
            <w:hideMark/>
          </w:tcPr>
          <w:p w14:paraId="35F5E72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35B2332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1061A43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CE63A56" w14:textId="77777777" w:rsidR="00AC57A8" w:rsidRPr="00657C1B" w:rsidRDefault="00AC57A8" w:rsidP="00657C1B">
            <w:pPr>
              <w:rPr>
                <w:rFonts w:eastAsia="Times New Roman" w:cstheme="minorHAnsi"/>
                <w:color w:val="000000"/>
                <w:sz w:val="18"/>
                <w:szCs w:val="18"/>
              </w:rPr>
            </w:pPr>
          </w:p>
        </w:tc>
      </w:tr>
      <w:tr w:rsidR="00AC57A8" w:rsidRPr="00657C1B" w14:paraId="4D2D8956" w14:textId="77777777" w:rsidTr="005F5CF6">
        <w:trPr>
          <w:trHeight w:val="480"/>
        </w:trPr>
        <w:tc>
          <w:tcPr>
            <w:tcW w:w="665" w:type="dxa"/>
            <w:shd w:val="clear" w:color="auto" w:fill="auto"/>
            <w:noWrap/>
            <w:hideMark/>
          </w:tcPr>
          <w:p w14:paraId="20D73AC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BF7886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623A12D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operation of brake stop light system.</w:t>
            </w:r>
          </w:p>
        </w:tc>
        <w:tc>
          <w:tcPr>
            <w:tcW w:w="1528" w:type="dxa"/>
            <w:shd w:val="clear" w:color="auto" w:fill="auto"/>
            <w:hideMark/>
          </w:tcPr>
          <w:p w14:paraId="68F1C08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1D73257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571828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EA93A47" w14:textId="77777777" w:rsidR="00AC57A8" w:rsidRPr="00657C1B" w:rsidRDefault="00AC57A8" w:rsidP="00657C1B">
            <w:pPr>
              <w:rPr>
                <w:rFonts w:eastAsia="Times New Roman" w:cstheme="minorHAnsi"/>
                <w:color w:val="000000"/>
                <w:sz w:val="18"/>
                <w:szCs w:val="18"/>
              </w:rPr>
            </w:pPr>
          </w:p>
        </w:tc>
      </w:tr>
      <w:tr w:rsidR="00AC57A8" w:rsidRPr="00657C1B" w14:paraId="77B96249" w14:textId="77777777" w:rsidTr="005F5CF6">
        <w:trPr>
          <w:trHeight w:val="480"/>
        </w:trPr>
        <w:tc>
          <w:tcPr>
            <w:tcW w:w="665" w:type="dxa"/>
            <w:shd w:val="clear" w:color="auto" w:fill="auto"/>
            <w:noWrap/>
            <w:hideMark/>
          </w:tcPr>
          <w:p w14:paraId="66FA966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6682E4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55C348B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replace wheel studs.</w:t>
            </w:r>
          </w:p>
        </w:tc>
        <w:tc>
          <w:tcPr>
            <w:tcW w:w="1528" w:type="dxa"/>
            <w:shd w:val="clear" w:color="auto" w:fill="auto"/>
            <w:hideMark/>
          </w:tcPr>
          <w:p w14:paraId="3FCA14F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4692F1D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E54A21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FDB3627" w14:textId="77777777" w:rsidR="00AC57A8" w:rsidRPr="00657C1B" w:rsidRDefault="00AC57A8" w:rsidP="00657C1B">
            <w:pPr>
              <w:rPr>
                <w:rFonts w:eastAsia="Times New Roman" w:cstheme="minorHAnsi"/>
                <w:color w:val="000000"/>
                <w:sz w:val="18"/>
                <w:szCs w:val="18"/>
              </w:rPr>
            </w:pPr>
          </w:p>
        </w:tc>
      </w:tr>
      <w:tr w:rsidR="00AC57A8" w:rsidRPr="00657C1B" w14:paraId="512A5306" w14:textId="77777777" w:rsidTr="005F5CF6">
        <w:trPr>
          <w:trHeight w:val="330"/>
        </w:trPr>
        <w:tc>
          <w:tcPr>
            <w:tcW w:w="665" w:type="dxa"/>
            <w:shd w:val="clear" w:color="CFE2F3" w:fill="CFE2F3"/>
            <w:noWrap/>
            <w:hideMark/>
          </w:tcPr>
          <w:p w14:paraId="1DFC8ED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w:t>
            </w:r>
          </w:p>
        </w:tc>
        <w:tc>
          <w:tcPr>
            <w:tcW w:w="5083" w:type="dxa"/>
            <w:gridSpan w:val="2"/>
            <w:shd w:val="clear" w:color="CFE2F3" w:fill="CFE2F3"/>
            <w:noWrap/>
            <w:hideMark/>
          </w:tcPr>
          <w:p w14:paraId="7D00C5EA"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Electronically Controlled Systems</w:t>
            </w:r>
          </w:p>
        </w:tc>
        <w:tc>
          <w:tcPr>
            <w:tcW w:w="1528" w:type="dxa"/>
            <w:shd w:val="clear" w:color="CFE2F3" w:fill="CFE2F3"/>
            <w:noWrap/>
            <w:hideMark/>
          </w:tcPr>
          <w:p w14:paraId="21B58CD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4CE9884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361EA42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08D20A6" w14:textId="77777777" w:rsidR="00AC57A8" w:rsidRPr="00657C1B" w:rsidRDefault="00AC57A8" w:rsidP="00657C1B">
            <w:pPr>
              <w:rPr>
                <w:rFonts w:eastAsia="Times New Roman" w:cstheme="minorHAnsi"/>
                <w:color w:val="000000"/>
                <w:sz w:val="18"/>
                <w:szCs w:val="18"/>
              </w:rPr>
            </w:pPr>
          </w:p>
        </w:tc>
      </w:tr>
      <w:tr w:rsidR="00AC57A8" w:rsidRPr="00657C1B" w14:paraId="7D2066E6" w14:textId="77777777" w:rsidTr="005F5CF6">
        <w:trPr>
          <w:trHeight w:val="1440"/>
        </w:trPr>
        <w:tc>
          <w:tcPr>
            <w:tcW w:w="665" w:type="dxa"/>
            <w:shd w:val="clear" w:color="auto" w:fill="auto"/>
            <w:noWrap/>
            <w:hideMark/>
          </w:tcPr>
          <w:p w14:paraId="5FBFFB66"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31C594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519B230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and inspect electronic brake control system components and describe function (ABS, TCS, ESC); determine needed action.</w:t>
            </w:r>
          </w:p>
        </w:tc>
        <w:tc>
          <w:tcPr>
            <w:tcW w:w="1528" w:type="dxa"/>
            <w:shd w:val="clear" w:color="auto" w:fill="auto"/>
            <w:hideMark/>
          </w:tcPr>
          <w:p w14:paraId="479CDDD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w:t>
            </w:r>
          </w:p>
        </w:tc>
        <w:tc>
          <w:tcPr>
            <w:tcW w:w="2080" w:type="dxa"/>
            <w:shd w:val="clear" w:color="auto" w:fill="auto"/>
            <w:hideMark/>
          </w:tcPr>
          <w:p w14:paraId="67F7C12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26B9973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8E9D1BF" w14:textId="77777777" w:rsidR="00AC57A8" w:rsidRPr="00657C1B" w:rsidRDefault="00AC57A8" w:rsidP="00657C1B">
            <w:pPr>
              <w:rPr>
                <w:rFonts w:eastAsia="Times New Roman" w:cstheme="minorHAnsi"/>
                <w:color w:val="000000"/>
                <w:sz w:val="18"/>
                <w:szCs w:val="18"/>
              </w:rPr>
            </w:pPr>
          </w:p>
        </w:tc>
      </w:tr>
      <w:tr w:rsidR="00AC57A8" w:rsidRPr="00657C1B" w14:paraId="5C2ED33C" w14:textId="77777777" w:rsidTr="005F5CF6">
        <w:trPr>
          <w:trHeight w:val="1200"/>
        </w:trPr>
        <w:tc>
          <w:tcPr>
            <w:tcW w:w="665" w:type="dxa"/>
            <w:shd w:val="clear" w:color="auto" w:fill="auto"/>
            <w:noWrap/>
            <w:hideMark/>
          </w:tcPr>
          <w:p w14:paraId="5F186F9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77D5B8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2F2C3C6E" w14:textId="4E4A0792"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Describe the operation of a </w:t>
            </w:r>
            <w:r w:rsidR="00C63E19">
              <w:rPr>
                <w:rFonts w:eastAsia="Times New Roman" w:cstheme="minorHAnsi"/>
                <w:color w:val="000000"/>
                <w:sz w:val="18"/>
                <w:szCs w:val="18"/>
              </w:rPr>
              <w:t>regenerative</w:t>
            </w:r>
            <w:r w:rsidRPr="00657C1B">
              <w:rPr>
                <w:rFonts w:eastAsia="Times New Roman" w:cstheme="minorHAnsi"/>
                <w:color w:val="000000"/>
                <w:sz w:val="18"/>
                <w:szCs w:val="18"/>
              </w:rPr>
              <w:t xml:space="preserve"> braking system.</w:t>
            </w:r>
          </w:p>
        </w:tc>
        <w:tc>
          <w:tcPr>
            <w:tcW w:w="1528" w:type="dxa"/>
            <w:shd w:val="clear" w:color="auto" w:fill="auto"/>
            <w:hideMark/>
          </w:tcPr>
          <w:p w14:paraId="4F17164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P-3; </w:t>
            </w:r>
            <w:r w:rsidRPr="00657C1B">
              <w:rPr>
                <w:rFonts w:eastAsia="Times New Roman" w:cstheme="minorHAnsi"/>
                <w:color w:val="000000"/>
                <w:sz w:val="18"/>
                <w:szCs w:val="18"/>
              </w:rPr>
              <w:br/>
              <w:t>RI.1.A-D, SL.2.C</w:t>
            </w:r>
          </w:p>
        </w:tc>
        <w:tc>
          <w:tcPr>
            <w:tcW w:w="2080" w:type="dxa"/>
            <w:shd w:val="clear" w:color="auto" w:fill="auto"/>
            <w:hideMark/>
          </w:tcPr>
          <w:p w14:paraId="43BDDB1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589BCA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017CD60" w14:textId="77777777" w:rsidR="00AC57A8" w:rsidRPr="00657C1B" w:rsidRDefault="00AC57A8" w:rsidP="00657C1B">
            <w:pPr>
              <w:rPr>
                <w:rFonts w:eastAsia="Times New Roman" w:cstheme="minorHAnsi"/>
                <w:color w:val="000000"/>
                <w:sz w:val="18"/>
                <w:szCs w:val="18"/>
              </w:rPr>
            </w:pPr>
          </w:p>
        </w:tc>
      </w:tr>
      <w:tr w:rsidR="00AC57A8" w:rsidRPr="00657C1B" w14:paraId="127636A0" w14:textId="77777777" w:rsidTr="005F5CF6">
        <w:trPr>
          <w:trHeight w:val="330"/>
        </w:trPr>
        <w:tc>
          <w:tcPr>
            <w:tcW w:w="5748" w:type="dxa"/>
            <w:gridSpan w:val="3"/>
            <w:shd w:val="clear" w:color="D9D2E9" w:fill="D9D2E9"/>
            <w:noWrap/>
            <w:hideMark/>
          </w:tcPr>
          <w:p w14:paraId="0B6A8C47"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VI - Electrical/Electronic Systems</w:t>
            </w:r>
          </w:p>
        </w:tc>
        <w:tc>
          <w:tcPr>
            <w:tcW w:w="1528" w:type="dxa"/>
            <w:shd w:val="clear" w:color="D9D2E9" w:fill="D9D2E9"/>
            <w:noWrap/>
            <w:hideMark/>
          </w:tcPr>
          <w:p w14:paraId="11942D5A"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7C9C99F4"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1ECB11B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F726414" w14:textId="77777777" w:rsidR="00AC57A8" w:rsidRPr="00657C1B" w:rsidRDefault="00AC57A8" w:rsidP="00657C1B">
            <w:pPr>
              <w:rPr>
                <w:rFonts w:eastAsia="Times New Roman" w:cstheme="minorHAnsi"/>
                <w:color w:val="000000"/>
                <w:sz w:val="18"/>
                <w:szCs w:val="18"/>
              </w:rPr>
            </w:pPr>
          </w:p>
        </w:tc>
      </w:tr>
      <w:tr w:rsidR="00AC57A8" w:rsidRPr="00657C1B" w14:paraId="5A903941" w14:textId="77777777" w:rsidTr="005F5CF6">
        <w:trPr>
          <w:trHeight w:val="330"/>
        </w:trPr>
        <w:tc>
          <w:tcPr>
            <w:tcW w:w="665" w:type="dxa"/>
            <w:shd w:val="clear" w:color="CFE2F3" w:fill="CFE2F3"/>
            <w:noWrap/>
            <w:hideMark/>
          </w:tcPr>
          <w:p w14:paraId="5C1A463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w:t>
            </w:r>
          </w:p>
        </w:tc>
        <w:tc>
          <w:tcPr>
            <w:tcW w:w="5083" w:type="dxa"/>
            <w:gridSpan w:val="2"/>
            <w:shd w:val="clear" w:color="CFE2F3" w:fill="CFE2F3"/>
            <w:noWrap/>
            <w:hideMark/>
          </w:tcPr>
          <w:p w14:paraId="77042DE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General</w:t>
            </w:r>
          </w:p>
        </w:tc>
        <w:tc>
          <w:tcPr>
            <w:tcW w:w="1528" w:type="dxa"/>
            <w:shd w:val="clear" w:color="CFE2F3" w:fill="CFE2F3"/>
            <w:noWrap/>
            <w:hideMark/>
          </w:tcPr>
          <w:p w14:paraId="7662D2A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4838771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393D4AC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F6B8312" w14:textId="77777777" w:rsidR="00AC57A8" w:rsidRPr="00657C1B" w:rsidRDefault="00AC57A8" w:rsidP="00657C1B">
            <w:pPr>
              <w:rPr>
                <w:rFonts w:eastAsia="Times New Roman" w:cstheme="minorHAnsi"/>
                <w:color w:val="000000"/>
                <w:sz w:val="18"/>
                <w:szCs w:val="18"/>
              </w:rPr>
            </w:pPr>
          </w:p>
        </w:tc>
      </w:tr>
      <w:tr w:rsidR="00AC57A8" w:rsidRPr="00657C1B" w14:paraId="27EA7DB0" w14:textId="77777777" w:rsidTr="005F5CF6">
        <w:trPr>
          <w:trHeight w:val="720"/>
        </w:trPr>
        <w:tc>
          <w:tcPr>
            <w:tcW w:w="665" w:type="dxa"/>
            <w:shd w:val="clear" w:color="auto" w:fill="auto"/>
            <w:noWrap/>
            <w:hideMark/>
          </w:tcPr>
          <w:p w14:paraId="69F16C38"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DD198F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1CE6999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Research vehicle service information such as fluid type, vehicle service history, service precautions, technical service bulletins, and recalls including vehicles equipped with advanced drer assistance systems (ADAS).</w:t>
            </w:r>
          </w:p>
        </w:tc>
        <w:tc>
          <w:tcPr>
            <w:tcW w:w="1528" w:type="dxa"/>
            <w:shd w:val="clear" w:color="auto" w:fill="auto"/>
            <w:hideMark/>
          </w:tcPr>
          <w:p w14:paraId="559F2FE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W.1.A</w:t>
            </w:r>
          </w:p>
        </w:tc>
        <w:tc>
          <w:tcPr>
            <w:tcW w:w="2080" w:type="dxa"/>
            <w:shd w:val="clear" w:color="auto" w:fill="auto"/>
            <w:hideMark/>
          </w:tcPr>
          <w:p w14:paraId="56FDF9BA" w14:textId="12EC6B9F"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Planning, Organizing &amp; </w:t>
            </w:r>
            <w:r w:rsidR="008A38EF" w:rsidRPr="00657C1B">
              <w:rPr>
                <w:rFonts w:eastAsia="Times New Roman" w:cstheme="minorHAnsi"/>
                <w:color w:val="000000"/>
                <w:sz w:val="18"/>
                <w:szCs w:val="18"/>
              </w:rPr>
              <w:t>Management</w:t>
            </w:r>
          </w:p>
        </w:tc>
        <w:tc>
          <w:tcPr>
            <w:tcW w:w="2517" w:type="dxa"/>
            <w:vMerge/>
            <w:vAlign w:val="center"/>
            <w:hideMark/>
          </w:tcPr>
          <w:p w14:paraId="6862269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8705145" w14:textId="77777777" w:rsidR="00AC57A8" w:rsidRPr="00657C1B" w:rsidRDefault="00AC57A8" w:rsidP="00657C1B">
            <w:pPr>
              <w:rPr>
                <w:rFonts w:eastAsia="Times New Roman" w:cstheme="minorHAnsi"/>
                <w:color w:val="000000"/>
                <w:sz w:val="18"/>
                <w:szCs w:val="18"/>
              </w:rPr>
            </w:pPr>
          </w:p>
        </w:tc>
      </w:tr>
      <w:tr w:rsidR="00AC57A8" w:rsidRPr="00657C1B" w14:paraId="76542F2D" w14:textId="77777777" w:rsidTr="005F5CF6">
        <w:trPr>
          <w:trHeight w:val="1200"/>
        </w:trPr>
        <w:tc>
          <w:tcPr>
            <w:tcW w:w="665" w:type="dxa"/>
            <w:shd w:val="clear" w:color="auto" w:fill="auto"/>
            <w:noWrap/>
            <w:hideMark/>
          </w:tcPr>
          <w:p w14:paraId="69E4969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170F30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6528D9F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electrical/electronic system components and configurations.</w:t>
            </w:r>
          </w:p>
        </w:tc>
        <w:tc>
          <w:tcPr>
            <w:tcW w:w="1528" w:type="dxa"/>
            <w:shd w:val="clear" w:color="auto" w:fill="auto"/>
            <w:hideMark/>
          </w:tcPr>
          <w:p w14:paraId="6B3DD06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w:t>
            </w:r>
          </w:p>
        </w:tc>
        <w:tc>
          <w:tcPr>
            <w:tcW w:w="2080" w:type="dxa"/>
            <w:shd w:val="clear" w:color="auto" w:fill="auto"/>
            <w:hideMark/>
          </w:tcPr>
          <w:p w14:paraId="3D722E7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06DFDC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6AD6DA4" w14:textId="77777777" w:rsidR="00AC57A8" w:rsidRPr="00657C1B" w:rsidRDefault="00AC57A8" w:rsidP="00657C1B">
            <w:pPr>
              <w:rPr>
                <w:rFonts w:eastAsia="Times New Roman" w:cstheme="minorHAnsi"/>
                <w:color w:val="000000"/>
                <w:sz w:val="18"/>
                <w:szCs w:val="18"/>
              </w:rPr>
            </w:pPr>
          </w:p>
        </w:tc>
      </w:tr>
      <w:tr w:rsidR="00AC57A8" w:rsidRPr="00657C1B" w14:paraId="074E838E" w14:textId="77777777" w:rsidTr="005F5CF6">
        <w:trPr>
          <w:trHeight w:val="720"/>
        </w:trPr>
        <w:tc>
          <w:tcPr>
            <w:tcW w:w="665" w:type="dxa"/>
            <w:shd w:val="clear" w:color="auto" w:fill="auto"/>
            <w:noWrap/>
            <w:hideMark/>
          </w:tcPr>
          <w:p w14:paraId="16A2C24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D037A5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0979ABC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Retrieve and record DTCs, OBD monitor status, and freeze frame data; clear codes and data when directed.</w:t>
            </w:r>
          </w:p>
        </w:tc>
        <w:tc>
          <w:tcPr>
            <w:tcW w:w="1528" w:type="dxa"/>
            <w:shd w:val="clear" w:color="auto" w:fill="auto"/>
            <w:hideMark/>
          </w:tcPr>
          <w:p w14:paraId="1BBEFC0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W.3.A</w:t>
            </w:r>
          </w:p>
        </w:tc>
        <w:tc>
          <w:tcPr>
            <w:tcW w:w="2080" w:type="dxa"/>
            <w:shd w:val="clear" w:color="auto" w:fill="auto"/>
            <w:hideMark/>
          </w:tcPr>
          <w:p w14:paraId="08D78E7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w:t>
            </w:r>
          </w:p>
        </w:tc>
        <w:tc>
          <w:tcPr>
            <w:tcW w:w="2517" w:type="dxa"/>
            <w:vMerge/>
            <w:vAlign w:val="center"/>
            <w:hideMark/>
          </w:tcPr>
          <w:p w14:paraId="5081DAC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0B2D2D2" w14:textId="77777777" w:rsidR="00AC57A8" w:rsidRPr="00657C1B" w:rsidRDefault="00AC57A8" w:rsidP="00657C1B">
            <w:pPr>
              <w:rPr>
                <w:rFonts w:eastAsia="Times New Roman" w:cstheme="minorHAnsi"/>
                <w:color w:val="000000"/>
                <w:sz w:val="18"/>
                <w:szCs w:val="18"/>
              </w:rPr>
            </w:pPr>
          </w:p>
        </w:tc>
      </w:tr>
      <w:tr w:rsidR="00AC57A8" w:rsidRPr="00657C1B" w14:paraId="69A95F7D" w14:textId="77777777" w:rsidTr="005F5CF6">
        <w:trPr>
          <w:trHeight w:val="1440"/>
        </w:trPr>
        <w:tc>
          <w:tcPr>
            <w:tcW w:w="665" w:type="dxa"/>
            <w:shd w:val="clear" w:color="auto" w:fill="auto"/>
            <w:noWrap/>
            <w:hideMark/>
          </w:tcPr>
          <w:p w14:paraId="6A199A1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338D3A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661C4DB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knowledge of electrical/electronic series, parallel, and series-parallel circuits using principles of electricity (Ohm’s Law).</w:t>
            </w:r>
          </w:p>
        </w:tc>
        <w:tc>
          <w:tcPr>
            <w:tcW w:w="1528" w:type="dxa"/>
            <w:shd w:val="clear" w:color="auto" w:fill="auto"/>
            <w:hideMark/>
          </w:tcPr>
          <w:p w14:paraId="66DF1B9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 A1.IF.B.3-6, A1.NQ.B.3-5, A1.REI.A.1, A2.IF.A</w:t>
            </w:r>
          </w:p>
        </w:tc>
        <w:tc>
          <w:tcPr>
            <w:tcW w:w="2080" w:type="dxa"/>
            <w:shd w:val="clear" w:color="auto" w:fill="auto"/>
            <w:hideMark/>
          </w:tcPr>
          <w:p w14:paraId="1833023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77E9E4C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2FB9C55" w14:textId="77777777" w:rsidR="00AC57A8" w:rsidRPr="00657C1B" w:rsidRDefault="00AC57A8" w:rsidP="00657C1B">
            <w:pPr>
              <w:rPr>
                <w:rFonts w:eastAsia="Times New Roman" w:cstheme="minorHAnsi"/>
                <w:color w:val="000000"/>
                <w:sz w:val="18"/>
                <w:szCs w:val="18"/>
              </w:rPr>
            </w:pPr>
          </w:p>
        </w:tc>
      </w:tr>
      <w:tr w:rsidR="00AC57A8" w:rsidRPr="00657C1B" w14:paraId="3719AC83" w14:textId="77777777" w:rsidTr="005F5CF6">
        <w:trPr>
          <w:trHeight w:val="1440"/>
        </w:trPr>
        <w:tc>
          <w:tcPr>
            <w:tcW w:w="665" w:type="dxa"/>
            <w:shd w:val="clear" w:color="auto" w:fill="auto"/>
            <w:noWrap/>
            <w:hideMark/>
          </w:tcPr>
          <w:p w14:paraId="21C12CD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AE29D5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32BB970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proper use of a digital multimeter (DMM) when measuring source voltage, voltage drop (including grounds), current flow and resistance.</w:t>
            </w:r>
          </w:p>
        </w:tc>
        <w:tc>
          <w:tcPr>
            <w:tcW w:w="1528" w:type="dxa"/>
            <w:shd w:val="clear" w:color="auto" w:fill="auto"/>
            <w:hideMark/>
          </w:tcPr>
          <w:p w14:paraId="619EDC9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w:t>
            </w:r>
          </w:p>
        </w:tc>
        <w:tc>
          <w:tcPr>
            <w:tcW w:w="2080" w:type="dxa"/>
            <w:shd w:val="clear" w:color="auto" w:fill="auto"/>
            <w:hideMark/>
          </w:tcPr>
          <w:p w14:paraId="2682356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6C48478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BECD0F9" w14:textId="77777777" w:rsidR="00AC57A8" w:rsidRPr="00657C1B" w:rsidRDefault="00AC57A8" w:rsidP="00657C1B">
            <w:pPr>
              <w:rPr>
                <w:rFonts w:eastAsia="Times New Roman" w:cstheme="minorHAnsi"/>
                <w:color w:val="000000"/>
                <w:sz w:val="18"/>
                <w:szCs w:val="18"/>
              </w:rPr>
            </w:pPr>
          </w:p>
        </w:tc>
      </w:tr>
      <w:tr w:rsidR="00AC57A8" w:rsidRPr="00657C1B" w14:paraId="08762655" w14:textId="77777777" w:rsidTr="005F5CF6">
        <w:trPr>
          <w:trHeight w:val="1440"/>
        </w:trPr>
        <w:tc>
          <w:tcPr>
            <w:tcW w:w="665" w:type="dxa"/>
            <w:shd w:val="clear" w:color="auto" w:fill="auto"/>
            <w:noWrap/>
            <w:hideMark/>
          </w:tcPr>
          <w:p w14:paraId="6EFBDF1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FA9D2A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410399D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knowledge of the causes and effects from shorts, grounds, opens, and resistance problems in electrical/electronic circuits.</w:t>
            </w:r>
          </w:p>
        </w:tc>
        <w:tc>
          <w:tcPr>
            <w:tcW w:w="1528" w:type="dxa"/>
            <w:shd w:val="clear" w:color="auto" w:fill="auto"/>
            <w:hideMark/>
          </w:tcPr>
          <w:p w14:paraId="42320EB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w:t>
            </w:r>
          </w:p>
        </w:tc>
        <w:tc>
          <w:tcPr>
            <w:tcW w:w="2080" w:type="dxa"/>
            <w:shd w:val="clear" w:color="auto" w:fill="auto"/>
            <w:hideMark/>
          </w:tcPr>
          <w:p w14:paraId="156B907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5A922D7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4E67729" w14:textId="77777777" w:rsidR="00AC57A8" w:rsidRPr="00657C1B" w:rsidRDefault="00AC57A8" w:rsidP="00657C1B">
            <w:pPr>
              <w:rPr>
                <w:rFonts w:eastAsia="Times New Roman" w:cstheme="minorHAnsi"/>
                <w:color w:val="000000"/>
                <w:sz w:val="18"/>
                <w:szCs w:val="18"/>
              </w:rPr>
            </w:pPr>
          </w:p>
        </w:tc>
      </w:tr>
      <w:tr w:rsidR="00AC57A8" w:rsidRPr="00657C1B" w14:paraId="3B685D98" w14:textId="77777777" w:rsidTr="005F5CF6">
        <w:trPr>
          <w:trHeight w:val="1200"/>
        </w:trPr>
        <w:tc>
          <w:tcPr>
            <w:tcW w:w="665" w:type="dxa"/>
            <w:shd w:val="clear" w:color="auto" w:fill="auto"/>
            <w:noWrap/>
            <w:hideMark/>
          </w:tcPr>
          <w:p w14:paraId="37A93477"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14E8BC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6D5617C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Describe types of test lights; use appropriate test light to check operation of electrical circuits as directed per service information.</w:t>
            </w:r>
          </w:p>
        </w:tc>
        <w:tc>
          <w:tcPr>
            <w:tcW w:w="1528" w:type="dxa"/>
            <w:shd w:val="clear" w:color="auto" w:fill="auto"/>
            <w:hideMark/>
          </w:tcPr>
          <w:p w14:paraId="1ADA30B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 SL.2.C</w:t>
            </w:r>
          </w:p>
        </w:tc>
        <w:tc>
          <w:tcPr>
            <w:tcW w:w="2080" w:type="dxa"/>
            <w:shd w:val="clear" w:color="auto" w:fill="auto"/>
            <w:hideMark/>
          </w:tcPr>
          <w:p w14:paraId="3F8AA73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453E4D5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22AB4D7" w14:textId="77777777" w:rsidR="00AC57A8" w:rsidRPr="00657C1B" w:rsidRDefault="00AC57A8" w:rsidP="00657C1B">
            <w:pPr>
              <w:rPr>
                <w:rFonts w:eastAsia="Times New Roman" w:cstheme="minorHAnsi"/>
                <w:color w:val="000000"/>
                <w:sz w:val="18"/>
                <w:szCs w:val="18"/>
              </w:rPr>
            </w:pPr>
          </w:p>
        </w:tc>
      </w:tr>
      <w:tr w:rsidR="00AC57A8" w:rsidRPr="00657C1B" w14:paraId="6CA224F2" w14:textId="77777777" w:rsidTr="005F5CF6">
        <w:trPr>
          <w:trHeight w:val="480"/>
        </w:trPr>
        <w:tc>
          <w:tcPr>
            <w:tcW w:w="665" w:type="dxa"/>
            <w:shd w:val="clear" w:color="auto" w:fill="auto"/>
            <w:noWrap/>
            <w:hideMark/>
          </w:tcPr>
          <w:p w14:paraId="2DDB609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4167A6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7D633FB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Use fused jumper wires to check operation of electrical circuits per service information.</w:t>
            </w:r>
          </w:p>
        </w:tc>
        <w:tc>
          <w:tcPr>
            <w:tcW w:w="1528" w:type="dxa"/>
            <w:shd w:val="clear" w:color="auto" w:fill="auto"/>
            <w:hideMark/>
          </w:tcPr>
          <w:p w14:paraId="639088C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3ADC1BC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92260D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6E9A66B" w14:textId="77777777" w:rsidR="00AC57A8" w:rsidRPr="00657C1B" w:rsidRDefault="00AC57A8" w:rsidP="00657C1B">
            <w:pPr>
              <w:rPr>
                <w:rFonts w:eastAsia="Times New Roman" w:cstheme="minorHAnsi"/>
                <w:color w:val="000000"/>
                <w:sz w:val="18"/>
                <w:szCs w:val="18"/>
              </w:rPr>
            </w:pPr>
          </w:p>
        </w:tc>
      </w:tr>
      <w:tr w:rsidR="00AC57A8" w:rsidRPr="00657C1B" w14:paraId="79167C81" w14:textId="77777777" w:rsidTr="005F5CF6">
        <w:trPr>
          <w:trHeight w:val="480"/>
        </w:trPr>
        <w:tc>
          <w:tcPr>
            <w:tcW w:w="665" w:type="dxa"/>
            <w:shd w:val="clear" w:color="auto" w:fill="auto"/>
            <w:noWrap/>
            <w:hideMark/>
          </w:tcPr>
          <w:p w14:paraId="23703C1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3BE390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9</w:t>
            </w:r>
          </w:p>
        </w:tc>
        <w:tc>
          <w:tcPr>
            <w:tcW w:w="4189" w:type="dxa"/>
            <w:shd w:val="clear" w:color="auto" w:fill="auto"/>
            <w:hideMark/>
          </w:tcPr>
          <w:p w14:paraId="539E0F3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Use wiring diagrams during the diagnosis of electrical/electronic circuit problems.</w:t>
            </w:r>
          </w:p>
        </w:tc>
        <w:tc>
          <w:tcPr>
            <w:tcW w:w="1528" w:type="dxa"/>
            <w:shd w:val="clear" w:color="auto" w:fill="auto"/>
            <w:hideMark/>
          </w:tcPr>
          <w:p w14:paraId="71B9A23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G.GMD.B.3&amp;4</w:t>
            </w:r>
          </w:p>
        </w:tc>
        <w:tc>
          <w:tcPr>
            <w:tcW w:w="2080" w:type="dxa"/>
            <w:shd w:val="clear" w:color="auto" w:fill="auto"/>
            <w:hideMark/>
          </w:tcPr>
          <w:p w14:paraId="7991FD6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0B2A94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1154C22" w14:textId="77777777" w:rsidR="00AC57A8" w:rsidRPr="00657C1B" w:rsidRDefault="00AC57A8" w:rsidP="00657C1B">
            <w:pPr>
              <w:rPr>
                <w:rFonts w:eastAsia="Times New Roman" w:cstheme="minorHAnsi"/>
                <w:color w:val="000000"/>
                <w:sz w:val="18"/>
                <w:szCs w:val="18"/>
              </w:rPr>
            </w:pPr>
          </w:p>
        </w:tc>
      </w:tr>
      <w:tr w:rsidR="00AC57A8" w:rsidRPr="00657C1B" w14:paraId="4AC94B8A" w14:textId="77777777" w:rsidTr="005F5CF6">
        <w:trPr>
          <w:trHeight w:val="480"/>
        </w:trPr>
        <w:tc>
          <w:tcPr>
            <w:tcW w:w="665" w:type="dxa"/>
            <w:shd w:val="clear" w:color="auto" w:fill="auto"/>
            <w:noWrap/>
            <w:hideMark/>
          </w:tcPr>
          <w:p w14:paraId="6EB35DF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229C04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10</w:t>
            </w:r>
          </w:p>
        </w:tc>
        <w:tc>
          <w:tcPr>
            <w:tcW w:w="4189" w:type="dxa"/>
            <w:shd w:val="clear" w:color="auto" w:fill="auto"/>
            <w:hideMark/>
          </w:tcPr>
          <w:p w14:paraId="46C31A85" w14:textId="46B4E191"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Diagnose the cause(s) of </w:t>
            </w:r>
            <w:r w:rsidR="008A38EF" w:rsidRPr="00657C1B">
              <w:rPr>
                <w:rFonts w:eastAsia="Times New Roman" w:cstheme="minorHAnsi"/>
                <w:color w:val="000000"/>
                <w:sz w:val="18"/>
                <w:szCs w:val="18"/>
              </w:rPr>
              <w:t>excessive</w:t>
            </w:r>
            <w:r w:rsidRPr="00657C1B">
              <w:rPr>
                <w:rFonts w:eastAsia="Times New Roman" w:cstheme="minorHAnsi"/>
                <w:color w:val="000000"/>
                <w:sz w:val="18"/>
                <w:szCs w:val="18"/>
              </w:rPr>
              <w:t xml:space="preserve"> key-off battery drain (parasitic draw); determine needed action.</w:t>
            </w:r>
          </w:p>
        </w:tc>
        <w:tc>
          <w:tcPr>
            <w:tcW w:w="1528" w:type="dxa"/>
            <w:shd w:val="clear" w:color="auto" w:fill="auto"/>
            <w:hideMark/>
          </w:tcPr>
          <w:p w14:paraId="45DD445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5493D09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45B6FF6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87139F6" w14:textId="77777777" w:rsidR="00AC57A8" w:rsidRPr="00657C1B" w:rsidRDefault="00AC57A8" w:rsidP="00657C1B">
            <w:pPr>
              <w:rPr>
                <w:rFonts w:eastAsia="Times New Roman" w:cstheme="minorHAnsi"/>
                <w:color w:val="000000"/>
                <w:sz w:val="18"/>
                <w:szCs w:val="18"/>
              </w:rPr>
            </w:pPr>
          </w:p>
        </w:tc>
      </w:tr>
      <w:tr w:rsidR="00AC57A8" w:rsidRPr="00657C1B" w14:paraId="753A29E6" w14:textId="77777777" w:rsidTr="005F5CF6">
        <w:trPr>
          <w:trHeight w:val="480"/>
        </w:trPr>
        <w:tc>
          <w:tcPr>
            <w:tcW w:w="665" w:type="dxa"/>
            <w:shd w:val="clear" w:color="auto" w:fill="auto"/>
            <w:noWrap/>
            <w:hideMark/>
          </w:tcPr>
          <w:p w14:paraId="2763B75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77C4B2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11</w:t>
            </w:r>
          </w:p>
        </w:tc>
        <w:tc>
          <w:tcPr>
            <w:tcW w:w="4189" w:type="dxa"/>
            <w:shd w:val="clear" w:color="auto" w:fill="auto"/>
            <w:hideMark/>
          </w:tcPr>
          <w:p w14:paraId="365C283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test fusible links, circuit breakers, and fuses; determine needed action.</w:t>
            </w:r>
          </w:p>
        </w:tc>
        <w:tc>
          <w:tcPr>
            <w:tcW w:w="1528" w:type="dxa"/>
            <w:shd w:val="clear" w:color="auto" w:fill="auto"/>
            <w:hideMark/>
          </w:tcPr>
          <w:p w14:paraId="08802C1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ype="page"/>
            </w:r>
          </w:p>
        </w:tc>
        <w:tc>
          <w:tcPr>
            <w:tcW w:w="2080" w:type="dxa"/>
            <w:shd w:val="clear" w:color="auto" w:fill="auto"/>
            <w:hideMark/>
          </w:tcPr>
          <w:p w14:paraId="38281AD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59B661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5A7E647" w14:textId="77777777" w:rsidR="00AC57A8" w:rsidRPr="00657C1B" w:rsidRDefault="00AC57A8" w:rsidP="00657C1B">
            <w:pPr>
              <w:rPr>
                <w:rFonts w:eastAsia="Times New Roman" w:cstheme="minorHAnsi"/>
                <w:color w:val="000000"/>
                <w:sz w:val="18"/>
                <w:szCs w:val="18"/>
              </w:rPr>
            </w:pPr>
          </w:p>
        </w:tc>
      </w:tr>
      <w:tr w:rsidR="00AC57A8" w:rsidRPr="00657C1B" w14:paraId="3372EBF1" w14:textId="77777777" w:rsidTr="005F5CF6">
        <w:trPr>
          <w:trHeight w:val="720"/>
        </w:trPr>
        <w:tc>
          <w:tcPr>
            <w:tcW w:w="665" w:type="dxa"/>
            <w:shd w:val="clear" w:color="auto" w:fill="auto"/>
            <w:noWrap/>
            <w:hideMark/>
          </w:tcPr>
          <w:p w14:paraId="5366634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9FB650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12</w:t>
            </w:r>
          </w:p>
        </w:tc>
        <w:tc>
          <w:tcPr>
            <w:tcW w:w="4189" w:type="dxa"/>
            <w:shd w:val="clear" w:color="auto" w:fill="auto"/>
            <w:hideMark/>
          </w:tcPr>
          <w:p w14:paraId="5C60576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test, repair, and/or replace components, connectors, terminals, harnesses, and wiring in electrical/electronic systems (including solder repairs); determine needed action.</w:t>
            </w:r>
          </w:p>
        </w:tc>
        <w:tc>
          <w:tcPr>
            <w:tcW w:w="1528" w:type="dxa"/>
            <w:shd w:val="clear" w:color="auto" w:fill="auto"/>
            <w:hideMark/>
          </w:tcPr>
          <w:p w14:paraId="7706B0C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56B9E89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51CB83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9D38A71" w14:textId="77777777" w:rsidR="00AC57A8" w:rsidRPr="00657C1B" w:rsidRDefault="00AC57A8" w:rsidP="00657C1B">
            <w:pPr>
              <w:rPr>
                <w:rFonts w:eastAsia="Times New Roman" w:cstheme="minorHAnsi"/>
                <w:color w:val="000000"/>
                <w:sz w:val="18"/>
                <w:szCs w:val="18"/>
              </w:rPr>
            </w:pPr>
          </w:p>
        </w:tc>
      </w:tr>
      <w:tr w:rsidR="00AC57A8" w:rsidRPr="00657C1B" w14:paraId="19B54309" w14:textId="77777777" w:rsidTr="005F5CF6">
        <w:trPr>
          <w:trHeight w:val="330"/>
        </w:trPr>
        <w:tc>
          <w:tcPr>
            <w:tcW w:w="665" w:type="dxa"/>
            <w:shd w:val="clear" w:color="CFE2F3" w:fill="CFE2F3"/>
            <w:noWrap/>
            <w:hideMark/>
          </w:tcPr>
          <w:p w14:paraId="5AD23CB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B</w:t>
            </w:r>
          </w:p>
        </w:tc>
        <w:tc>
          <w:tcPr>
            <w:tcW w:w="5083" w:type="dxa"/>
            <w:gridSpan w:val="2"/>
            <w:shd w:val="clear" w:color="CFE2F3" w:fill="CFE2F3"/>
            <w:noWrap/>
            <w:hideMark/>
          </w:tcPr>
          <w:p w14:paraId="4E6F185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Battery</w:t>
            </w:r>
          </w:p>
        </w:tc>
        <w:tc>
          <w:tcPr>
            <w:tcW w:w="1528" w:type="dxa"/>
            <w:shd w:val="clear" w:color="CFE2F3" w:fill="CFE2F3"/>
            <w:noWrap/>
            <w:hideMark/>
          </w:tcPr>
          <w:p w14:paraId="170654E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68F3960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63CE82C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47BBAAD" w14:textId="77777777" w:rsidR="00AC57A8" w:rsidRPr="00657C1B" w:rsidRDefault="00AC57A8" w:rsidP="00657C1B">
            <w:pPr>
              <w:rPr>
                <w:rFonts w:eastAsia="Times New Roman" w:cstheme="minorHAnsi"/>
                <w:color w:val="000000"/>
                <w:sz w:val="18"/>
                <w:szCs w:val="18"/>
              </w:rPr>
            </w:pPr>
          </w:p>
        </w:tc>
      </w:tr>
      <w:tr w:rsidR="00AC57A8" w:rsidRPr="00657C1B" w14:paraId="403C9F8A" w14:textId="77777777" w:rsidTr="005F5CF6">
        <w:trPr>
          <w:trHeight w:val="480"/>
        </w:trPr>
        <w:tc>
          <w:tcPr>
            <w:tcW w:w="665" w:type="dxa"/>
            <w:shd w:val="clear" w:color="auto" w:fill="auto"/>
            <w:noWrap/>
            <w:hideMark/>
          </w:tcPr>
          <w:p w14:paraId="59D96EFC"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058394A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3EAEC7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battery state-of-charge test; determine needed action.</w:t>
            </w:r>
          </w:p>
        </w:tc>
        <w:tc>
          <w:tcPr>
            <w:tcW w:w="1528" w:type="dxa"/>
            <w:shd w:val="clear" w:color="auto" w:fill="auto"/>
            <w:hideMark/>
          </w:tcPr>
          <w:p w14:paraId="067D64C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138EC7F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79AC4C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77C8D11" w14:textId="77777777" w:rsidR="00AC57A8" w:rsidRPr="00657C1B" w:rsidRDefault="00AC57A8" w:rsidP="00657C1B">
            <w:pPr>
              <w:rPr>
                <w:rFonts w:eastAsia="Times New Roman" w:cstheme="minorHAnsi"/>
                <w:color w:val="000000"/>
                <w:sz w:val="18"/>
                <w:szCs w:val="18"/>
              </w:rPr>
            </w:pPr>
          </w:p>
        </w:tc>
      </w:tr>
      <w:tr w:rsidR="00AC57A8" w:rsidRPr="00657C1B" w14:paraId="69446E86" w14:textId="77777777" w:rsidTr="005F5CF6">
        <w:trPr>
          <w:trHeight w:val="480"/>
        </w:trPr>
        <w:tc>
          <w:tcPr>
            <w:tcW w:w="665" w:type="dxa"/>
            <w:shd w:val="clear" w:color="auto" w:fill="auto"/>
            <w:noWrap/>
            <w:hideMark/>
          </w:tcPr>
          <w:p w14:paraId="70C14D3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2BC404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4AF9A81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Confirm proper battery capacity, size, type, and application for vehicle; perform battery capacity and load test; determine needed action.</w:t>
            </w:r>
          </w:p>
        </w:tc>
        <w:tc>
          <w:tcPr>
            <w:tcW w:w="1528" w:type="dxa"/>
            <w:shd w:val="clear" w:color="auto" w:fill="auto"/>
            <w:hideMark/>
          </w:tcPr>
          <w:p w14:paraId="66B2A08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6DC5F00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5D9710B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7692F33" w14:textId="77777777" w:rsidR="00AC57A8" w:rsidRPr="00657C1B" w:rsidRDefault="00AC57A8" w:rsidP="00657C1B">
            <w:pPr>
              <w:rPr>
                <w:rFonts w:eastAsia="Times New Roman" w:cstheme="minorHAnsi"/>
                <w:color w:val="000000"/>
                <w:sz w:val="18"/>
                <w:szCs w:val="18"/>
              </w:rPr>
            </w:pPr>
          </w:p>
        </w:tc>
      </w:tr>
      <w:tr w:rsidR="00AC57A8" w:rsidRPr="00657C1B" w14:paraId="585670A3" w14:textId="77777777" w:rsidTr="005F5CF6">
        <w:trPr>
          <w:trHeight w:val="480"/>
        </w:trPr>
        <w:tc>
          <w:tcPr>
            <w:tcW w:w="665" w:type="dxa"/>
            <w:shd w:val="clear" w:color="auto" w:fill="auto"/>
            <w:noWrap/>
            <w:hideMark/>
          </w:tcPr>
          <w:p w14:paraId="0150F0F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938BE8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30F1D42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Maintain or restore electronic memory functions as recommended by manufacturer.</w:t>
            </w:r>
          </w:p>
        </w:tc>
        <w:tc>
          <w:tcPr>
            <w:tcW w:w="1528" w:type="dxa"/>
            <w:shd w:val="clear" w:color="auto" w:fill="auto"/>
            <w:hideMark/>
          </w:tcPr>
          <w:p w14:paraId="4864A75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587545A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5FF10D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53689EF" w14:textId="77777777" w:rsidR="00AC57A8" w:rsidRPr="00657C1B" w:rsidRDefault="00AC57A8" w:rsidP="00657C1B">
            <w:pPr>
              <w:rPr>
                <w:rFonts w:eastAsia="Times New Roman" w:cstheme="minorHAnsi"/>
                <w:color w:val="000000"/>
                <w:sz w:val="18"/>
                <w:szCs w:val="18"/>
              </w:rPr>
            </w:pPr>
          </w:p>
        </w:tc>
      </w:tr>
      <w:tr w:rsidR="00AC57A8" w:rsidRPr="00657C1B" w14:paraId="0F7019B7" w14:textId="77777777" w:rsidTr="005F5CF6">
        <w:trPr>
          <w:trHeight w:val="480"/>
        </w:trPr>
        <w:tc>
          <w:tcPr>
            <w:tcW w:w="665" w:type="dxa"/>
            <w:shd w:val="clear" w:color="auto" w:fill="auto"/>
            <w:noWrap/>
            <w:hideMark/>
          </w:tcPr>
          <w:p w14:paraId="072BFCC1"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D8C1BE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43184C8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clean battery; fill battery cells (if applicable); check battery cables, connectors, clamps, and hold-downs.</w:t>
            </w:r>
          </w:p>
        </w:tc>
        <w:tc>
          <w:tcPr>
            <w:tcW w:w="1528" w:type="dxa"/>
            <w:shd w:val="clear" w:color="auto" w:fill="auto"/>
            <w:hideMark/>
          </w:tcPr>
          <w:p w14:paraId="163DCE4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C1F932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425DD1D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448945A" w14:textId="77777777" w:rsidR="00AC57A8" w:rsidRPr="00657C1B" w:rsidRDefault="00AC57A8" w:rsidP="00657C1B">
            <w:pPr>
              <w:rPr>
                <w:rFonts w:eastAsia="Times New Roman" w:cstheme="minorHAnsi"/>
                <w:color w:val="000000"/>
                <w:sz w:val="18"/>
                <w:szCs w:val="18"/>
              </w:rPr>
            </w:pPr>
          </w:p>
        </w:tc>
      </w:tr>
      <w:tr w:rsidR="00AC57A8" w:rsidRPr="00657C1B" w14:paraId="0533042E" w14:textId="77777777" w:rsidTr="005F5CF6">
        <w:trPr>
          <w:trHeight w:val="480"/>
        </w:trPr>
        <w:tc>
          <w:tcPr>
            <w:tcW w:w="665" w:type="dxa"/>
            <w:shd w:val="clear" w:color="auto" w:fill="auto"/>
            <w:noWrap/>
            <w:hideMark/>
          </w:tcPr>
          <w:p w14:paraId="5A972CD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4A0FAA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5EBC560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battery charging according to manufacturer’s recommendations.</w:t>
            </w:r>
          </w:p>
        </w:tc>
        <w:tc>
          <w:tcPr>
            <w:tcW w:w="1528" w:type="dxa"/>
            <w:shd w:val="clear" w:color="auto" w:fill="auto"/>
            <w:hideMark/>
          </w:tcPr>
          <w:p w14:paraId="7A3DD68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315D21B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5CE417D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57283B2" w14:textId="77777777" w:rsidR="00AC57A8" w:rsidRPr="00657C1B" w:rsidRDefault="00AC57A8" w:rsidP="00657C1B">
            <w:pPr>
              <w:rPr>
                <w:rFonts w:eastAsia="Times New Roman" w:cstheme="minorHAnsi"/>
                <w:color w:val="000000"/>
                <w:sz w:val="18"/>
                <w:szCs w:val="18"/>
              </w:rPr>
            </w:pPr>
          </w:p>
        </w:tc>
      </w:tr>
      <w:tr w:rsidR="00AC57A8" w:rsidRPr="00657C1B" w14:paraId="0A49A2C3" w14:textId="77777777" w:rsidTr="005F5CF6">
        <w:trPr>
          <w:trHeight w:val="480"/>
        </w:trPr>
        <w:tc>
          <w:tcPr>
            <w:tcW w:w="665" w:type="dxa"/>
            <w:shd w:val="clear" w:color="auto" w:fill="auto"/>
            <w:noWrap/>
            <w:hideMark/>
          </w:tcPr>
          <w:p w14:paraId="11341B4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706251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61CAB29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Jump-start vehicle using jumper cables and a booster battery or an auxiliary power supply.</w:t>
            </w:r>
          </w:p>
        </w:tc>
        <w:tc>
          <w:tcPr>
            <w:tcW w:w="1528" w:type="dxa"/>
            <w:shd w:val="clear" w:color="auto" w:fill="auto"/>
            <w:hideMark/>
          </w:tcPr>
          <w:p w14:paraId="3831F14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6F02AB0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546905A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C0A180D" w14:textId="77777777" w:rsidR="00AC57A8" w:rsidRPr="00657C1B" w:rsidRDefault="00AC57A8" w:rsidP="00657C1B">
            <w:pPr>
              <w:rPr>
                <w:rFonts w:eastAsia="Times New Roman" w:cstheme="minorHAnsi"/>
                <w:color w:val="000000"/>
                <w:sz w:val="18"/>
                <w:szCs w:val="18"/>
              </w:rPr>
            </w:pPr>
          </w:p>
        </w:tc>
      </w:tr>
      <w:tr w:rsidR="00AC57A8" w:rsidRPr="00657C1B" w14:paraId="3FD3AF95" w14:textId="77777777" w:rsidTr="005F5CF6">
        <w:trPr>
          <w:trHeight w:val="1440"/>
        </w:trPr>
        <w:tc>
          <w:tcPr>
            <w:tcW w:w="665" w:type="dxa"/>
            <w:shd w:val="clear" w:color="auto" w:fill="auto"/>
            <w:noWrap/>
            <w:hideMark/>
          </w:tcPr>
          <w:p w14:paraId="45F5C5D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0B4A3E1"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2CFF942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electrical/electronic modules, security systems, radios, and other accessories that require reinitialization or code entry after reconnecting vehicle battery.</w:t>
            </w:r>
          </w:p>
        </w:tc>
        <w:tc>
          <w:tcPr>
            <w:tcW w:w="1528" w:type="dxa"/>
            <w:shd w:val="clear" w:color="auto" w:fill="auto"/>
            <w:hideMark/>
          </w:tcPr>
          <w:p w14:paraId="63E281F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w:t>
            </w:r>
          </w:p>
        </w:tc>
        <w:tc>
          <w:tcPr>
            <w:tcW w:w="2080" w:type="dxa"/>
            <w:shd w:val="clear" w:color="auto" w:fill="auto"/>
            <w:hideMark/>
          </w:tcPr>
          <w:p w14:paraId="03A0CD1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w:t>
            </w:r>
          </w:p>
        </w:tc>
        <w:tc>
          <w:tcPr>
            <w:tcW w:w="2517" w:type="dxa"/>
            <w:vMerge/>
            <w:vAlign w:val="center"/>
            <w:hideMark/>
          </w:tcPr>
          <w:p w14:paraId="4AE9B4B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2C7A363" w14:textId="77777777" w:rsidR="00AC57A8" w:rsidRPr="00657C1B" w:rsidRDefault="00AC57A8" w:rsidP="00657C1B">
            <w:pPr>
              <w:rPr>
                <w:rFonts w:eastAsia="Times New Roman" w:cstheme="minorHAnsi"/>
                <w:color w:val="000000"/>
                <w:sz w:val="18"/>
                <w:szCs w:val="18"/>
              </w:rPr>
            </w:pPr>
          </w:p>
        </w:tc>
      </w:tr>
      <w:tr w:rsidR="00AC57A8" w:rsidRPr="00657C1B" w14:paraId="1A0D1642" w14:textId="77777777" w:rsidTr="005F5CF6">
        <w:trPr>
          <w:trHeight w:val="330"/>
        </w:trPr>
        <w:tc>
          <w:tcPr>
            <w:tcW w:w="665" w:type="dxa"/>
            <w:shd w:val="clear" w:color="CFE2F3" w:fill="CFE2F3"/>
            <w:noWrap/>
            <w:hideMark/>
          </w:tcPr>
          <w:p w14:paraId="3703BDD3"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w:t>
            </w:r>
          </w:p>
        </w:tc>
        <w:tc>
          <w:tcPr>
            <w:tcW w:w="5083" w:type="dxa"/>
            <w:gridSpan w:val="2"/>
            <w:shd w:val="clear" w:color="CFE2F3" w:fill="CFE2F3"/>
            <w:noWrap/>
            <w:hideMark/>
          </w:tcPr>
          <w:p w14:paraId="2596183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Starter</w:t>
            </w:r>
          </w:p>
        </w:tc>
        <w:tc>
          <w:tcPr>
            <w:tcW w:w="1528" w:type="dxa"/>
            <w:shd w:val="clear" w:color="CFE2F3" w:fill="CFE2F3"/>
            <w:noWrap/>
            <w:hideMark/>
          </w:tcPr>
          <w:p w14:paraId="0A2B407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3855945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462979E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03706CF" w14:textId="77777777" w:rsidR="00AC57A8" w:rsidRPr="00657C1B" w:rsidRDefault="00AC57A8" w:rsidP="00657C1B">
            <w:pPr>
              <w:rPr>
                <w:rFonts w:eastAsia="Times New Roman" w:cstheme="minorHAnsi"/>
                <w:color w:val="000000"/>
                <w:sz w:val="18"/>
                <w:szCs w:val="18"/>
              </w:rPr>
            </w:pPr>
          </w:p>
        </w:tc>
      </w:tr>
      <w:tr w:rsidR="00AC57A8" w:rsidRPr="00657C1B" w14:paraId="393F1747" w14:textId="77777777" w:rsidTr="005F5CF6">
        <w:trPr>
          <w:trHeight w:val="480"/>
        </w:trPr>
        <w:tc>
          <w:tcPr>
            <w:tcW w:w="665" w:type="dxa"/>
            <w:shd w:val="clear" w:color="auto" w:fill="auto"/>
            <w:noWrap/>
            <w:hideMark/>
          </w:tcPr>
          <w:p w14:paraId="031B9A67"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4FF0C4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5786D5B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starter current draw test; determine needed action.</w:t>
            </w:r>
          </w:p>
        </w:tc>
        <w:tc>
          <w:tcPr>
            <w:tcW w:w="1528" w:type="dxa"/>
            <w:shd w:val="clear" w:color="auto" w:fill="auto"/>
            <w:hideMark/>
          </w:tcPr>
          <w:p w14:paraId="6AC28B4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4464FD0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14CBDA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8149905" w14:textId="77777777" w:rsidR="00AC57A8" w:rsidRPr="00657C1B" w:rsidRDefault="00AC57A8" w:rsidP="00657C1B">
            <w:pPr>
              <w:rPr>
                <w:rFonts w:eastAsia="Times New Roman" w:cstheme="minorHAnsi"/>
                <w:color w:val="000000"/>
                <w:sz w:val="18"/>
                <w:szCs w:val="18"/>
              </w:rPr>
            </w:pPr>
          </w:p>
        </w:tc>
      </w:tr>
      <w:tr w:rsidR="00AC57A8" w:rsidRPr="00657C1B" w14:paraId="1D54CB29" w14:textId="77777777" w:rsidTr="005F5CF6">
        <w:trPr>
          <w:trHeight w:val="480"/>
        </w:trPr>
        <w:tc>
          <w:tcPr>
            <w:tcW w:w="665" w:type="dxa"/>
            <w:shd w:val="clear" w:color="auto" w:fill="auto"/>
            <w:noWrap/>
            <w:hideMark/>
          </w:tcPr>
          <w:p w14:paraId="446CDD0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F6928E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2052A59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starter circuit voltage drop tests; determine needed action.</w:t>
            </w:r>
          </w:p>
        </w:tc>
        <w:tc>
          <w:tcPr>
            <w:tcW w:w="1528" w:type="dxa"/>
            <w:shd w:val="clear" w:color="auto" w:fill="auto"/>
            <w:hideMark/>
          </w:tcPr>
          <w:p w14:paraId="1DA882B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64ABFBB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4E4E67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C6A192E" w14:textId="77777777" w:rsidR="00AC57A8" w:rsidRPr="00657C1B" w:rsidRDefault="00AC57A8" w:rsidP="00657C1B">
            <w:pPr>
              <w:rPr>
                <w:rFonts w:eastAsia="Times New Roman" w:cstheme="minorHAnsi"/>
                <w:color w:val="000000"/>
                <w:sz w:val="18"/>
                <w:szCs w:val="18"/>
              </w:rPr>
            </w:pPr>
          </w:p>
        </w:tc>
      </w:tr>
      <w:tr w:rsidR="00AC57A8" w:rsidRPr="00657C1B" w14:paraId="69433EBE" w14:textId="77777777" w:rsidTr="005F5CF6">
        <w:trPr>
          <w:trHeight w:val="480"/>
        </w:trPr>
        <w:tc>
          <w:tcPr>
            <w:tcW w:w="665" w:type="dxa"/>
            <w:shd w:val="clear" w:color="auto" w:fill="auto"/>
            <w:noWrap/>
            <w:hideMark/>
          </w:tcPr>
          <w:p w14:paraId="5902A861"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6026BD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35EF6EA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test starter relays and solenoids; determine needed action.</w:t>
            </w:r>
          </w:p>
        </w:tc>
        <w:tc>
          <w:tcPr>
            <w:tcW w:w="1528" w:type="dxa"/>
            <w:shd w:val="clear" w:color="auto" w:fill="auto"/>
            <w:hideMark/>
          </w:tcPr>
          <w:p w14:paraId="3D74867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3A58150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02B2FB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3D26395" w14:textId="77777777" w:rsidR="00AC57A8" w:rsidRPr="00657C1B" w:rsidRDefault="00AC57A8" w:rsidP="00657C1B">
            <w:pPr>
              <w:rPr>
                <w:rFonts w:eastAsia="Times New Roman" w:cstheme="minorHAnsi"/>
                <w:color w:val="000000"/>
                <w:sz w:val="18"/>
                <w:szCs w:val="18"/>
              </w:rPr>
            </w:pPr>
          </w:p>
        </w:tc>
      </w:tr>
      <w:tr w:rsidR="00AC57A8" w:rsidRPr="00657C1B" w14:paraId="3292BBC6" w14:textId="77777777" w:rsidTr="005F5CF6">
        <w:trPr>
          <w:trHeight w:val="480"/>
        </w:trPr>
        <w:tc>
          <w:tcPr>
            <w:tcW w:w="665" w:type="dxa"/>
            <w:shd w:val="clear" w:color="auto" w:fill="auto"/>
            <w:noWrap/>
            <w:hideMark/>
          </w:tcPr>
          <w:p w14:paraId="53CAE35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980D5D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4E98E41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and install starter in a vehicle.</w:t>
            </w:r>
          </w:p>
        </w:tc>
        <w:tc>
          <w:tcPr>
            <w:tcW w:w="1528" w:type="dxa"/>
            <w:shd w:val="clear" w:color="auto" w:fill="auto"/>
            <w:hideMark/>
          </w:tcPr>
          <w:p w14:paraId="5A72FC4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08460DC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28B9C8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0FFDB74" w14:textId="77777777" w:rsidR="00AC57A8" w:rsidRPr="00657C1B" w:rsidRDefault="00AC57A8" w:rsidP="00657C1B">
            <w:pPr>
              <w:rPr>
                <w:rFonts w:eastAsia="Times New Roman" w:cstheme="minorHAnsi"/>
                <w:color w:val="000000"/>
                <w:sz w:val="18"/>
                <w:szCs w:val="18"/>
              </w:rPr>
            </w:pPr>
          </w:p>
        </w:tc>
      </w:tr>
      <w:tr w:rsidR="00AC57A8" w:rsidRPr="00657C1B" w14:paraId="40055AB7" w14:textId="77777777" w:rsidTr="005F5CF6">
        <w:trPr>
          <w:trHeight w:val="480"/>
        </w:trPr>
        <w:tc>
          <w:tcPr>
            <w:tcW w:w="665" w:type="dxa"/>
            <w:shd w:val="clear" w:color="auto" w:fill="auto"/>
            <w:noWrap/>
            <w:hideMark/>
          </w:tcPr>
          <w:p w14:paraId="423A621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4D2BB7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336DADC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test switches, connectors, and wires of starter control circuits; determine needed action.</w:t>
            </w:r>
          </w:p>
        </w:tc>
        <w:tc>
          <w:tcPr>
            <w:tcW w:w="1528" w:type="dxa"/>
            <w:shd w:val="clear" w:color="auto" w:fill="auto"/>
            <w:hideMark/>
          </w:tcPr>
          <w:p w14:paraId="11B068F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37B76BA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12A9A7A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1929907" w14:textId="77777777" w:rsidR="00AC57A8" w:rsidRPr="00657C1B" w:rsidRDefault="00AC57A8" w:rsidP="00657C1B">
            <w:pPr>
              <w:rPr>
                <w:rFonts w:eastAsia="Times New Roman" w:cstheme="minorHAnsi"/>
                <w:color w:val="000000"/>
                <w:sz w:val="18"/>
                <w:szCs w:val="18"/>
              </w:rPr>
            </w:pPr>
          </w:p>
        </w:tc>
      </w:tr>
      <w:tr w:rsidR="00AC57A8" w:rsidRPr="00657C1B" w14:paraId="1672AD35" w14:textId="77777777" w:rsidTr="005F5CF6">
        <w:trPr>
          <w:trHeight w:val="1440"/>
        </w:trPr>
        <w:tc>
          <w:tcPr>
            <w:tcW w:w="665" w:type="dxa"/>
            <w:shd w:val="clear" w:color="auto" w:fill="auto"/>
            <w:noWrap/>
            <w:hideMark/>
          </w:tcPr>
          <w:p w14:paraId="2875E8A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E6B6E7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0A7A9C1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knowledge of automatic idle-stop/start-stop system.</w:t>
            </w:r>
          </w:p>
        </w:tc>
        <w:tc>
          <w:tcPr>
            <w:tcW w:w="1528" w:type="dxa"/>
            <w:shd w:val="clear" w:color="auto" w:fill="auto"/>
            <w:hideMark/>
          </w:tcPr>
          <w:p w14:paraId="1CC3AAD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w:t>
            </w:r>
          </w:p>
        </w:tc>
        <w:tc>
          <w:tcPr>
            <w:tcW w:w="2080" w:type="dxa"/>
            <w:shd w:val="clear" w:color="auto" w:fill="auto"/>
            <w:hideMark/>
          </w:tcPr>
          <w:p w14:paraId="197D338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732E717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7C407F9" w14:textId="77777777" w:rsidR="00AC57A8" w:rsidRPr="00657C1B" w:rsidRDefault="00AC57A8" w:rsidP="00657C1B">
            <w:pPr>
              <w:rPr>
                <w:rFonts w:eastAsia="Times New Roman" w:cstheme="minorHAnsi"/>
                <w:color w:val="000000"/>
                <w:sz w:val="18"/>
                <w:szCs w:val="18"/>
              </w:rPr>
            </w:pPr>
          </w:p>
        </w:tc>
      </w:tr>
      <w:tr w:rsidR="00AC57A8" w:rsidRPr="00657C1B" w14:paraId="2CF4F6D6" w14:textId="77777777" w:rsidTr="005F5CF6">
        <w:trPr>
          <w:trHeight w:val="330"/>
        </w:trPr>
        <w:tc>
          <w:tcPr>
            <w:tcW w:w="665" w:type="dxa"/>
            <w:shd w:val="clear" w:color="CFE2F3" w:fill="CFE2F3"/>
            <w:noWrap/>
            <w:hideMark/>
          </w:tcPr>
          <w:p w14:paraId="486B844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w:t>
            </w:r>
          </w:p>
        </w:tc>
        <w:tc>
          <w:tcPr>
            <w:tcW w:w="5083" w:type="dxa"/>
            <w:gridSpan w:val="2"/>
            <w:shd w:val="clear" w:color="CFE2F3" w:fill="CFE2F3"/>
            <w:noWrap/>
            <w:hideMark/>
          </w:tcPr>
          <w:p w14:paraId="5FBD555A"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Alternator</w:t>
            </w:r>
          </w:p>
        </w:tc>
        <w:tc>
          <w:tcPr>
            <w:tcW w:w="1528" w:type="dxa"/>
            <w:shd w:val="clear" w:color="CFE2F3" w:fill="CFE2F3"/>
            <w:noWrap/>
            <w:hideMark/>
          </w:tcPr>
          <w:p w14:paraId="7D80502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3E9109E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5D35628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4124BDB" w14:textId="77777777" w:rsidR="00AC57A8" w:rsidRPr="00657C1B" w:rsidRDefault="00AC57A8" w:rsidP="00657C1B">
            <w:pPr>
              <w:rPr>
                <w:rFonts w:eastAsia="Times New Roman" w:cstheme="minorHAnsi"/>
                <w:color w:val="000000"/>
                <w:sz w:val="18"/>
                <w:szCs w:val="18"/>
              </w:rPr>
            </w:pPr>
          </w:p>
        </w:tc>
      </w:tr>
      <w:tr w:rsidR="00AC57A8" w:rsidRPr="00657C1B" w14:paraId="7D8B5816" w14:textId="77777777" w:rsidTr="005F5CF6">
        <w:trPr>
          <w:trHeight w:val="480"/>
        </w:trPr>
        <w:tc>
          <w:tcPr>
            <w:tcW w:w="665" w:type="dxa"/>
            <w:shd w:val="clear" w:color="auto" w:fill="auto"/>
            <w:noWrap/>
            <w:hideMark/>
          </w:tcPr>
          <w:p w14:paraId="4CAE4742"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4F08EC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BA3814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charging system output test; determine needed action.</w:t>
            </w:r>
          </w:p>
        </w:tc>
        <w:tc>
          <w:tcPr>
            <w:tcW w:w="1528" w:type="dxa"/>
            <w:shd w:val="clear" w:color="auto" w:fill="auto"/>
            <w:hideMark/>
          </w:tcPr>
          <w:p w14:paraId="3AA25D3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01DF3FE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CA365D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3870302" w14:textId="77777777" w:rsidR="00AC57A8" w:rsidRPr="00657C1B" w:rsidRDefault="00AC57A8" w:rsidP="00657C1B">
            <w:pPr>
              <w:rPr>
                <w:rFonts w:eastAsia="Times New Roman" w:cstheme="minorHAnsi"/>
                <w:color w:val="000000"/>
                <w:sz w:val="18"/>
                <w:szCs w:val="18"/>
              </w:rPr>
            </w:pPr>
          </w:p>
        </w:tc>
      </w:tr>
      <w:tr w:rsidR="00AC57A8" w:rsidRPr="00657C1B" w14:paraId="12AF47CA" w14:textId="77777777" w:rsidTr="005F5CF6">
        <w:trPr>
          <w:trHeight w:val="720"/>
        </w:trPr>
        <w:tc>
          <w:tcPr>
            <w:tcW w:w="665" w:type="dxa"/>
            <w:shd w:val="clear" w:color="auto" w:fill="auto"/>
            <w:noWrap/>
            <w:hideMark/>
          </w:tcPr>
          <w:p w14:paraId="65BF479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6295E0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2C089F37" w14:textId="08426A2D"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adjust, and/or replace generator (alternator) dr</w:t>
            </w:r>
            <w:r w:rsidR="008A38EF">
              <w:rPr>
                <w:rFonts w:eastAsia="Times New Roman" w:cstheme="minorHAnsi"/>
                <w:color w:val="000000"/>
                <w:sz w:val="18"/>
                <w:szCs w:val="18"/>
              </w:rPr>
              <w:t>iv</w:t>
            </w:r>
            <w:r w:rsidRPr="00657C1B">
              <w:rPr>
                <w:rFonts w:eastAsia="Times New Roman" w:cstheme="minorHAnsi"/>
                <w:color w:val="000000"/>
                <w:sz w:val="18"/>
                <w:szCs w:val="18"/>
              </w:rPr>
              <w:t>e belts; check pulleys and tensioners for wear; check pulley and belt alignment; determine needed action.</w:t>
            </w:r>
          </w:p>
        </w:tc>
        <w:tc>
          <w:tcPr>
            <w:tcW w:w="1528" w:type="dxa"/>
            <w:shd w:val="clear" w:color="auto" w:fill="auto"/>
            <w:hideMark/>
          </w:tcPr>
          <w:p w14:paraId="61D0B9D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1F76B4D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80565D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221B87B" w14:textId="77777777" w:rsidR="00AC57A8" w:rsidRPr="00657C1B" w:rsidRDefault="00AC57A8" w:rsidP="00657C1B">
            <w:pPr>
              <w:rPr>
                <w:rFonts w:eastAsia="Times New Roman" w:cstheme="minorHAnsi"/>
                <w:color w:val="000000"/>
                <w:sz w:val="18"/>
                <w:szCs w:val="18"/>
              </w:rPr>
            </w:pPr>
          </w:p>
        </w:tc>
      </w:tr>
      <w:tr w:rsidR="00AC57A8" w:rsidRPr="00657C1B" w14:paraId="236B53AF" w14:textId="77777777" w:rsidTr="005F5CF6">
        <w:trPr>
          <w:trHeight w:val="480"/>
        </w:trPr>
        <w:tc>
          <w:tcPr>
            <w:tcW w:w="665" w:type="dxa"/>
            <w:shd w:val="clear" w:color="auto" w:fill="auto"/>
            <w:noWrap/>
            <w:hideMark/>
          </w:tcPr>
          <w:p w14:paraId="6961C2A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675A2A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49EE225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inspect, and/or replace generator (alternator); determine needed action.</w:t>
            </w:r>
          </w:p>
        </w:tc>
        <w:tc>
          <w:tcPr>
            <w:tcW w:w="1528" w:type="dxa"/>
            <w:shd w:val="clear" w:color="auto" w:fill="auto"/>
            <w:hideMark/>
          </w:tcPr>
          <w:p w14:paraId="4FA8EBA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1E65436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DD7A92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581E642" w14:textId="77777777" w:rsidR="00AC57A8" w:rsidRPr="00657C1B" w:rsidRDefault="00AC57A8" w:rsidP="00657C1B">
            <w:pPr>
              <w:rPr>
                <w:rFonts w:eastAsia="Times New Roman" w:cstheme="minorHAnsi"/>
                <w:color w:val="000000"/>
                <w:sz w:val="18"/>
                <w:szCs w:val="18"/>
              </w:rPr>
            </w:pPr>
          </w:p>
        </w:tc>
      </w:tr>
      <w:tr w:rsidR="00AC57A8" w:rsidRPr="00657C1B" w14:paraId="65410BA3" w14:textId="77777777" w:rsidTr="005F5CF6">
        <w:trPr>
          <w:trHeight w:val="480"/>
        </w:trPr>
        <w:tc>
          <w:tcPr>
            <w:tcW w:w="665" w:type="dxa"/>
            <w:shd w:val="clear" w:color="auto" w:fill="auto"/>
            <w:noWrap/>
            <w:hideMark/>
          </w:tcPr>
          <w:p w14:paraId="6776350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CDCCF7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7E10E3F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charging circuit voltage drop tests; determine needed action.</w:t>
            </w:r>
          </w:p>
        </w:tc>
        <w:tc>
          <w:tcPr>
            <w:tcW w:w="1528" w:type="dxa"/>
            <w:shd w:val="clear" w:color="auto" w:fill="auto"/>
            <w:hideMark/>
          </w:tcPr>
          <w:p w14:paraId="6906A11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3E5E12A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9FF0FE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910D17B" w14:textId="77777777" w:rsidR="00AC57A8" w:rsidRPr="00657C1B" w:rsidRDefault="00AC57A8" w:rsidP="00657C1B">
            <w:pPr>
              <w:rPr>
                <w:rFonts w:eastAsia="Times New Roman" w:cstheme="minorHAnsi"/>
                <w:color w:val="000000"/>
                <w:sz w:val="18"/>
                <w:szCs w:val="18"/>
              </w:rPr>
            </w:pPr>
          </w:p>
        </w:tc>
      </w:tr>
      <w:tr w:rsidR="00AC57A8" w:rsidRPr="00657C1B" w14:paraId="19935363" w14:textId="77777777" w:rsidTr="005F5CF6">
        <w:trPr>
          <w:trHeight w:val="330"/>
        </w:trPr>
        <w:tc>
          <w:tcPr>
            <w:tcW w:w="665" w:type="dxa"/>
            <w:shd w:val="clear" w:color="CFE2F3" w:fill="CFE2F3"/>
            <w:noWrap/>
            <w:hideMark/>
          </w:tcPr>
          <w:p w14:paraId="0B684FA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w:t>
            </w:r>
          </w:p>
        </w:tc>
        <w:tc>
          <w:tcPr>
            <w:tcW w:w="5083" w:type="dxa"/>
            <w:gridSpan w:val="2"/>
            <w:shd w:val="clear" w:color="CFE2F3" w:fill="CFE2F3"/>
            <w:noWrap/>
            <w:hideMark/>
          </w:tcPr>
          <w:p w14:paraId="3BC4483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Lamps</w:t>
            </w:r>
          </w:p>
        </w:tc>
        <w:tc>
          <w:tcPr>
            <w:tcW w:w="1528" w:type="dxa"/>
            <w:shd w:val="clear" w:color="CFE2F3" w:fill="CFE2F3"/>
            <w:noWrap/>
            <w:hideMark/>
          </w:tcPr>
          <w:p w14:paraId="7412D5D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11A3A3D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4DD0D15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EFC8BFD" w14:textId="77777777" w:rsidR="00AC57A8" w:rsidRPr="00657C1B" w:rsidRDefault="00AC57A8" w:rsidP="00657C1B">
            <w:pPr>
              <w:rPr>
                <w:rFonts w:eastAsia="Times New Roman" w:cstheme="minorHAnsi"/>
                <w:color w:val="000000"/>
                <w:sz w:val="18"/>
                <w:szCs w:val="18"/>
              </w:rPr>
            </w:pPr>
          </w:p>
        </w:tc>
      </w:tr>
      <w:tr w:rsidR="00AC57A8" w:rsidRPr="00657C1B" w14:paraId="5949064B" w14:textId="77777777" w:rsidTr="005F5CF6">
        <w:trPr>
          <w:trHeight w:val="480"/>
        </w:trPr>
        <w:tc>
          <w:tcPr>
            <w:tcW w:w="665" w:type="dxa"/>
            <w:shd w:val="clear" w:color="auto" w:fill="auto"/>
            <w:noWrap/>
            <w:hideMark/>
          </w:tcPr>
          <w:p w14:paraId="43F2B4B6"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10B895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42A1165D" w14:textId="4EBA0CA4"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interior and exterior lamps and sockets including headlights and auxiliary lights (fog lights/</w:t>
            </w:r>
            <w:r w:rsidR="008A38EF" w:rsidRPr="00657C1B">
              <w:rPr>
                <w:rFonts w:eastAsia="Times New Roman" w:cstheme="minorHAnsi"/>
                <w:color w:val="000000"/>
                <w:sz w:val="18"/>
                <w:szCs w:val="18"/>
              </w:rPr>
              <w:t>driving</w:t>
            </w:r>
            <w:r w:rsidRPr="00657C1B">
              <w:rPr>
                <w:rFonts w:eastAsia="Times New Roman" w:cstheme="minorHAnsi"/>
                <w:color w:val="000000"/>
                <w:sz w:val="18"/>
                <w:szCs w:val="18"/>
              </w:rPr>
              <w:t xml:space="preserve"> lights); determine needed action.</w:t>
            </w:r>
          </w:p>
        </w:tc>
        <w:tc>
          <w:tcPr>
            <w:tcW w:w="1528" w:type="dxa"/>
            <w:shd w:val="clear" w:color="auto" w:fill="auto"/>
            <w:hideMark/>
          </w:tcPr>
          <w:p w14:paraId="38E3D15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16E3C5F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B2F2F4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C35DC16" w14:textId="77777777" w:rsidR="00AC57A8" w:rsidRPr="00657C1B" w:rsidRDefault="00AC57A8" w:rsidP="00657C1B">
            <w:pPr>
              <w:rPr>
                <w:rFonts w:eastAsia="Times New Roman" w:cstheme="minorHAnsi"/>
                <w:color w:val="000000"/>
                <w:sz w:val="18"/>
                <w:szCs w:val="18"/>
              </w:rPr>
            </w:pPr>
          </w:p>
        </w:tc>
      </w:tr>
      <w:tr w:rsidR="00AC57A8" w:rsidRPr="00657C1B" w14:paraId="06B9A4C5" w14:textId="77777777" w:rsidTr="005F5CF6">
        <w:trPr>
          <w:trHeight w:val="330"/>
        </w:trPr>
        <w:tc>
          <w:tcPr>
            <w:tcW w:w="665" w:type="dxa"/>
            <w:shd w:val="clear" w:color="CFE2F3" w:fill="CFE2F3"/>
            <w:noWrap/>
            <w:hideMark/>
          </w:tcPr>
          <w:p w14:paraId="61833DF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F</w:t>
            </w:r>
          </w:p>
        </w:tc>
        <w:tc>
          <w:tcPr>
            <w:tcW w:w="894" w:type="dxa"/>
            <w:shd w:val="clear" w:color="CFE2F3" w:fill="CFE2F3"/>
            <w:noWrap/>
            <w:hideMark/>
          </w:tcPr>
          <w:p w14:paraId="02ED1AF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Panel</w:t>
            </w:r>
          </w:p>
        </w:tc>
        <w:tc>
          <w:tcPr>
            <w:tcW w:w="4189" w:type="dxa"/>
            <w:shd w:val="clear" w:color="CFE2F3" w:fill="CFE2F3"/>
            <w:noWrap/>
            <w:hideMark/>
          </w:tcPr>
          <w:p w14:paraId="5D2FBD8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1528" w:type="dxa"/>
            <w:shd w:val="clear" w:color="CFE2F3" w:fill="CFE2F3"/>
            <w:noWrap/>
            <w:hideMark/>
          </w:tcPr>
          <w:p w14:paraId="0B8701C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555BBA9B"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3B12B68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7F25527" w14:textId="77777777" w:rsidR="00AC57A8" w:rsidRPr="00657C1B" w:rsidRDefault="00AC57A8" w:rsidP="00657C1B">
            <w:pPr>
              <w:rPr>
                <w:rFonts w:eastAsia="Times New Roman" w:cstheme="minorHAnsi"/>
                <w:color w:val="000000"/>
                <w:sz w:val="18"/>
                <w:szCs w:val="18"/>
              </w:rPr>
            </w:pPr>
          </w:p>
        </w:tc>
      </w:tr>
      <w:tr w:rsidR="00AC57A8" w:rsidRPr="00657C1B" w14:paraId="2B1D7E4A" w14:textId="77777777" w:rsidTr="005F5CF6">
        <w:trPr>
          <w:trHeight w:val="720"/>
        </w:trPr>
        <w:tc>
          <w:tcPr>
            <w:tcW w:w="665" w:type="dxa"/>
            <w:shd w:val="clear" w:color="auto" w:fill="auto"/>
            <w:noWrap/>
            <w:hideMark/>
          </w:tcPr>
          <w:p w14:paraId="1AF2C6C0"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EBF7B8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42F2EAB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Verify operation of instrument panel gauges and warning/indicator lights; reset maintenance indicators as required.</w:t>
            </w:r>
          </w:p>
        </w:tc>
        <w:tc>
          <w:tcPr>
            <w:tcW w:w="1528" w:type="dxa"/>
            <w:shd w:val="clear" w:color="auto" w:fill="auto"/>
            <w:hideMark/>
          </w:tcPr>
          <w:p w14:paraId="7C2283D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329568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Computer &amp; Technology Literacy, Job-Specific Skills</w:t>
            </w:r>
          </w:p>
        </w:tc>
        <w:tc>
          <w:tcPr>
            <w:tcW w:w="2517" w:type="dxa"/>
            <w:vMerge/>
            <w:vAlign w:val="center"/>
            <w:hideMark/>
          </w:tcPr>
          <w:p w14:paraId="73EA51E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F56418B" w14:textId="77777777" w:rsidR="00AC57A8" w:rsidRPr="00657C1B" w:rsidRDefault="00AC57A8" w:rsidP="00657C1B">
            <w:pPr>
              <w:rPr>
                <w:rFonts w:eastAsia="Times New Roman" w:cstheme="minorHAnsi"/>
                <w:color w:val="000000"/>
                <w:sz w:val="18"/>
                <w:szCs w:val="18"/>
              </w:rPr>
            </w:pPr>
          </w:p>
        </w:tc>
      </w:tr>
      <w:tr w:rsidR="00AC57A8" w:rsidRPr="00657C1B" w14:paraId="3B4EF953" w14:textId="77777777" w:rsidTr="005F5CF6">
        <w:trPr>
          <w:trHeight w:val="330"/>
        </w:trPr>
        <w:tc>
          <w:tcPr>
            <w:tcW w:w="665" w:type="dxa"/>
            <w:shd w:val="clear" w:color="CFE2F3" w:fill="CFE2F3"/>
            <w:noWrap/>
            <w:hideMark/>
          </w:tcPr>
          <w:p w14:paraId="25829C0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w:t>
            </w:r>
          </w:p>
        </w:tc>
        <w:tc>
          <w:tcPr>
            <w:tcW w:w="5083" w:type="dxa"/>
            <w:gridSpan w:val="2"/>
            <w:shd w:val="clear" w:color="CFE2F3" w:fill="CFE2F3"/>
            <w:noWrap/>
            <w:hideMark/>
          </w:tcPr>
          <w:p w14:paraId="1EA956E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Other Systems</w:t>
            </w:r>
          </w:p>
        </w:tc>
        <w:tc>
          <w:tcPr>
            <w:tcW w:w="1528" w:type="dxa"/>
            <w:shd w:val="clear" w:color="CFE2F3" w:fill="CFE2F3"/>
            <w:noWrap/>
            <w:hideMark/>
          </w:tcPr>
          <w:p w14:paraId="6178580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60D6CD0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2B846B5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217EF96" w14:textId="77777777" w:rsidR="00AC57A8" w:rsidRPr="00657C1B" w:rsidRDefault="00AC57A8" w:rsidP="00657C1B">
            <w:pPr>
              <w:rPr>
                <w:rFonts w:eastAsia="Times New Roman" w:cstheme="minorHAnsi"/>
                <w:color w:val="000000"/>
                <w:sz w:val="18"/>
                <w:szCs w:val="18"/>
              </w:rPr>
            </w:pPr>
          </w:p>
        </w:tc>
      </w:tr>
      <w:tr w:rsidR="00AC57A8" w:rsidRPr="00657C1B" w14:paraId="0CC01105" w14:textId="77777777" w:rsidTr="005F5CF6">
        <w:trPr>
          <w:trHeight w:val="1200"/>
        </w:trPr>
        <w:tc>
          <w:tcPr>
            <w:tcW w:w="665" w:type="dxa"/>
            <w:shd w:val="clear" w:color="auto" w:fill="auto"/>
            <w:noWrap/>
            <w:hideMark/>
          </w:tcPr>
          <w:p w14:paraId="5FBFC8F5"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B8D36B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537A0BC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Explain vehicle comfort, convenience, access, safety, and related systems operation.</w:t>
            </w:r>
          </w:p>
        </w:tc>
        <w:tc>
          <w:tcPr>
            <w:tcW w:w="1528" w:type="dxa"/>
            <w:shd w:val="clear" w:color="auto" w:fill="auto"/>
            <w:hideMark/>
          </w:tcPr>
          <w:p w14:paraId="0C22118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P-3; </w:t>
            </w:r>
            <w:r w:rsidRPr="00657C1B">
              <w:rPr>
                <w:rFonts w:eastAsia="Times New Roman" w:cstheme="minorHAnsi"/>
                <w:color w:val="000000"/>
                <w:sz w:val="18"/>
                <w:szCs w:val="18"/>
              </w:rPr>
              <w:br/>
              <w:t>RI.1.A-D, SL.2.C</w:t>
            </w:r>
          </w:p>
        </w:tc>
        <w:tc>
          <w:tcPr>
            <w:tcW w:w="2080" w:type="dxa"/>
            <w:shd w:val="clear" w:color="auto" w:fill="auto"/>
            <w:hideMark/>
          </w:tcPr>
          <w:p w14:paraId="1207522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3DE710B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478E397" w14:textId="77777777" w:rsidR="00AC57A8" w:rsidRPr="00657C1B" w:rsidRDefault="00AC57A8" w:rsidP="00657C1B">
            <w:pPr>
              <w:rPr>
                <w:rFonts w:eastAsia="Times New Roman" w:cstheme="minorHAnsi"/>
                <w:color w:val="000000"/>
                <w:sz w:val="18"/>
                <w:szCs w:val="18"/>
              </w:rPr>
            </w:pPr>
          </w:p>
        </w:tc>
      </w:tr>
      <w:tr w:rsidR="00AC57A8" w:rsidRPr="00657C1B" w14:paraId="468D7D11" w14:textId="77777777" w:rsidTr="005F5CF6">
        <w:trPr>
          <w:trHeight w:val="480"/>
        </w:trPr>
        <w:tc>
          <w:tcPr>
            <w:tcW w:w="665" w:type="dxa"/>
            <w:shd w:val="clear" w:color="auto" w:fill="auto"/>
            <w:noWrap/>
            <w:hideMark/>
          </w:tcPr>
          <w:p w14:paraId="3F599547"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AC0A1E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7B10F8D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and reinstall door panel.</w:t>
            </w:r>
          </w:p>
        </w:tc>
        <w:tc>
          <w:tcPr>
            <w:tcW w:w="1528" w:type="dxa"/>
            <w:shd w:val="clear" w:color="auto" w:fill="auto"/>
            <w:hideMark/>
          </w:tcPr>
          <w:p w14:paraId="5526E74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5082ADC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4050E31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A23B2C1" w14:textId="77777777" w:rsidR="00AC57A8" w:rsidRPr="00657C1B" w:rsidRDefault="00AC57A8" w:rsidP="00657C1B">
            <w:pPr>
              <w:rPr>
                <w:rFonts w:eastAsia="Times New Roman" w:cstheme="minorHAnsi"/>
                <w:color w:val="000000"/>
                <w:sz w:val="18"/>
                <w:szCs w:val="18"/>
              </w:rPr>
            </w:pPr>
          </w:p>
        </w:tc>
      </w:tr>
      <w:tr w:rsidR="00AC57A8" w:rsidRPr="00657C1B" w14:paraId="58E87D58" w14:textId="77777777" w:rsidTr="005F5CF6">
        <w:trPr>
          <w:trHeight w:val="1200"/>
        </w:trPr>
        <w:tc>
          <w:tcPr>
            <w:tcW w:w="665" w:type="dxa"/>
            <w:shd w:val="clear" w:color="auto" w:fill="auto"/>
            <w:noWrap/>
            <w:hideMark/>
          </w:tcPr>
          <w:p w14:paraId="3D03BED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3BCBA0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0A3AB2A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Explain operation of security/anti-theft systems and related circuits (such as: theft deterrent, door locks, remote keyless entry, remote start, and starter/fuel disable).</w:t>
            </w:r>
          </w:p>
        </w:tc>
        <w:tc>
          <w:tcPr>
            <w:tcW w:w="1528" w:type="dxa"/>
            <w:shd w:val="clear" w:color="auto" w:fill="auto"/>
            <w:hideMark/>
          </w:tcPr>
          <w:p w14:paraId="08E3BAE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P-3; </w:t>
            </w:r>
            <w:r w:rsidRPr="00657C1B">
              <w:rPr>
                <w:rFonts w:eastAsia="Times New Roman" w:cstheme="minorHAnsi"/>
                <w:color w:val="000000"/>
                <w:sz w:val="18"/>
                <w:szCs w:val="18"/>
              </w:rPr>
              <w:br/>
              <w:t>RI.1.A-D, SL.2.C</w:t>
            </w:r>
          </w:p>
        </w:tc>
        <w:tc>
          <w:tcPr>
            <w:tcW w:w="2080" w:type="dxa"/>
            <w:shd w:val="clear" w:color="auto" w:fill="auto"/>
            <w:hideMark/>
          </w:tcPr>
          <w:p w14:paraId="2385354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485917E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CF75E47" w14:textId="77777777" w:rsidR="00AC57A8" w:rsidRPr="00657C1B" w:rsidRDefault="00AC57A8" w:rsidP="00657C1B">
            <w:pPr>
              <w:rPr>
                <w:rFonts w:eastAsia="Times New Roman" w:cstheme="minorHAnsi"/>
                <w:color w:val="000000"/>
                <w:sz w:val="18"/>
                <w:szCs w:val="18"/>
              </w:rPr>
            </w:pPr>
          </w:p>
        </w:tc>
      </w:tr>
      <w:tr w:rsidR="00AC57A8" w:rsidRPr="00657C1B" w14:paraId="024DAA9F" w14:textId="77777777" w:rsidTr="005F5CF6">
        <w:trPr>
          <w:trHeight w:val="1200"/>
        </w:trPr>
        <w:tc>
          <w:tcPr>
            <w:tcW w:w="665" w:type="dxa"/>
            <w:shd w:val="clear" w:color="auto" w:fill="auto"/>
            <w:noWrap/>
            <w:hideMark/>
          </w:tcPr>
          <w:p w14:paraId="6A1D719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69C42F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33C0E62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Describe disabling and enabling procedures for supplemental restraint system (SRS); verify indicator lamp operation.</w:t>
            </w:r>
          </w:p>
        </w:tc>
        <w:tc>
          <w:tcPr>
            <w:tcW w:w="1528" w:type="dxa"/>
            <w:shd w:val="clear" w:color="auto" w:fill="auto"/>
            <w:hideMark/>
          </w:tcPr>
          <w:p w14:paraId="0A4A2E6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 SL.2.C</w:t>
            </w:r>
          </w:p>
        </w:tc>
        <w:tc>
          <w:tcPr>
            <w:tcW w:w="2080" w:type="dxa"/>
            <w:shd w:val="clear" w:color="auto" w:fill="auto"/>
            <w:hideMark/>
          </w:tcPr>
          <w:p w14:paraId="5AE2DCC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4C3D142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E3A6BFD" w14:textId="77777777" w:rsidR="00AC57A8" w:rsidRPr="00657C1B" w:rsidRDefault="00AC57A8" w:rsidP="00657C1B">
            <w:pPr>
              <w:rPr>
                <w:rFonts w:eastAsia="Times New Roman" w:cstheme="minorHAnsi"/>
                <w:color w:val="000000"/>
                <w:sz w:val="18"/>
                <w:szCs w:val="18"/>
              </w:rPr>
            </w:pPr>
          </w:p>
        </w:tc>
      </w:tr>
      <w:tr w:rsidR="00AC57A8" w:rsidRPr="00657C1B" w14:paraId="5012DF34" w14:textId="77777777" w:rsidTr="005F5CF6">
        <w:trPr>
          <w:trHeight w:val="480"/>
        </w:trPr>
        <w:tc>
          <w:tcPr>
            <w:tcW w:w="665" w:type="dxa"/>
            <w:shd w:val="clear" w:color="auto" w:fill="auto"/>
            <w:noWrap/>
            <w:hideMark/>
          </w:tcPr>
          <w:p w14:paraId="789743D7"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E12842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076465B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Verify windshield wiper and washer operation; replace wiper blades.</w:t>
            </w:r>
          </w:p>
        </w:tc>
        <w:tc>
          <w:tcPr>
            <w:tcW w:w="1528" w:type="dxa"/>
            <w:shd w:val="clear" w:color="auto" w:fill="auto"/>
            <w:hideMark/>
          </w:tcPr>
          <w:p w14:paraId="319F1B5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3FE9784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AB73BA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278D1BB" w14:textId="77777777" w:rsidR="00AC57A8" w:rsidRPr="00657C1B" w:rsidRDefault="00AC57A8" w:rsidP="00657C1B">
            <w:pPr>
              <w:rPr>
                <w:rFonts w:eastAsia="Times New Roman" w:cstheme="minorHAnsi"/>
                <w:color w:val="000000"/>
                <w:sz w:val="18"/>
                <w:szCs w:val="18"/>
              </w:rPr>
            </w:pPr>
          </w:p>
        </w:tc>
      </w:tr>
      <w:tr w:rsidR="00AC57A8" w:rsidRPr="00657C1B" w14:paraId="3824DDDB" w14:textId="77777777" w:rsidTr="005F5CF6">
        <w:trPr>
          <w:trHeight w:val="330"/>
        </w:trPr>
        <w:tc>
          <w:tcPr>
            <w:tcW w:w="5748" w:type="dxa"/>
            <w:gridSpan w:val="3"/>
            <w:shd w:val="clear" w:color="D9D2E9" w:fill="D9D2E9"/>
            <w:noWrap/>
            <w:hideMark/>
          </w:tcPr>
          <w:p w14:paraId="7F09B9C9"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VII - Heating, Ventilation &amp; Air Conditioning (HVAC)</w:t>
            </w:r>
          </w:p>
        </w:tc>
        <w:tc>
          <w:tcPr>
            <w:tcW w:w="1528" w:type="dxa"/>
            <w:shd w:val="clear" w:color="D9D2E9" w:fill="D9D2E9"/>
            <w:noWrap/>
            <w:hideMark/>
          </w:tcPr>
          <w:p w14:paraId="33294370"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510CFD6C"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7A62FAF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243A52F" w14:textId="77777777" w:rsidR="00AC57A8" w:rsidRPr="00657C1B" w:rsidRDefault="00AC57A8" w:rsidP="00657C1B">
            <w:pPr>
              <w:rPr>
                <w:rFonts w:eastAsia="Times New Roman" w:cstheme="minorHAnsi"/>
                <w:color w:val="000000"/>
                <w:sz w:val="18"/>
                <w:szCs w:val="18"/>
              </w:rPr>
            </w:pPr>
          </w:p>
        </w:tc>
      </w:tr>
      <w:tr w:rsidR="00AC57A8" w:rsidRPr="00657C1B" w14:paraId="6063B105" w14:textId="77777777" w:rsidTr="005F5CF6">
        <w:trPr>
          <w:trHeight w:val="330"/>
        </w:trPr>
        <w:tc>
          <w:tcPr>
            <w:tcW w:w="665" w:type="dxa"/>
            <w:shd w:val="clear" w:color="CFE2F3" w:fill="CFE2F3"/>
            <w:noWrap/>
            <w:hideMark/>
          </w:tcPr>
          <w:p w14:paraId="795FF5F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w:t>
            </w:r>
          </w:p>
        </w:tc>
        <w:tc>
          <w:tcPr>
            <w:tcW w:w="5083" w:type="dxa"/>
            <w:gridSpan w:val="2"/>
            <w:shd w:val="clear" w:color="CFE2F3" w:fill="CFE2F3"/>
            <w:noWrap/>
            <w:hideMark/>
          </w:tcPr>
          <w:p w14:paraId="716C1C0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General</w:t>
            </w:r>
          </w:p>
        </w:tc>
        <w:tc>
          <w:tcPr>
            <w:tcW w:w="1528" w:type="dxa"/>
            <w:shd w:val="clear" w:color="CFE2F3" w:fill="CFE2F3"/>
            <w:noWrap/>
            <w:hideMark/>
          </w:tcPr>
          <w:p w14:paraId="5B7B6EB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295425C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1C3AD47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7F65691" w14:textId="77777777" w:rsidR="00AC57A8" w:rsidRPr="00657C1B" w:rsidRDefault="00AC57A8" w:rsidP="00657C1B">
            <w:pPr>
              <w:rPr>
                <w:rFonts w:eastAsia="Times New Roman" w:cstheme="minorHAnsi"/>
                <w:color w:val="000000"/>
                <w:sz w:val="18"/>
                <w:szCs w:val="18"/>
              </w:rPr>
            </w:pPr>
          </w:p>
        </w:tc>
      </w:tr>
      <w:tr w:rsidR="00AC57A8" w:rsidRPr="00657C1B" w14:paraId="78ECCF9F" w14:textId="77777777" w:rsidTr="005F5CF6">
        <w:trPr>
          <w:trHeight w:val="960"/>
        </w:trPr>
        <w:tc>
          <w:tcPr>
            <w:tcW w:w="665" w:type="dxa"/>
            <w:shd w:val="clear" w:color="auto" w:fill="auto"/>
            <w:noWrap/>
            <w:hideMark/>
          </w:tcPr>
          <w:p w14:paraId="6B8AFD6E"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4E29656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5236DB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Research vehicle service information, including refrigerant/oil/fluid type, vehicle service history, service precautions, technical service bulletins, and recalls including vehicles equipped with advanced drer assistance systems (ADAS).</w:t>
            </w:r>
          </w:p>
        </w:tc>
        <w:tc>
          <w:tcPr>
            <w:tcW w:w="1528" w:type="dxa"/>
            <w:shd w:val="clear" w:color="auto" w:fill="auto"/>
            <w:hideMark/>
          </w:tcPr>
          <w:p w14:paraId="5B33FA4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W.1.A</w:t>
            </w:r>
          </w:p>
        </w:tc>
        <w:tc>
          <w:tcPr>
            <w:tcW w:w="2080" w:type="dxa"/>
            <w:shd w:val="clear" w:color="auto" w:fill="auto"/>
            <w:hideMark/>
          </w:tcPr>
          <w:p w14:paraId="7414C9CF" w14:textId="63F39E35"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Planning, Organizing &amp; </w:t>
            </w:r>
            <w:r w:rsidR="008A38EF" w:rsidRPr="00657C1B">
              <w:rPr>
                <w:rFonts w:eastAsia="Times New Roman" w:cstheme="minorHAnsi"/>
                <w:color w:val="000000"/>
                <w:sz w:val="18"/>
                <w:szCs w:val="18"/>
              </w:rPr>
              <w:t>Management</w:t>
            </w:r>
          </w:p>
        </w:tc>
        <w:tc>
          <w:tcPr>
            <w:tcW w:w="2517" w:type="dxa"/>
            <w:vMerge/>
            <w:vAlign w:val="center"/>
            <w:hideMark/>
          </w:tcPr>
          <w:p w14:paraId="5C8EF27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2F9EC58" w14:textId="77777777" w:rsidR="00AC57A8" w:rsidRPr="00657C1B" w:rsidRDefault="00AC57A8" w:rsidP="00657C1B">
            <w:pPr>
              <w:rPr>
                <w:rFonts w:eastAsia="Times New Roman" w:cstheme="minorHAnsi"/>
                <w:color w:val="000000"/>
                <w:sz w:val="18"/>
                <w:szCs w:val="18"/>
              </w:rPr>
            </w:pPr>
          </w:p>
        </w:tc>
      </w:tr>
      <w:tr w:rsidR="00AC57A8" w:rsidRPr="00657C1B" w14:paraId="12213F38" w14:textId="77777777" w:rsidTr="005F5CF6">
        <w:trPr>
          <w:trHeight w:val="1200"/>
        </w:trPr>
        <w:tc>
          <w:tcPr>
            <w:tcW w:w="665" w:type="dxa"/>
            <w:shd w:val="clear" w:color="auto" w:fill="auto"/>
            <w:noWrap/>
            <w:hideMark/>
          </w:tcPr>
          <w:p w14:paraId="2FE5F71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4449EE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77908ED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heating, ventilation, and air conditioning (HVAC) components and configurations.</w:t>
            </w:r>
          </w:p>
        </w:tc>
        <w:tc>
          <w:tcPr>
            <w:tcW w:w="1528" w:type="dxa"/>
            <w:shd w:val="clear" w:color="auto" w:fill="auto"/>
            <w:hideMark/>
          </w:tcPr>
          <w:p w14:paraId="7FC5555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w:t>
            </w:r>
          </w:p>
        </w:tc>
        <w:tc>
          <w:tcPr>
            <w:tcW w:w="2080" w:type="dxa"/>
            <w:shd w:val="clear" w:color="auto" w:fill="auto"/>
            <w:hideMark/>
          </w:tcPr>
          <w:p w14:paraId="5067556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27441AD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AC5D249" w14:textId="77777777" w:rsidR="00AC57A8" w:rsidRPr="00657C1B" w:rsidRDefault="00AC57A8" w:rsidP="00657C1B">
            <w:pPr>
              <w:rPr>
                <w:rFonts w:eastAsia="Times New Roman" w:cstheme="minorHAnsi"/>
                <w:color w:val="000000"/>
                <w:sz w:val="18"/>
                <w:szCs w:val="18"/>
              </w:rPr>
            </w:pPr>
          </w:p>
        </w:tc>
      </w:tr>
      <w:tr w:rsidR="00AC57A8" w:rsidRPr="00657C1B" w14:paraId="30A9134F" w14:textId="77777777" w:rsidTr="005F5CF6">
        <w:trPr>
          <w:trHeight w:val="720"/>
        </w:trPr>
        <w:tc>
          <w:tcPr>
            <w:tcW w:w="665" w:type="dxa"/>
            <w:shd w:val="clear" w:color="auto" w:fill="auto"/>
            <w:noWrap/>
            <w:hideMark/>
          </w:tcPr>
          <w:p w14:paraId="2083153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FD0EE7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6D581F4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Retrieve and record DTCs, OBD monitor status, and freeze frame data; clear codes and data when directed.</w:t>
            </w:r>
          </w:p>
        </w:tc>
        <w:tc>
          <w:tcPr>
            <w:tcW w:w="1528" w:type="dxa"/>
            <w:shd w:val="clear" w:color="auto" w:fill="auto"/>
            <w:hideMark/>
          </w:tcPr>
          <w:p w14:paraId="68B4791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W.3.A</w:t>
            </w:r>
          </w:p>
        </w:tc>
        <w:tc>
          <w:tcPr>
            <w:tcW w:w="2080" w:type="dxa"/>
            <w:shd w:val="clear" w:color="auto" w:fill="auto"/>
            <w:hideMark/>
          </w:tcPr>
          <w:p w14:paraId="6E95B40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Computer &amp; Technology Literacy, Job-Specific Skills</w:t>
            </w:r>
          </w:p>
        </w:tc>
        <w:tc>
          <w:tcPr>
            <w:tcW w:w="2517" w:type="dxa"/>
            <w:vMerge/>
            <w:vAlign w:val="center"/>
            <w:hideMark/>
          </w:tcPr>
          <w:p w14:paraId="0028607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80A5D46" w14:textId="77777777" w:rsidR="00AC57A8" w:rsidRPr="00657C1B" w:rsidRDefault="00AC57A8" w:rsidP="00657C1B">
            <w:pPr>
              <w:rPr>
                <w:rFonts w:eastAsia="Times New Roman" w:cstheme="minorHAnsi"/>
                <w:color w:val="000000"/>
                <w:sz w:val="18"/>
                <w:szCs w:val="18"/>
              </w:rPr>
            </w:pPr>
          </w:p>
        </w:tc>
      </w:tr>
      <w:tr w:rsidR="00AC57A8" w:rsidRPr="00657C1B" w14:paraId="2399AE08" w14:textId="77777777" w:rsidTr="005F5CF6">
        <w:trPr>
          <w:trHeight w:val="480"/>
        </w:trPr>
        <w:tc>
          <w:tcPr>
            <w:tcW w:w="665" w:type="dxa"/>
            <w:shd w:val="clear" w:color="auto" w:fill="auto"/>
            <w:noWrap/>
            <w:hideMark/>
          </w:tcPr>
          <w:p w14:paraId="61568D7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07F2C2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39CCFCE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Perform A/C system performance test; interpret results; determine needed action.</w:t>
            </w:r>
          </w:p>
        </w:tc>
        <w:tc>
          <w:tcPr>
            <w:tcW w:w="1528" w:type="dxa"/>
            <w:shd w:val="clear" w:color="auto" w:fill="auto"/>
            <w:hideMark/>
          </w:tcPr>
          <w:p w14:paraId="080E062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1D0DD0E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614924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E3D6006" w14:textId="77777777" w:rsidR="00AC57A8" w:rsidRPr="00657C1B" w:rsidRDefault="00AC57A8" w:rsidP="00657C1B">
            <w:pPr>
              <w:rPr>
                <w:rFonts w:eastAsia="Times New Roman" w:cstheme="minorHAnsi"/>
                <w:color w:val="000000"/>
                <w:sz w:val="18"/>
                <w:szCs w:val="18"/>
              </w:rPr>
            </w:pPr>
          </w:p>
        </w:tc>
      </w:tr>
      <w:tr w:rsidR="00AC57A8" w:rsidRPr="00657C1B" w14:paraId="79457BD6" w14:textId="77777777" w:rsidTr="005F5CF6">
        <w:trPr>
          <w:trHeight w:val="1440"/>
        </w:trPr>
        <w:tc>
          <w:tcPr>
            <w:tcW w:w="665" w:type="dxa"/>
            <w:shd w:val="clear" w:color="auto" w:fill="auto"/>
            <w:noWrap/>
            <w:hideMark/>
          </w:tcPr>
          <w:p w14:paraId="59B6394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EC13B5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160ED99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abnormal operating noises in the A/C system; determine needed action.</w:t>
            </w:r>
          </w:p>
        </w:tc>
        <w:tc>
          <w:tcPr>
            <w:tcW w:w="1528" w:type="dxa"/>
            <w:shd w:val="clear" w:color="auto" w:fill="auto"/>
            <w:hideMark/>
          </w:tcPr>
          <w:p w14:paraId="52BF47C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P-3; </w:t>
            </w:r>
            <w:r w:rsidRPr="00657C1B">
              <w:rPr>
                <w:rFonts w:eastAsia="Times New Roman" w:cstheme="minorHAnsi"/>
                <w:color w:val="000000"/>
                <w:sz w:val="18"/>
                <w:szCs w:val="18"/>
              </w:rPr>
              <w:br/>
              <w:t>RI.1.A-D</w:t>
            </w:r>
          </w:p>
        </w:tc>
        <w:tc>
          <w:tcPr>
            <w:tcW w:w="2080" w:type="dxa"/>
            <w:shd w:val="clear" w:color="auto" w:fill="auto"/>
            <w:hideMark/>
          </w:tcPr>
          <w:p w14:paraId="0F31A52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E99159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1DF2970" w14:textId="77777777" w:rsidR="00AC57A8" w:rsidRPr="00657C1B" w:rsidRDefault="00AC57A8" w:rsidP="00657C1B">
            <w:pPr>
              <w:rPr>
                <w:rFonts w:eastAsia="Times New Roman" w:cstheme="minorHAnsi"/>
                <w:color w:val="000000"/>
                <w:sz w:val="18"/>
                <w:szCs w:val="18"/>
              </w:rPr>
            </w:pPr>
          </w:p>
        </w:tc>
      </w:tr>
      <w:tr w:rsidR="00AC57A8" w:rsidRPr="00657C1B" w14:paraId="40A55A65" w14:textId="77777777" w:rsidTr="005F5CF6">
        <w:trPr>
          <w:trHeight w:val="480"/>
        </w:trPr>
        <w:tc>
          <w:tcPr>
            <w:tcW w:w="665" w:type="dxa"/>
            <w:shd w:val="clear" w:color="auto" w:fill="auto"/>
            <w:noWrap/>
            <w:hideMark/>
          </w:tcPr>
          <w:p w14:paraId="79ACABE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04B1A1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0C34396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Leak test A/C system; determine needed action.</w:t>
            </w:r>
          </w:p>
        </w:tc>
        <w:tc>
          <w:tcPr>
            <w:tcW w:w="1528" w:type="dxa"/>
            <w:shd w:val="clear" w:color="auto" w:fill="auto"/>
            <w:hideMark/>
          </w:tcPr>
          <w:p w14:paraId="4A8BBB1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6D94B5B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7D0D452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12341F1" w14:textId="77777777" w:rsidR="00AC57A8" w:rsidRPr="00657C1B" w:rsidRDefault="00AC57A8" w:rsidP="00657C1B">
            <w:pPr>
              <w:rPr>
                <w:rFonts w:eastAsia="Times New Roman" w:cstheme="minorHAnsi"/>
                <w:color w:val="000000"/>
                <w:sz w:val="18"/>
                <w:szCs w:val="18"/>
              </w:rPr>
            </w:pPr>
          </w:p>
        </w:tc>
      </w:tr>
      <w:tr w:rsidR="00AC57A8" w:rsidRPr="00657C1B" w14:paraId="6EB8A021" w14:textId="77777777" w:rsidTr="005F5CF6">
        <w:trPr>
          <w:trHeight w:val="1440"/>
        </w:trPr>
        <w:tc>
          <w:tcPr>
            <w:tcW w:w="665" w:type="dxa"/>
            <w:shd w:val="clear" w:color="auto" w:fill="auto"/>
            <w:noWrap/>
            <w:hideMark/>
          </w:tcPr>
          <w:p w14:paraId="2289B61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81BC77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7CC090D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and interpret heating and air conditioning problems; determine needed action.</w:t>
            </w:r>
          </w:p>
        </w:tc>
        <w:tc>
          <w:tcPr>
            <w:tcW w:w="1528" w:type="dxa"/>
            <w:shd w:val="clear" w:color="auto" w:fill="auto"/>
            <w:hideMark/>
          </w:tcPr>
          <w:p w14:paraId="0280D20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w:t>
            </w:r>
          </w:p>
        </w:tc>
        <w:tc>
          <w:tcPr>
            <w:tcW w:w="2080" w:type="dxa"/>
            <w:shd w:val="clear" w:color="auto" w:fill="auto"/>
            <w:hideMark/>
          </w:tcPr>
          <w:p w14:paraId="23056B2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1ED45A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6964A99" w14:textId="77777777" w:rsidR="00AC57A8" w:rsidRPr="00657C1B" w:rsidRDefault="00AC57A8" w:rsidP="00657C1B">
            <w:pPr>
              <w:rPr>
                <w:rFonts w:eastAsia="Times New Roman" w:cstheme="minorHAnsi"/>
                <w:color w:val="000000"/>
                <w:sz w:val="18"/>
                <w:szCs w:val="18"/>
              </w:rPr>
            </w:pPr>
          </w:p>
        </w:tc>
      </w:tr>
      <w:tr w:rsidR="00AC57A8" w:rsidRPr="00657C1B" w14:paraId="02D6B9B9" w14:textId="77777777" w:rsidTr="005F5CF6">
        <w:trPr>
          <w:trHeight w:val="330"/>
        </w:trPr>
        <w:tc>
          <w:tcPr>
            <w:tcW w:w="665" w:type="dxa"/>
            <w:shd w:val="clear" w:color="CFE2F3" w:fill="CFE2F3"/>
            <w:noWrap/>
            <w:hideMark/>
          </w:tcPr>
          <w:p w14:paraId="3BE3F5F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B</w:t>
            </w:r>
          </w:p>
        </w:tc>
        <w:tc>
          <w:tcPr>
            <w:tcW w:w="894" w:type="dxa"/>
            <w:shd w:val="clear" w:color="CFE2F3" w:fill="CFE2F3"/>
            <w:noWrap/>
            <w:hideMark/>
          </w:tcPr>
          <w:p w14:paraId="335F046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A/C</w:t>
            </w:r>
          </w:p>
        </w:tc>
        <w:tc>
          <w:tcPr>
            <w:tcW w:w="4189" w:type="dxa"/>
            <w:shd w:val="clear" w:color="CFE2F3" w:fill="CFE2F3"/>
            <w:noWrap/>
            <w:hideMark/>
          </w:tcPr>
          <w:p w14:paraId="5F37D14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1528" w:type="dxa"/>
            <w:shd w:val="clear" w:color="CFE2F3" w:fill="CFE2F3"/>
            <w:noWrap/>
            <w:hideMark/>
          </w:tcPr>
          <w:p w14:paraId="7B6595E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0334560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09D3EF6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2932A9E" w14:textId="77777777" w:rsidR="00AC57A8" w:rsidRPr="00657C1B" w:rsidRDefault="00AC57A8" w:rsidP="00657C1B">
            <w:pPr>
              <w:rPr>
                <w:rFonts w:eastAsia="Times New Roman" w:cstheme="minorHAnsi"/>
                <w:color w:val="000000"/>
                <w:sz w:val="18"/>
                <w:szCs w:val="18"/>
              </w:rPr>
            </w:pPr>
          </w:p>
        </w:tc>
      </w:tr>
      <w:tr w:rsidR="00AC57A8" w:rsidRPr="00657C1B" w14:paraId="4BCCD9D1" w14:textId="77777777" w:rsidTr="005F5CF6">
        <w:trPr>
          <w:trHeight w:val="480"/>
        </w:trPr>
        <w:tc>
          <w:tcPr>
            <w:tcW w:w="665" w:type="dxa"/>
            <w:shd w:val="clear" w:color="auto" w:fill="auto"/>
            <w:noWrap/>
            <w:hideMark/>
          </w:tcPr>
          <w:p w14:paraId="029F99A2"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3FD5862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7D885206" w14:textId="4023121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remove, and/or replace A/C compressor dr</w:t>
            </w:r>
            <w:r w:rsidR="008A38EF">
              <w:rPr>
                <w:rFonts w:eastAsia="Times New Roman" w:cstheme="minorHAnsi"/>
                <w:color w:val="000000"/>
                <w:sz w:val="18"/>
                <w:szCs w:val="18"/>
              </w:rPr>
              <w:t>iv</w:t>
            </w:r>
            <w:r w:rsidRPr="00657C1B">
              <w:rPr>
                <w:rFonts w:eastAsia="Times New Roman" w:cstheme="minorHAnsi"/>
                <w:color w:val="000000"/>
                <w:sz w:val="18"/>
                <w:szCs w:val="18"/>
              </w:rPr>
              <w:t>e belts, pulleys, and tensioners; determine needed action.</w:t>
            </w:r>
          </w:p>
        </w:tc>
        <w:tc>
          <w:tcPr>
            <w:tcW w:w="1528" w:type="dxa"/>
            <w:shd w:val="clear" w:color="auto" w:fill="auto"/>
            <w:hideMark/>
          </w:tcPr>
          <w:p w14:paraId="71BFB88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6317C32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1A779F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0FF437D" w14:textId="77777777" w:rsidR="00AC57A8" w:rsidRPr="00657C1B" w:rsidRDefault="00AC57A8" w:rsidP="00657C1B">
            <w:pPr>
              <w:rPr>
                <w:rFonts w:eastAsia="Times New Roman" w:cstheme="minorHAnsi"/>
                <w:color w:val="000000"/>
                <w:sz w:val="18"/>
                <w:szCs w:val="18"/>
              </w:rPr>
            </w:pPr>
          </w:p>
        </w:tc>
      </w:tr>
      <w:tr w:rsidR="00AC57A8" w:rsidRPr="00657C1B" w14:paraId="7D88D69C" w14:textId="77777777" w:rsidTr="005F5CF6">
        <w:trPr>
          <w:trHeight w:val="480"/>
        </w:trPr>
        <w:tc>
          <w:tcPr>
            <w:tcW w:w="665" w:type="dxa"/>
            <w:shd w:val="clear" w:color="auto" w:fill="auto"/>
            <w:noWrap/>
            <w:hideMark/>
          </w:tcPr>
          <w:p w14:paraId="0CCD04B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03B8A0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772AC6F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for proper A/C condenser airflow; determine needed action.</w:t>
            </w:r>
          </w:p>
        </w:tc>
        <w:tc>
          <w:tcPr>
            <w:tcW w:w="1528" w:type="dxa"/>
            <w:shd w:val="clear" w:color="auto" w:fill="auto"/>
            <w:hideMark/>
          </w:tcPr>
          <w:p w14:paraId="3F1FFA2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48CD615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A1C546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BDD8D76" w14:textId="77777777" w:rsidR="00AC57A8" w:rsidRPr="00657C1B" w:rsidRDefault="00AC57A8" w:rsidP="00657C1B">
            <w:pPr>
              <w:rPr>
                <w:rFonts w:eastAsia="Times New Roman" w:cstheme="minorHAnsi"/>
                <w:color w:val="000000"/>
                <w:sz w:val="18"/>
                <w:szCs w:val="18"/>
              </w:rPr>
            </w:pPr>
          </w:p>
        </w:tc>
      </w:tr>
      <w:tr w:rsidR="00AC57A8" w:rsidRPr="00657C1B" w14:paraId="25DCDADA" w14:textId="77777777" w:rsidTr="005F5CF6">
        <w:trPr>
          <w:trHeight w:val="480"/>
        </w:trPr>
        <w:tc>
          <w:tcPr>
            <w:tcW w:w="665" w:type="dxa"/>
            <w:shd w:val="clear" w:color="auto" w:fill="auto"/>
            <w:noWrap/>
            <w:hideMark/>
          </w:tcPr>
          <w:p w14:paraId="059E0A7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B056C4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3A18885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evaporator housing condensation drain; determine needed action.</w:t>
            </w:r>
          </w:p>
        </w:tc>
        <w:tc>
          <w:tcPr>
            <w:tcW w:w="1528" w:type="dxa"/>
            <w:shd w:val="clear" w:color="auto" w:fill="auto"/>
            <w:hideMark/>
          </w:tcPr>
          <w:p w14:paraId="5A3408B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193F1F6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5A4CB3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E142504" w14:textId="77777777" w:rsidR="00AC57A8" w:rsidRPr="00657C1B" w:rsidRDefault="00AC57A8" w:rsidP="00657C1B">
            <w:pPr>
              <w:rPr>
                <w:rFonts w:eastAsia="Times New Roman" w:cstheme="minorHAnsi"/>
                <w:color w:val="000000"/>
                <w:sz w:val="18"/>
                <w:szCs w:val="18"/>
              </w:rPr>
            </w:pPr>
          </w:p>
        </w:tc>
      </w:tr>
      <w:tr w:rsidR="00AC57A8" w:rsidRPr="00657C1B" w14:paraId="564AF03F" w14:textId="77777777" w:rsidTr="005F5CF6">
        <w:trPr>
          <w:trHeight w:val="330"/>
        </w:trPr>
        <w:tc>
          <w:tcPr>
            <w:tcW w:w="665" w:type="dxa"/>
            <w:shd w:val="clear" w:color="CFE2F3" w:fill="CFE2F3"/>
            <w:noWrap/>
            <w:hideMark/>
          </w:tcPr>
          <w:p w14:paraId="24C4B33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w:t>
            </w:r>
          </w:p>
        </w:tc>
        <w:tc>
          <w:tcPr>
            <w:tcW w:w="5083" w:type="dxa"/>
            <w:gridSpan w:val="2"/>
            <w:shd w:val="clear" w:color="CFE2F3" w:fill="CFE2F3"/>
            <w:noWrap/>
            <w:hideMark/>
          </w:tcPr>
          <w:p w14:paraId="291C0C8A"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Ducting</w:t>
            </w:r>
          </w:p>
        </w:tc>
        <w:tc>
          <w:tcPr>
            <w:tcW w:w="1528" w:type="dxa"/>
            <w:shd w:val="clear" w:color="CFE2F3" w:fill="CFE2F3"/>
            <w:noWrap/>
            <w:hideMark/>
          </w:tcPr>
          <w:p w14:paraId="3419CF8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5D3ADC6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3627743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2A2B01C" w14:textId="77777777" w:rsidR="00AC57A8" w:rsidRPr="00657C1B" w:rsidRDefault="00AC57A8" w:rsidP="00657C1B">
            <w:pPr>
              <w:rPr>
                <w:rFonts w:eastAsia="Times New Roman" w:cstheme="minorHAnsi"/>
                <w:color w:val="000000"/>
                <w:sz w:val="18"/>
                <w:szCs w:val="18"/>
              </w:rPr>
            </w:pPr>
          </w:p>
        </w:tc>
      </w:tr>
      <w:tr w:rsidR="00AC57A8" w:rsidRPr="00657C1B" w14:paraId="75C9C637" w14:textId="77777777" w:rsidTr="005F5CF6">
        <w:trPr>
          <w:trHeight w:val="480"/>
        </w:trPr>
        <w:tc>
          <w:tcPr>
            <w:tcW w:w="665" w:type="dxa"/>
            <w:shd w:val="clear" w:color="auto" w:fill="auto"/>
            <w:noWrap/>
            <w:hideMark/>
          </w:tcPr>
          <w:p w14:paraId="13EF8512"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6D0B16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6F324FD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engine cooling and heater systems hoses and pipes; determine needed action.</w:t>
            </w:r>
          </w:p>
        </w:tc>
        <w:tc>
          <w:tcPr>
            <w:tcW w:w="1528" w:type="dxa"/>
            <w:shd w:val="clear" w:color="auto" w:fill="auto"/>
            <w:hideMark/>
          </w:tcPr>
          <w:p w14:paraId="782D2D3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782C6F9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5BC2FC1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24E6D73" w14:textId="77777777" w:rsidR="00AC57A8" w:rsidRPr="00657C1B" w:rsidRDefault="00AC57A8" w:rsidP="00657C1B">
            <w:pPr>
              <w:rPr>
                <w:rFonts w:eastAsia="Times New Roman" w:cstheme="minorHAnsi"/>
                <w:color w:val="000000"/>
                <w:sz w:val="18"/>
                <w:szCs w:val="18"/>
              </w:rPr>
            </w:pPr>
          </w:p>
        </w:tc>
      </w:tr>
      <w:tr w:rsidR="00AC57A8" w:rsidRPr="00657C1B" w14:paraId="02140BDF" w14:textId="77777777" w:rsidTr="005F5CF6">
        <w:trPr>
          <w:trHeight w:val="330"/>
        </w:trPr>
        <w:tc>
          <w:tcPr>
            <w:tcW w:w="665" w:type="dxa"/>
            <w:shd w:val="clear" w:color="CFE2F3" w:fill="CFE2F3"/>
            <w:noWrap/>
            <w:hideMark/>
          </w:tcPr>
          <w:p w14:paraId="58C62C5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w:t>
            </w:r>
          </w:p>
        </w:tc>
        <w:tc>
          <w:tcPr>
            <w:tcW w:w="5083" w:type="dxa"/>
            <w:gridSpan w:val="2"/>
            <w:shd w:val="clear" w:color="CFE2F3" w:fill="CFE2F3"/>
            <w:noWrap/>
            <w:hideMark/>
          </w:tcPr>
          <w:p w14:paraId="459F989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Components</w:t>
            </w:r>
          </w:p>
        </w:tc>
        <w:tc>
          <w:tcPr>
            <w:tcW w:w="1528" w:type="dxa"/>
            <w:shd w:val="clear" w:color="CFE2F3" w:fill="CFE2F3"/>
            <w:noWrap/>
            <w:hideMark/>
          </w:tcPr>
          <w:p w14:paraId="16ACA46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782CDAD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6BD3490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3A4BDDA" w14:textId="77777777" w:rsidR="00AC57A8" w:rsidRPr="00657C1B" w:rsidRDefault="00AC57A8" w:rsidP="00657C1B">
            <w:pPr>
              <w:rPr>
                <w:rFonts w:eastAsia="Times New Roman" w:cstheme="minorHAnsi"/>
                <w:color w:val="000000"/>
                <w:sz w:val="18"/>
                <w:szCs w:val="18"/>
              </w:rPr>
            </w:pPr>
          </w:p>
        </w:tc>
      </w:tr>
      <w:tr w:rsidR="00AC57A8" w:rsidRPr="00657C1B" w14:paraId="4F80EFCB" w14:textId="77777777" w:rsidTr="005F5CF6">
        <w:trPr>
          <w:trHeight w:val="480"/>
        </w:trPr>
        <w:tc>
          <w:tcPr>
            <w:tcW w:w="665" w:type="dxa"/>
            <w:shd w:val="clear" w:color="auto" w:fill="auto"/>
            <w:noWrap/>
            <w:hideMark/>
          </w:tcPr>
          <w:p w14:paraId="56181BEA"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75F3B8C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205645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HVAC system ducts, doors, hoses, cabin filters, and outlets; determine needed action.</w:t>
            </w:r>
          </w:p>
        </w:tc>
        <w:tc>
          <w:tcPr>
            <w:tcW w:w="1528" w:type="dxa"/>
            <w:shd w:val="clear" w:color="auto" w:fill="auto"/>
            <w:hideMark/>
          </w:tcPr>
          <w:p w14:paraId="43E65B2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p>
        </w:tc>
        <w:tc>
          <w:tcPr>
            <w:tcW w:w="2080" w:type="dxa"/>
            <w:shd w:val="clear" w:color="auto" w:fill="auto"/>
            <w:hideMark/>
          </w:tcPr>
          <w:p w14:paraId="7743DE4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01B428D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78F4CC4" w14:textId="77777777" w:rsidR="00AC57A8" w:rsidRPr="00657C1B" w:rsidRDefault="00AC57A8" w:rsidP="00657C1B">
            <w:pPr>
              <w:rPr>
                <w:rFonts w:eastAsia="Times New Roman" w:cstheme="minorHAnsi"/>
                <w:color w:val="000000"/>
                <w:sz w:val="18"/>
                <w:szCs w:val="18"/>
              </w:rPr>
            </w:pPr>
          </w:p>
        </w:tc>
      </w:tr>
      <w:tr w:rsidR="00AC57A8" w:rsidRPr="00657C1B" w14:paraId="500D8A7B" w14:textId="77777777" w:rsidTr="005F5CF6">
        <w:trPr>
          <w:trHeight w:val="1440"/>
        </w:trPr>
        <w:tc>
          <w:tcPr>
            <w:tcW w:w="665" w:type="dxa"/>
            <w:shd w:val="clear" w:color="auto" w:fill="auto"/>
            <w:noWrap/>
            <w:hideMark/>
          </w:tcPr>
          <w:p w14:paraId="207C219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520F4A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6C563B8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the source of HVAC system odors.</w:t>
            </w:r>
          </w:p>
        </w:tc>
        <w:tc>
          <w:tcPr>
            <w:tcW w:w="1528" w:type="dxa"/>
            <w:shd w:val="clear" w:color="auto" w:fill="auto"/>
            <w:hideMark/>
          </w:tcPr>
          <w:p w14:paraId="43367ED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w:t>
            </w:r>
          </w:p>
        </w:tc>
        <w:tc>
          <w:tcPr>
            <w:tcW w:w="2080" w:type="dxa"/>
            <w:shd w:val="clear" w:color="auto" w:fill="auto"/>
            <w:hideMark/>
          </w:tcPr>
          <w:p w14:paraId="1CADAF7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4E303CA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B93616E" w14:textId="77777777" w:rsidR="00AC57A8" w:rsidRPr="00657C1B" w:rsidRDefault="00AC57A8" w:rsidP="00657C1B">
            <w:pPr>
              <w:rPr>
                <w:rFonts w:eastAsia="Times New Roman" w:cstheme="minorHAnsi"/>
                <w:color w:val="000000"/>
                <w:sz w:val="18"/>
                <w:szCs w:val="18"/>
              </w:rPr>
            </w:pPr>
          </w:p>
        </w:tc>
      </w:tr>
      <w:tr w:rsidR="00AC57A8" w:rsidRPr="00657C1B" w14:paraId="4E5AD0F6" w14:textId="77777777" w:rsidTr="005F5CF6">
        <w:trPr>
          <w:trHeight w:val="330"/>
        </w:trPr>
        <w:tc>
          <w:tcPr>
            <w:tcW w:w="665" w:type="dxa"/>
            <w:shd w:val="clear" w:color="CFE2F3" w:fill="CFE2F3"/>
            <w:noWrap/>
            <w:hideMark/>
          </w:tcPr>
          <w:p w14:paraId="3286828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w:t>
            </w:r>
          </w:p>
        </w:tc>
        <w:tc>
          <w:tcPr>
            <w:tcW w:w="5083" w:type="dxa"/>
            <w:gridSpan w:val="2"/>
            <w:shd w:val="clear" w:color="CFE2F3" w:fill="CFE2F3"/>
            <w:noWrap/>
            <w:hideMark/>
          </w:tcPr>
          <w:p w14:paraId="6D493EF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Refrigerants</w:t>
            </w:r>
          </w:p>
        </w:tc>
        <w:tc>
          <w:tcPr>
            <w:tcW w:w="1528" w:type="dxa"/>
            <w:shd w:val="clear" w:color="CFE2F3" w:fill="CFE2F3"/>
            <w:noWrap/>
            <w:hideMark/>
          </w:tcPr>
          <w:p w14:paraId="2E017B19"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09DC412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61BD460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5350703" w14:textId="77777777" w:rsidR="00AC57A8" w:rsidRPr="00657C1B" w:rsidRDefault="00AC57A8" w:rsidP="00657C1B">
            <w:pPr>
              <w:rPr>
                <w:rFonts w:eastAsia="Times New Roman" w:cstheme="minorHAnsi"/>
                <w:color w:val="000000"/>
                <w:sz w:val="18"/>
                <w:szCs w:val="18"/>
              </w:rPr>
            </w:pPr>
          </w:p>
        </w:tc>
      </w:tr>
      <w:tr w:rsidR="00AC57A8" w:rsidRPr="00657C1B" w14:paraId="68CE3032" w14:textId="77777777" w:rsidTr="005F5CF6">
        <w:trPr>
          <w:trHeight w:val="1440"/>
        </w:trPr>
        <w:tc>
          <w:tcPr>
            <w:tcW w:w="665" w:type="dxa"/>
            <w:shd w:val="clear" w:color="auto" w:fill="auto"/>
            <w:noWrap/>
            <w:hideMark/>
          </w:tcPr>
          <w:p w14:paraId="0D0F432A"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1D9054E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4516406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awareness of the need to recover, recycle, and handle refrigerants using proper equipment and procedures.</w:t>
            </w:r>
          </w:p>
        </w:tc>
        <w:tc>
          <w:tcPr>
            <w:tcW w:w="1528" w:type="dxa"/>
            <w:shd w:val="clear" w:color="auto" w:fill="auto"/>
            <w:hideMark/>
          </w:tcPr>
          <w:p w14:paraId="01B11CB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P-2; </w:t>
            </w:r>
            <w:r w:rsidRPr="00657C1B">
              <w:rPr>
                <w:rFonts w:eastAsia="Times New Roman" w:cstheme="minorHAnsi"/>
                <w:color w:val="000000"/>
                <w:sz w:val="18"/>
                <w:szCs w:val="18"/>
              </w:rPr>
              <w:br/>
              <w:t>RI.1.A-D</w:t>
            </w:r>
          </w:p>
        </w:tc>
        <w:tc>
          <w:tcPr>
            <w:tcW w:w="2080" w:type="dxa"/>
            <w:shd w:val="clear" w:color="auto" w:fill="auto"/>
            <w:hideMark/>
          </w:tcPr>
          <w:p w14:paraId="02A6560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423FB02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0549B15" w14:textId="77777777" w:rsidR="00AC57A8" w:rsidRPr="00657C1B" w:rsidRDefault="00AC57A8" w:rsidP="00657C1B">
            <w:pPr>
              <w:rPr>
                <w:rFonts w:eastAsia="Times New Roman" w:cstheme="minorHAnsi"/>
                <w:color w:val="000000"/>
                <w:sz w:val="18"/>
                <w:szCs w:val="18"/>
              </w:rPr>
            </w:pPr>
          </w:p>
        </w:tc>
      </w:tr>
      <w:tr w:rsidR="00AC57A8" w:rsidRPr="00657C1B" w14:paraId="1C56C065" w14:textId="77777777" w:rsidTr="005F5CF6">
        <w:trPr>
          <w:trHeight w:val="330"/>
        </w:trPr>
        <w:tc>
          <w:tcPr>
            <w:tcW w:w="665" w:type="dxa"/>
            <w:shd w:val="clear" w:color="CFE2F3" w:fill="CFE2F3"/>
            <w:noWrap/>
            <w:hideMark/>
          </w:tcPr>
          <w:p w14:paraId="491BD783"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F</w:t>
            </w:r>
          </w:p>
        </w:tc>
        <w:tc>
          <w:tcPr>
            <w:tcW w:w="5083" w:type="dxa"/>
            <w:gridSpan w:val="2"/>
            <w:shd w:val="clear" w:color="CFE2F3" w:fill="CFE2F3"/>
            <w:noWrap/>
            <w:hideMark/>
          </w:tcPr>
          <w:p w14:paraId="4C27A54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MACS</w:t>
            </w:r>
          </w:p>
        </w:tc>
        <w:tc>
          <w:tcPr>
            <w:tcW w:w="1528" w:type="dxa"/>
            <w:shd w:val="clear" w:color="CFE2F3" w:fill="CFE2F3"/>
            <w:noWrap/>
            <w:hideMark/>
          </w:tcPr>
          <w:p w14:paraId="27FBF20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0780C599"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722923E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F52F391" w14:textId="77777777" w:rsidR="00AC57A8" w:rsidRPr="00657C1B" w:rsidRDefault="00AC57A8" w:rsidP="00657C1B">
            <w:pPr>
              <w:rPr>
                <w:rFonts w:eastAsia="Times New Roman" w:cstheme="minorHAnsi"/>
                <w:color w:val="000000"/>
                <w:sz w:val="18"/>
                <w:szCs w:val="18"/>
              </w:rPr>
            </w:pPr>
          </w:p>
        </w:tc>
      </w:tr>
      <w:tr w:rsidR="00AC57A8" w:rsidRPr="00657C1B" w14:paraId="63693FA0" w14:textId="77777777" w:rsidTr="005F5CF6">
        <w:trPr>
          <w:trHeight w:val="480"/>
        </w:trPr>
        <w:tc>
          <w:tcPr>
            <w:tcW w:w="665" w:type="dxa"/>
            <w:shd w:val="clear" w:color="auto" w:fill="auto"/>
            <w:noWrap/>
            <w:hideMark/>
          </w:tcPr>
          <w:p w14:paraId="471F9771"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22019F1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609</w:t>
            </w:r>
          </w:p>
        </w:tc>
        <w:tc>
          <w:tcPr>
            <w:tcW w:w="4189" w:type="dxa"/>
            <w:shd w:val="clear" w:color="auto" w:fill="auto"/>
            <w:hideMark/>
          </w:tcPr>
          <w:p w14:paraId="33413BC7" w14:textId="2D58896C"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Earn ASE Refrigerant Recovery and Recycling Testing or </w:t>
            </w:r>
            <w:r w:rsidR="008A38EF" w:rsidRPr="00657C1B">
              <w:rPr>
                <w:rFonts w:eastAsia="Times New Roman" w:cstheme="minorHAnsi"/>
                <w:color w:val="000000"/>
                <w:sz w:val="18"/>
                <w:szCs w:val="18"/>
              </w:rPr>
              <w:t>equivalent</w:t>
            </w:r>
            <w:r w:rsidRPr="00657C1B">
              <w:rPr>
                <w:rFonts w:eastAsia="Times New Roman" w:cstheme="minorHAnsi"/>
                <w:color w:val="000000"/>
                <w:sz w:val="18"/>
                <w:szCs w:val="18"/>
              </w:rPr>
              <w:t xml:space="preserve"> certification.</w:t>
            </w:r>
          </w:p>
        </w:tc>
        <w:tc>
          <w:tcPr>
            <w:tcW w:w="1528" w:type="dxa"/>
            <w:shd w:val="clear" w:color="auto" w:fill="auto"/>
            <w:hideMark/>
          </w:tcPr>
          <w:p w14:paraId="689F15E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MACS 609</w:t>
            </w:r>
          </w:p>
        </w:tc>
        <w:tc>
          <w:tcPr>
            <w:tcW w:w="2080" w:type="dxa"/>
            <w:shd w:val="clear" w:color="auto" w:fill="auto"/>
            <w:hideMark/>
          </w:tcPr>
          <w:p w14:paraId="3A17821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2E6003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CA36512" w14:textId="77777777" w:rsidR="00AC57A8" w:rsidRPr="00657C1B" w:rsidRDefault="00AC57A8" w:rsidP="00657C1B">
            <w:pPr>
              <w:rPr>
                <w:rFonts w:eastAsia="Times New Roman" w:cstheme="minorHAnsi"/>
                <w:color w:val="000000"/>
                <w:sz w:val="18"/>
                <w:szCs w:val="18"/>
              </w:rPr>
            </w:pPr>
          </w:p>
        </w:tc>
      </w:tr>
      <w:tr w:rsidR="00AC57A8" w:rsidRPr="00657C1B" w14:paraId="7ECC5B59" w14:textId="77777777" w:rsidTr="005F5CF6">
        <w:trPr>
          <w:trHeight w:val="330"/>
        </w:trPr>
        <w:tc>
          <w:tcPr>
            <w:tcW w:w="5748" w:type="dxa"/>
            <w:gridSpan w:val="3"/>
            <w:shd w:val="clear" w:color="D9D2E9" w:fill="D9D2E9"/>
            <w:noWrap/>
            <w:hideMark/>
          </w:tcPr>
          <w:p w14:paraId="57BAC007"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VIII - Engine Performance</w:t>
            </w:r>
          </w:p>
        </w:tc>
        <w:tc>
          <w:tcPr>
            <w:tcW w:w="1528" w:type="dxa"/>
            <w:shd w:val="clear" w:color="D9D2E9" w:fill="D9D2E9"/>
            <w:noWrap/>
            <w:hideMark/>
          </w:tcPr>
          <w:p w14:paraId="3265C3C1"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05139C95"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5C6AAEF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3C6DB01" w14:textId="77777777" w:rsidR="00AC57A8" w:rsidRPr="00657C1B" w:rsidRDefault="00AC57A8" w:rsidP="00657C1B">
            <w:pPr>
              <w:rPr>
                <w:rFonts w:eastAsia="Times New Roman" w:cstheme="minorHAnsi"/>
                <w:color w:val="000000"/>
                <w:sz w:val="18"/>
                <w:szCs w:val="18"/>
              </w:rPr>
            </w:pPr>
          </w:p>
        </w:tc>
      </w:tr>
      <w:tr w:rsidR="00AC57A8" w:rsidRPr="00657C1B" w14:paraId="3396B6E3" w14:textId="77777777" w:rsidTr="005F5CF6">
        <w:trPr>
          <w:trHeight w:val="330"/>
        </w:trPr>
        <w:tc>
          <w:tcPr>
            <w:tcW w:w="665" w:type="dxa"/>
            <w:shd w:val="clear" w:color="CFE2F3" w:fill="CFE2F3"/>
            <w:noWrap/>
            <w:hideMark/>
          </w:tcPr>
          <w:p w14:paraId="00D9690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A</w:t>
            </w:r>
          </w:p>
        </w:tc>
        <w:tc>
          <w:tcPr>
            <w:tcW w:w="5083" w:type="dxa"/>
            <w:gridSpan w:val="2"/>
            <w:shd w:val="clear" w:color="CFE2F3" w:fill="CFE2F3"/>
            <w:noWrap/>
            <w:hideMark/>
          </w:tcPr>
          <w:p w14:paraId="2FA0248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General</w:t>
            </w:r>
          </w:p>
        </w:tc>
        <w:tc>
          <w:tcPr>
            <w:tcW w:w="1528" w:type="dxa"/>
            <w:shd w:val="clear" w:color="CFE2F3" w:fill="CFE2F3"/>
            <w:noWrap/>
            <w:hideMark/>
          </w:tcPr>
          <w:p w14:paraId="2DA59B0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4539D81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5723B97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08E065C" w14:textId="77777777" w:rsidR="00AC57A8" w:rsidRPr="00657C1B" w:rsidRDefault="00AC57A8" w:rsidP="00657C1B">
            <w:pPr>
              <w:rPr>
                <w:rFonts w:eastAsia="Times New Roman" w:cstheme="minorHAnsi"/>
                <w:color w:val="000000"/>
                <w:sz w:val="18"/>
                <w:szCs w:val="18"/>
              </w:rPr>
            </w:pPr>
          </w:p>
        </w:tc>
      </w:tr>
      <w:tr w:rsidR="00AC57A8" w:rsidRPr="00657C1B" w14:paraId="7E03EEB9" w14:textId="77777777" w:rsidTr="005F5CF6">
        <w:trPr>
          <w:trHeight w:val="720"/>
        </w:trPr>
        <w:tc>
          <w:tcPr>
            <w:tcW w:w="665" w:type="dxa"/>
            <w:shd w:val="clear" w:color="auto" w:fill="auto"/>
            <w:noWrap/>
            <w:hideMark/>
          </w:tcPr>
          <w:p w14:paraId="37F2F689"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7EE8B7F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40E6628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Research vehicle service information such as fluid type, vehicle service history, service precautions, technical service bulletins, and recalls including vehicles equipped with advanced drer assistance systems (ADAS).</w:t>
            </w:r>
          </w:p>
        </w:tc>
        <w:tc>
          <w:tcPr>
            <w:tcW w:w="1528" w:type="dxa"/>
            <w:shd w:val="clear" w:color="auto" w:fill="auto"/>
            <w:hideMark/>
          </w:tcPr>
          <w:p w14:paraId="615EF98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W.1.A</w:t>
            </w:r>
          </w:p>
        </w:tc>
        <w:tc>
          <w:tcPr>
            <w:tcW w:w="2080" w:type="dxa"/>
            <w:shd w:val="clear" w:color="auto" w:fill="auto"/>
            <w:hideMark/>
          </w:tcPr>
          <w:p w14:paraId="1396E4F8" w14:textId="3E5A4E39"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Planning, Organizing &amp; </w:t>
            </w:r>
            <w:r w:rsidR="008A38EF" w:rsidRPr="00657C1B">
              <w:rPr>
                <w:rFonts w:eastAsia="Times New Roman" w:cstheme="minorHAnsi"/>
                <w:color w:val="000000"/>
                <w:sz w:val="18"/>
                <w:szCs w:val="18"/>
              </w:rPr>
              <w:t>Management</w:t>
            </w:r>
          </w:p>
        </w:tc>
        <w:tc>
          <w:tcPr>
            <w:tcW w:w="2517" w:type="dxa"/>
            <w:vMerge/>
            <w:vAlign w:val="center"/>
            <w:hideMark/>
          </w:tcPr>
          <w:p w14:paraId="1EDAB16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6D53FF8" w14:textId="77777777" w:rsidR="00AC57A8" w:rsidRPr="00657C1B" w:rsidRDefault="00AC57A8" w:rsidP="00657C1B">
            <w:pPr>
              <w:rPr>
                <w:rFonts w:eastAsia="Times New Roman" w:cstheme="minorHAnsi"/>
                <w:color w:val="000000"/>
                <w:sz w:val="18"/>
                <w:szCs w:val="18"/>
              </w:rPr>
            </w:pPr>
          </w:p>
        </w:tc>
      </w:tr>
      <w:tr w:rsidR="00AC57A8" w:rsidRPr="00657C1B" w14:paraId="5E5D9E4A" w14:textId="77777777" w:rsidTr="005F5CF6">
        <w:trPr>
          <w:trHeight w:val="720"/>
        </w:trPr>
        <w:tc>
          <w:tcPr>
            <w:tcW w:w="665" w:type="dxa"/>
            <w:shd w:val="clear" w:color="auto" w:fill="auto"/>
            <w:noWrap/>
            <w:hideMark/>
          </w:tcPr>
          <w:p w14:paraId="77EA230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C4F564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3AAECB2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Retrieve and record DTCs, OBD monitor status, and freeze frame data; clear codes and data when directed.</w:t>
            </w:r>
          </w:p>
        </w:tc>
        <w:tc>
          <w:tcPr>
            <w:tcW w:w="1528" w:type="dxa"/>
            <w:shd w:val="clear" w:color="auto" w:fill="auto"/>
            <w:hideMark/>
          </w:tcPr>
          <w:p w14:paraId="5EB532E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W.3.A</w:t>
            </w:r>
          </w:p>
        </w:tc>
        <w:tc>
          <w:tcPr>
            <w:tcW w:w="2080" w:type="dxa"/>
            <w:shd w:val="clear" w:color="auto" w:fill="auto"/>
            <w:hideMark/>
          </w:tcPr>
          <w:p w14:paraId="686F5CB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Computer &amp; Technology Literacy, Job-Specific Skills</w:t>
            </w:r>
          </w:p>
        </w:tc>
        <w:tc>
          <w:tcPr>
            <w:tcW w:w="2517" w:type="dxa"/>
            <w:vMerge/>
            <w:vAlign w:val="center"/>
            <w:hideMark/>
          </w:tcPr>
          <w:p w14:paraId="13443E7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C1DCD66" w14:textId="77777777" w:rsidR="00AC57A8" w:rsidRPr="00657C1B" w:rsidRDefault="00AC57A8" w:rsidP="00657C1B">
            <w:pPr>
              <w:rPr>
                <w:rFonts w:eastAsia="Times New Roman" w:cstheme="minorHAnsi"/>
                <w:color w:val="000000"/>
                <w:sz w:val="18"/>
                <w:szCs w:val="18"/>
              </w:rPr>
            </w:pPr>
          </w:p>
        </w:tc>
      </w:tr>
      <w:tr w:rsidR="00AC57A8" w:rsidRPr="00657C1B" w14:paraId="3EF9112D" w14:textId="77777777" w:rsidTr="005F5CF6">
        <w:trPr>
          <w:trHeight w:val="480"/>
        </w:trPr>
        <w:tc>
          <w:tcPr>
            <w:tcW w:w="665" w:type="dxa"/>
            <w:shd w:val="clear" w:color="auto" w:fill="auto"/>
            <w:noWrap/>
            <w:hideMark/>
          </w:tcPr>
          <w:p w14:paraId="488E6DB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B14412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7315358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Verify proper engine cooling system operation; determine needed action.</w:t>
            </w:r>
          </w:p>
        </w:tc>
        <w:tc>
          <w:tcPr>
            <w:tcW w:w="1528" w:type="dxa"/>
            <w:shd w:val="clear" w:color="auto" w:fill="auto"/>
            <w:hideMark/>
          </w:tcPr>
          <w:p w14:paraId="0FB4A37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1FEFD11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4E35366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A75A99E" w14:textId="77777777" w:rsidR="00AC57A8" w:rsidRPr="00657C1B" w:rsidRDefault="00AC57A8" w:rsidP="00657C1B">
            <w:pPr>
              <w:rPr>
                <w:rFonts w:eastAsia="Times New Roman" w:cstheme="minorHAnsi"/>
                <w:color w:val="000000"/>
                <w:sz w:val="18"/>
                <w:szCs w:val="18"/>
              </w:rPr>
            </w:pPr>
          </w:p>
        </w:tc>
      </w:tr>
      <w:tr w:rsidR="00AC57A8" w:rsidRPr="00657C1B" w14:paraId="166B7F6A" w14:textId="77777777" w:rsidTr="005F5CF6">
        <w:trPr>
          <w:trHeight w:val="1440"/>
        </w:trPr>
        <w:tc>
          <w:tcPr>
            <w:tcW w:w="665" w:type="dxa"/>
            <w:shd w:val="clear" w:color="auto" w:fill="auto"/>
            <w:noWrap/>
            <w:hideMark/>
          </w:tcPr>
          <w:p w14:paraId="7414D21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DCBFDD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75D6F4E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understanding of camshaft timing including engines equipped with variable valve timing (VVT) systems; determine needed action.</w:t>
            </w:r>
          </w:p>
        </w:tc>
        <w:tc>
          <w:tcPr>
            <w:tcW w:w="1528" w:type="dxa"/>
            <w:shd w:val="clear" w:color="auto" w:fill="auto"/>
            <w:hideMark/>
          </w:tcPr>
          <w:p w14:paraId="527E382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 A1.NQ.B.3-5</w:t>
            </w:r>
          </w:p>
        </w:tc>
        <w:tc>
          <w:tcPr>
            <w:tcW w:w="2080" w:type="dxa"/>
            <w:shd w:val="clear" w:color="auto" w:fill="auto"/>
            <w:hideMark/>
          </w:tcPr>
          <w:p w14:paraId="4F3D224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7759167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FC0E705" w14:textId="77777777" w:rsidR="00AC57A8" w:rsidRPr="00657C1B" w:rsidRDefault="00AC57A8" w:rsidP="00657C1B">
            <w:pPr>
              <w:rPr>
                <w:rFonts w:eastAsia="Times New Roman" w:cstheme="minorHAnsi"/>
                <w:color w:val="000000"/>
                <w:sz w:val="18"/>
                <w:szCs w:val="18"/>
              </w:rPr>
            </w:pPr>
          </w:p>
        </w:tc>
      </w:tr>
      <w:tr w:rsidR="00AC57A8" w:rsidRPr="00657C1B" w14:paraId="1B013EFA" w14:textId="77777777" w:rsidTr="005F5CF6">
        <w:trPr>
          <w:trHeight w:val="330"/>
        </w:trPr>
        <w:tc>
          <w:tcPr>
            <w:tcW w:w="665" w:type="dxa"/>
            <w:shd w:val="clear" w:color="CFE2F3" w:fill="CFE2F3"/>
            <w:noWrap/>
            <w:hideMark/>
          </w:tcPr>
          <w:p w14:paraId="3503BBC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lastRenderedPageBreak/>
              <w:t>B</w:t>
            </w:r>
          </w:p>
        </w:tc>
        <w:tc>
          <w:tcPr>
            <w:tcW w:w="5083" w:type="dxa"/>
            <w:gridSpan w:val="2"/>
            <w:shd w:val="clear" w:color="CFE2F3" w:fill="CFE2F3"/>
            <w:noWrap/>
            <w:hideMark/>
          </w:tcPr>
          <w:p w14:paraId="6B46C86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Electronically Controlled Systems</w:t>
            </w:r>
          </w:p>
        </w:tc>
        <w:tc>
          <w:tcPr>
            <w:tcW w:w="1528" w:type="dxa"/>
            <w:shd w:val="clear" w:color="CFE2F3" w:fill="CFE2F3"/>
            <w:noWrap/>
            <w:hideMark/>
          </w:tcPr>
          <w:p w14:paraId="158424B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0980502E"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1A9098D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843C59F" w14:textId="77777777" w:rsidR="00AC57A8" w:rsidRPr="00657C1B" w:rsidRDefault="00AC57A8" w:rsidP="00657C1B">
            <w:pPr>
              <w:rPr>
                <w:rFonts w:eastAsia="Times New Roman" w:cstheme="minorHAnsi"/>
                <w:color w:val="000000"/>
                <w:sz w:val="18"/>
                <w:szCs w:val="18"/>
              </w:rPr>
            </w:pPr>
          </w:p>
        </w:tc>
      </w:tr>
      <w:tr w:rsidR="00AC57A8" w:rsidRPr="00657C1B" w14:paraId="59FF9057" w14:textId="77777777" w:rsidTr="005F5CF6">
        <w:trPr>
          <w:trHeight w:val="1200"/>
        </w:trPr>
        <w:tc>
          <w:tcPr>
            <w:tcW w:w="665" w:type="dxa"/>
            <w:shd w:val="clear" w:color="auto" w:fill="auto"/>
            <w:noWrap/>
            <w:hideMark/>
          </w:tcPr>
          <w:p w14:paraId="19D9CAF9"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534C773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3787559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computerized control system components and configurations.</w:t>
            </w:r>
          </w:p>
        </w:tc>
        <w:tc>
          <w:tcPr>
            <w:tcW w:w="1528" w:type="dxa"/>
            <w:shd w:val="clear" w:color="auto" w:fill="auto"/>
            <w:hideMark/>
          </w:tcPr>
          <w:p w14:paraId="5DEC954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w:t>
            </w:r>
          </w:p>
        </w:tc>
        <w:tc>
          <w:tcPr>
            <w:tcW w:w="2080" w:type="dxa"/>
            <w:shd w:val="clear" w:color="auto" w:fill="auto"/>
            <w:hideMark/>
          </w:tcPr>
          <w:p w14:paraId="5827501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7739060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1AA36A7" w14:textId="77777777" w:rsidR="00AC57A8" w:rsidRPr="00657C1B" w:rsidRDefault="00AC57A8" w:rsidP="00657C1B">
            <w:pPr>
              <w:rPr>
                <w:rFonts w:eastAsia="Times New Roman" w:cstheme="minorHAnsi"/>
                <w:color w:val="000000"/>
                <w:sz w:val="18"/>
                <w:szCs w:val="18"/>
              </w:rPr>
            </w:pPr>
          </w:p>
        </w:tc>
      </w:tr>
      <w:tr w:rsidR="00AC57A8" w:rsidRPr="00657C1B" w14:paraId="6F826FC4" w14:textId="77777777" w:rsidTr="005F5CF6">
        <w:trPr>
          <w:trHeight w:val="330"/>
        </w:trPr>
        <w:tc>
          <w:tcPr>
            <w:tcW w:w="665" w:type="dxa"/>
            <w:shd w:val="clear" w:color="CFE2F3" w:fill="CFE2F3"/>
            <w:noWrap/>
            <w:hideMark/>
          </w:tcPr>
          <w:p w14:paraId="3C51341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C</w:t>
            </w:r>
          </w:p>
        </w:tc>
        <w:tc>
          <w:tcPr>
            <w:tcW w:w="5083" w:type="dxa"/>
            <w:gridSpan w:val="2"/>
            <w:shd w:val="clear" w:color="CFE2F3" w:fill="CFE2F3"/>
            <w:noWrap/>
            <w:hideMark/>
          </w:tcPr>
          <w:p w14:paraId="12494CE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Ignition</w:t>
            </w:r>
          </w:p>
        </w:tc>
        <w:tc>
          <w:tcPr>
            <w:tcW w:w="1528" w:type="dxa"/>
            <w:shd w:val="clear" w:color="CFE2F3" w:fill="CFE2F3"/>
            <w:noWrap/>
            <w:hideMark/>
          </w:tcPr>
          <w:p w14:paraId="2118D46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50991EA7"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1D39BF1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B64A7B4" w14:textId="77777777" w:rsidR="00AC57A8" w:rsidRPr="00657C1B" w:rsidRDefault="00AC57A8" w:rsidP="00657C1B">
            <w:pPr>
              <w:rPr>
                <w:rFonts w:eastAsia="Times New Roman" w:cstheme="minorHAnsi"/>
                <w:color w:val="000000"/>
                <w:sz w:val="18"/>
                <w:szCs w:val="18"/>
              </w:rPr>
            </w:pPr>
          </w:p>
        </w:tc>
      </w:tr>
      <w:tr w:rsidR="00AC57A8" w:rsidRPr="00657C1B" w14:paraId="1D338AFB" w14:textId="77777777" w:rsidTr="005F5CF6">
        <w:trPr>
          <w:trHeight w:val="1200"/>
        </w:trPr>
        <w:tc>
          <w:tcPr>
            <w:tcW w:w="665" w:type="dxa"/>
            <w:shd w:val="clear" w:color="auto" w:fill="auto"/>
            <w:noWrap/>
            <w:hideMark/>
          </w:tcPr>
          <w:p w14:paraId="7A06A810"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C6A635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4873339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ignition system components and configurations.</w:t>
            </w:r>
          </w:p>
        </w:tc>
        <w:tc>
          <w:tcPr>
            <w:tcW w:w="1528" w:type="dxa"/>
            <w:shd w:val="clear" w:color="auto" w:fill="auto"/>
            <w:hideMark/>
          </w:tcPr>
          <w:p w14:paraId="068E057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ype="page"/>
              <w:t>RI.1.A-D</w:t>
            </w:r>
          </w:p>
        </w:tc>
        <w:tc>
          <w:tcPr>
            <w:tcW w:w="2080" w:type="dxa"/>
            <w:shd w:val="clear" w:color="auto" w:fill="auto"/>
            <w:hideMark/>
          </w:tcPr>
          <w:p w14:paraId="11754EA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type="page"/>
            </w:r>
            <w:r w:rsidRPr="00657C1B">
              <w:rPr>
                <w:rFonts w:eastAsia="Times New Roman" w:cstheme="minorHAnsi"/>
                <w:color w:val="000000"/>
                <w:sz w:val="18"/>
                <w:szCs w:val="18"/>
              </w:rPr>
              <w:br w:type="page"/>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5C56FFA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09AC991" w14:textId="77777777" w:rsidR="00AC57A8" w:rsidRPr="00657C1B" w:rsidRDefault="00AC57A8" w:rsidP="00657C1B">
            <w:pPr>
              <w:rPr>
                <w:rFonts w:eastAsia="Times New Roman" w:cstheme="minorHAnsi"/>
                <w:color w:val="000000"/>
                <w:sz w:val="18"/>
                <w:szCs w:val="18"/>
              </w:rPr>
            </w:pPr>
          </w:p>
        </w:tc>
      </w:tr>
      <w:tr w:rsidR="00AC57A8" w:rsidRPr="00657C1B" w14:paraId="3CCFDBDD" w14:textId="77777777" w:rsidTr="005F5CF6">
        <w:trPr>
          <w:trHeight w:val="480"/>
        </w:trPr>
        <w:tc>
          <w:tcPr>
            <w:tcW w:w="665" w:type="dxa"/>
            <w:shd w:val="clear" w:color="auto" w:fill="auto"/>
            <w:noWrap/>
            <w:hideMark/>
          </w:tcPr>
          <w:p w14:paraId="5D6787B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7CE4AB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701593D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Remove and replace spark plugs; inspect secondary ignition components for wear and damage; determine needed action.</w:t>
            </w:r>
          </w:p>
        </w:tc>
        <w:tc>
          <w:tcPr>
            <w:tcW w:w="1528" w:type="dxa"/>
            <w:shd w:val="clear" w:color="auto" w:fill="auto"/>
            <w:hideMark/>
          </w:tcPr>
          <w:p w14:paraId="06D589E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4917506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1E75880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DF0E00C" w14:textId="77777777" w:rsidR="00AC57A8" w:rsidRPr="00657C1B" w:rsidRDefault="00AC57A8" w:rsidP="00657C1B">
            <w:pPr>
              <w:rPr>
                <w:rFonts w:eastAsia="Times New Roman" w:cstheme="minorHAnsi"/>
                <w:color w:val="000000"/>
                <w:sz w:val="18"/>
                <w:szCs w:val="18"/>
              </w:rPr>
            </w:pPr>
          </w:p>
        </w:tc>
      </w:tr>
      <w:tr w:rsidR="00AC57A8" w:rsidRPr="00657C1B" w14:paraId="3013F09E" w14:textId="77777777" w:rsidTr="005F5CF6">
        <w:trPr>
          <w:trHeight w:val="330"/>
        </w:trPr>
        <w:tc>
          <w:tcPr>
            <w:tcW w:w="665" w:type="dxa"/>
            <w:shd w:val="clear" w:color="CFE2F3" w:fill="CFE2F3"/>
            <w:noWrap/>
            <w:hideMark/>
          </w:tcPr>
          <w:p w14:paraId="0D328D4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D</w:t>
            </w:r>
          </w:p>
        </w:tc>
        <w:tc>
          <w:tcPr>
            <w:tcW w:w="894" w:type="dxa"/>
            <w:shd w:val="clear" w:color="CFE2F3" w:fill="CFE2F3"/>
            <w:noWrap/>
            <w:hideMark/>
          </w:tcPr>
          <w:p w14:paraId="67625DB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Fuel</w:t>
            </w:r>
          </w:p>
        </w:tc>
        <w:tc>
          <w:tcPr>
            <w:tcW w:w="4189" w:type="dxa"/>
            <w:shd w:val="clear" w:color="CFE2F3" w:fill="CFE2F3"/>
            <w:noWrap/>
            <w:hideMark/>
          </w:tcPr>
          <w:p w14:paraId="43B13009"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1528" w:type="dxa"/>
            <w:shd w:val="clear" w:color="CFE2F3" w:fill="CFE2F3"/>
            <w:noWrap/>
            <w:hideMark/>
          </w:tcPr>
          <w:p w14:paraId="7F8C8FD9"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4E777C1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58DFFC0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3D4A6E9" w14:textId="77777777" w:rsidR="00AC57A8" w:rsidRPr="00657C1B" w:rsidRDefault="00AC57A8" w:rsidP="00657C1B">
            <w:pPr>
              <w:rPr>
                <w:rFonts w:eastAsia="Times New Roman" w:cstheme="minorHAnsi"/>
                <w:color w:val="000000"/>
                <w:sz w:val="18"/>
                <w:szCs w:val="18"/>
              </w:rPr>
            </w:pPr>
          </w:p>
        </w:tc>
      </w:tr>
      <w:tr w:rsidR="00AC57A8" w:rsidRPr="00657C1B" w14:paraId="63E61B92" w14:textId="77777777" w:rsidTr="005F5CF6">
        <w:trPr>
          <w:trHeight w:val="1200"/>
        </w:trPr>
        <w:tc>
          <w:tcPr>
            <w:tcW w:w="665" w:type="dxa"/>
            <w:shd w:val="clear" w:color="auto" w:fill="auto"/>
            <w:noWrap/>
            <w:hideMark/>
          </w:tcPr>
          <w:p w14:paraId="0802AB2E"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696DA5A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E78DC5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fuel, air induction, and exhaust system components and configurations.</w:t>
            </w:r>
          </w:p>
        </w:tc>
        <w:tc>
          <w:tcPr>
            <w:tcW w:w="1528" w:type="dxa"/>
            <w:shd w:val="clear" w:color="auto" w:fill="auto"/>
            <w:hideMark/>
          </w:tcPr>
          <w:p w14:paraId="6DAB072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w:t>
            </w:r>
          </w:p>
        </w:tc>
        <w:tc>
          <w:tcPr>
            <w:tcW w:w="2080" w:type="dxa"/>
            <w:shd w:val="clear" w:color="auto" w:fill="auto"/>
            <w:hideMark/>
          </w:tcPr>
          <w:p w14:paraId="553E001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w:t>
            </w:r>
          </w:p>
        </w:tc>
        <w:tc>
          <w:tcPr>
            <w:tcW w:w="2517" w:type="dxa"/>
            <w:vMerge/>
            <w:vAlign w:val="center"/>
            <w:hideMark/>
          </w:tcPr>
          <w:p w14:paraId="469650B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FA26414" w14:textId="77777777" w:rsidR="00AC57A8" w:rsidRPr="00657C1B" w:rsidRDefault="00AC57A8" w:rsidP="00657C1B">
            <w:pPr>
              <w:rPr>
                <w:rFonts w:eastAsia="Times New Roman" w:cstheme="minorHAnsi"/>
                <w:color w:val="000000"/>
                <w:sz w:val="18"/>
                <w:szCs w:val="18"/>
              </w:rPr>
            </w:pPr>
          </w:p>
        </w:tc>
      </w:tr>
      <w:tr w:rsidR="00AC57A8" w:rsidRPr="00657C1B" w14:paraId="2654DDB7" w14:textId="77777777" w:rsidTr="005F5CF6">
        <w:trPr>
          <w:trHeight w:val="480"/>
        </w:trPr>
        <w:tc>
          <w:tcPr>
            <w:tcW w:w="665" w:type="dxa"/>
            <w:shd w:val="clear" w:color="auto" w:fill="auto"/>
            <w:noWrap/>
            <w:hideMark/>
          </w:tcPr>
          <w:p w14:paraId="0DBC94BF"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6A31BA9"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0A68E5A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service fuel tanks, lines, and serviceable fuel filters.</w:t>
            </w:r>
          </w:p>
        </w:tc>
        <w:tc>
          <w:tcPr>
            <w:tcW w:w="1528" w:type="dxa"/>
            <w:shd w:val="clear" w:color="auto" w:fill="auto"/>
            <w:hideMark/>
          </w:tcPr>
          <w:p w14:paraId="7540226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387462E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6402BBB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7E9259D" w14:textId="77777777" w:rsidR="00AC57A8" w:rsidRPr="00657C1B" w:rsidRDefault="00AC57A8" w:rsidP="00657C1B">
            <w:pPr>
              <w:rPr>
                <w:rFonts w:eastAsia="Times New Roman" w:cstheme="minorHAnsi"/>
                <w:color w:val="000000"/>
                <w:sz w:val="18"/>
                <w:szCs w:val="18"/>
              </w:rPr>
            </w:pPr>
          </w:p>
        </w:tc>
      </w:tr>
      <w:tr w:rsidR="00AC57A8" w:rsidRPr="00657C1B" w14:paraId="3AAD965B" w14:textId="77777777" w:rsidTr="005F5CF6">
        <w:trPr>
          <w:trHeight w:val="480"/>
        </w:trPr>
        <w:tc>
          <w:tcPr>
            <w:tcW w:w="665" w:type="dxa"/>
            <w:shd w:val="clear" w:color="auto" w:fill="auto"/>
            <w:noWrap/>
            <w:hideMark/>
          </w:tcPr>
          <w:p w14:paraId="20CA7B9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2F5107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5E85D50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service, or replace air filters, filter housings, and intake duct work.</w:t>
            </w:r>
          </w:p>
        </w:tc>
        <w:tc>
          <w:tcPr>
            <w:tcW w:w="1528" w:type="dxa"/>
            <w:shd w:val="clear" w:color="auto" w:fill="auto"/>
            <w:hideMark/>
          </w:tcPr>
          <w:p w14:paraId="4F49B2E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59600C9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54D01F8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F563EA1" w14:textId="77777777" w:rsidR="00AC57A8" w:rsidRPr="00657C1B" w:rsidRDefault="00AC57A8" w:rsidP="00657C1B">
            <w:pPr>
              <w:rPr>
                <w:rFonts w:eastAsia="Times New Roman" w:cstheme="minorHAnsi"/>
                <w:color w:val="000000"/>
                <w:sz w:val="18"/>
                <w:szCs w:val="18"/>
              </w:rPr>
            </w:pPr>
          </w:p>
        </w:tc>
      </w:tr>
      <w:tr w:rsidR="00AC57A8" w:rsidRPr="00657C1B" w14:paraId="7D5341D0" w14:textId="77777777" w:rsidTr="005F5CF6">
        <w:trPr>
          <w:trHeight w:val="720"/>
        </w:trPr>
        <w:tc>
          <w:tcPr>
            <w:tcW w:w="665" w:type="dxa"/>
            <w:shd w:val="clear" w:color="auto" w:fill="auto"/>
            <w:noWrap/>
            <w:hideMark/>
          </w:tcPr>
          <w:p w14:paraId="306E022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755EEB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06B278D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integrity of the exhaust manifold, exhaust pipes, muffler(s), catalytic converter(s), resonator(s), tail pipe(s), and heat shields; determine needed action.</w:t>
            </w:r>
          </w:p>
        </w:tc>
        <w:tc>
          <w:tcPr>
            <w:tcW w:w="1528" w:type="dxa"/>
            <w:shd w:val="clear" w:color="auto" w:fill="auto"/>
            <w:hideMark/>
          </w:tcPr>
          <w:p w14:paraId="07D335C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4CC2494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54817DD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6C637B1" w14:textId="77777777" w:rsidR="00AC57A8" w:rsidRPr="00657C1B" w:rsidRDefault="00AC57A8" w:rsidP="00657C1B">
            <w:pPr>
              <w:rPr>
                <w:rFonts w:eastAsia="Times New Roman" w:cstheme="minorHAnsi"/>
                <w:color w:val="000000"/>
                <w:sz w:val="18"/>
                <w:szCs w:val="18"/>
              </w:rPr>
            </w:pPr>
          </w:p>
        </w:tc>
      </w:tr>
      <w:tr w:rsidR="00AC57A8" w:rsidRPr="00657C1B" w14:paraId="3DA0514E" w14:textId="77777777" w:rsidTr="005F5CF6">
        <w:trPr>
          <w:trHeight w:val="480"/>
        </w:trPr>
        <w:tc>
          <w:tcPr>
            <w:tcW w:w="665" w:type="dxa"/>
            <w:shd w:val="clear" w:color="auto" w:fill="auto"/>
            <w:noWrap/>
            <w:hideMark/>
          </w:tcPr>
          <w:p w14:paraId="7E10B17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174E118"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5BEC3ED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condition of exhaust system hangers, brackets, clamps, and heat shields; determine needed action.</w:t>
            </w:r>
          </w:p>
        </w:tc>
        <w:tc>
          <w:tcPr>
            <w:tcW w:w="1528" w:type="dxa"/>
            <w:shd w:val="clear" w:color="auto" w:fill="auto"/>
            <w:hideMark/>
          </w:tcPr>
          <w:p w14:paraId="1133B83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082FD8D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2E9ECAC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CD54AB9" w14:textId="77777777" w:rsidR="00AC57A8" w:rsidRPr="00657C1B" w:rsidRDefault="00AC57A8" w:rsidP="00657C1B">
            <w:pPr>
              <w:rPr>
                <w:rFonts w:eastAsia="Times New Roman" w:cstheme="minorHAnsi"/>
                <w:color w:val="000000"/>
                <w:sz w:val="18"/>
                <w:szCs w:val="18"/>
              </w:rPr>
            </w:pPr>
          </w:p>
        </w:tc>
      </w:tr>
      <w:tr w:rsidR="00AC57A8" w:rsidRPr="00657C1B" w14:paraId="41139D2B" w14:textId="77777777" w:rsidTr="005F5CF6">
        <w:trPr>
          <w:trHeight w:val="480"/>
        </w:trPr>
        <w:tc>
          <w:tcPr>
            <w:tcW w:w="665" w:type="dxa"/>
            <w:shd w:val="clear" w:color="auto" w:fill="auto"/>
            <w:noWrap/>
            <w:hideMark/>
          </w:tcPr>
          <w:p w14:paraId="4A5BFCB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5FB017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4973741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Check and refill diesel exhaust fluid (DEF).</w:t>
            </w:r>
          </w:p>
        </w:tc>
        <w:tc>
          <w:tcPr>
            <w:tcW w:w="1528" w:type="dxa"/>
            <w:shd w:val="clear" w:color="auto" w:fill="auto"/>
            <w:hideMark/>
          </w:tcPr>
          <w:p w14:paraId="6D3A667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747A76B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192A2CD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2062705" w14:textId="77777777" w:rsidR="00AC57A8" w:rsidRPr="00657C1B" w:rsidRDefault="00AC57A8" w:rsidP="00657C1B">
            <w:pPr>
              <w:rPr>
                <w:rFonts w:eastAsia="Times New Roman" w:cstheme="minorHAnsi"/>
                <w:color w:val="000000"/>
                <w:sz w:val="18"/>
                <w:szCs w:val="18"/>
              </w:rPr>
            </w:pPr>
          </w:p>
        </w:tc>
      </w:tr>
      <w:tr w:rsidR="00AC57A8" w:rsidRPr="00657C1B" w14:paraId="53A228BB" w14:textId="77777777" w:rsidTr="005F5CF6">
        <w:trPr>
          <w:trHeight w:val="330"/>
        </w:trPr>
        <w:tc>
          <w:tcPr>
            <w:tcW w:w="665" w:type="dxa"/>
            <w:shd w:val="clear" w:color="CFE2F3" w:fill="CFE2F3"/>
            <w:noWrap/>
            <w:hideMark/>
          </w:tcPr>
          <w:p w14:paraId="288156D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w:t>
            </w:r>
          </w:p>
        </w:tc>
        <w:tc>
          <w:tcPr>
            <w:tcW w:w="5083" w:type="dxa"/>
            <w:gridSpan w:val="2"/>
            <w:shd w:val="clear" w:color="CFE2F3" w:fill="CFE2F3"/>
            <w:noWrap/>
            <w:hideMark/>
          </w:tcPr>
          <w:p w14:paraId="04EE176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Emissions</w:t>
            </w:r>
          </w:p>
        </w:tc>
        <w:tc>
          <w:tcPr>
            <w:tcW w:w="1528" w:type="dxa"/>
            <w:shd w:val="clear" w:color="CFE2F3" w:fill="CFE2F3"/>
            <w:noWrap/>
            <w:hideMark/>
          </w:tcPr>
          <w:p w14:paraId="3D04B05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77ED14D3"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vMerge/>
            <w:vAlign w:val="center"/>
            <w:hideMark/>
          </w:tcPr>
          <w:p w14:paraId="5D44D71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4FC71AF" w14:textId="77777777" w:rsidR="00AC57A8" w:rsidRPr="00657C1B" w:rsidRDefault="00AC57A8" w:rsidP="00657C1B">
            <w:pPr>
              <w:rPr>
                <w:rFonts w:eastAsia="Times New Roman" w:cstheme="minorHAnsi"/>
                <w:color w:val="000000"/>
                <w:sz w:val="18"/>
                <w:szCs w:val="18"/>
              </w:rPr>
            </w:pPr>
          </w:p>
        </w:tc>
      </w:tr>
      <w:tr w:rsidR="00AC57A8" w:rsidRPr="00657C1B" w14:paraId="7D7C3AA5" w14:textId="77777777" w:rsidTr="005F5CF6">
        <w:trPr>
          <w:trHeight w:val="1200"/>
        </w:trPr>
        <w:tc>
          <w:tcPr>
            <w:tcW w:w="665" w:type="dxa"/>
            <w:shd w:val="clear" w:color="auto" w:fill="auto"/>
            <w:noWrap/>
            <w:hideMark/>
          </w:tcPr>
          <w:p w14:paraId="0F0165D4" w14:textId="77777777" w:rsidR="00AC57A8" w:rsidRPr="00657C1B" w:rsidRDefault="00AC57A8" w:rsidP="00657C1B">
            <w:pPr>
              <w:outlineLvl w:val="0"/>
              <w:rPr>
                <w:rFonts w:eastAsia="Times New Roman" w:cstheme="minorHAnsi"/>
                <w:b/>
                <w:bCs/>
                <w:color w:val="000000"/>
                <w:sz w:val="26"/>
                <w:szCs w:val="26"/>
              </w:rPr>
            </w:pPr>
          </w:p>
        </w:tc>
        <w:tc>
          <w:tcPr>
            <w:tcW w:w="894" w:type="dxa"/>
            <w:shd w:val="clear" w:color="auto" w:fill="auto"/>
            <w:hideMark/>
          </w:tcPr>
          <w:p w14:paraId="43AC2BF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3F1F742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emission control system components and configurations.</w:t>
            </w:r>
          </w:p>
        </w:tc>
        <w:tc>
          <w:tcPr>
            <w:tcW w:w="1528" w:type="dxa"/>
            <w:shd w:val="clear" w:color="auto" w:fill="auto"/>
            <w:hideMark/>
          </w:tcPr>
          <w:p w14:paraId="34B8CD3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RI.1.A-D</w:t>
            </w:r>
          </w:p>
        </w:tc>
        <w:tc>
          <w:tcPr>
            <w:tcW w:w="2080" w:type="dxa"/>
            <w:shd w:val="clear" w:color="auto" w:fill="auto"/>
            <w:hideMark/>
          </w:tcPr>
          <w:p w14:paraId="30A4D1C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w:t>
            </w:r>
          </w:p>
        </w:tc>
        <w:tc>
          <w:tcPr>
            <w:tcW w:w="2517" w:type="dxa"/>
            <w:vMerge/>
            <w:vAlign w:val="center"/>
            <w:hideMark/>
          </w:tcPr>
          <w:p w14:paraId="3E0FA3B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9098690" w14:textId="77777777" w:rsidR="00AC57A8" w:rsidRPr="00657C1B" w:rsidRDefault="00AC57A8" w:rsidP="00657C1B">
            <w:pPr>
              <w:rPr>
                <w:rFonts w:eastAsia="Times New Roman" w:cstheme="minorHAnsi"/>
                <w:color w:val="000000"/>
                <w:sz w:val="18"/>
                <w:szCs w:val="18"/>
              </w:rPr>
            </w:pPr>
          </w:p>
        </w:tc>
      </w:tr>
      <w:tr w:rsidR="00AC57A8" w:rsidRPr="00657C1B" w14:paraId="604DD2AB" w14:textId="77777777" w:rsidTr="005F5CF6">
        <w:trPr>
          <w:trHeight w:val="480"/>
        </w:trPr>
        <w:tc>
          <w:tcPr>
            <w:tcW w:w="665" w:type="dxa"/>
            <w:shd w:val="clear" w:color="auto" w:fill="auto"/>
            <w:noWrap/>
            <w:hideMark/>
          </w:tcPr>
          <w:p w14:paraId="21E2C15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3208BD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62A0768A" w14:textId="51C1E0D2"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Inspect, test, service, and/or replace </w:t>
            </w:r>
            <w:r w:rsidR="008A38EF" w:rsidRPr="00657C1B">
              <w:rPr>
                <w:rFonts w:eastAsia="Times New Roman" w:cstheme="minorHAnsi"/>
                <w:color w:val="000000"/>
                <w:sz w:val="18"/>
                <w:szCs w:val="18"/>
              </w:rPr>
              <w:t>positive</w:t>
            </w:r>
            <w:r w:rsidRPr="00657C1B">
              <w:rPr>
                <w:rFonts w:eastAsia="Times New Roman" w:cstheme="minorHAnsi"/>
                <w:color w:val="000000"/>
                <w:sz w:val="18"/>
                <w:szCs w:val="18"/>
              </w:rPr>
              <w:t xml:space="preserve"> crankcase ventilation (PCV) filter/breather, valve, tubes, orifices, and hoses; determine needed action.</w:t>
            </w:r>
          </w:p>
        </w:tc>
        <w:tc>
          <w:tcPr>
            <w:tcW w:w="1528" w:type="dxa"/>
            <w:shd w:val="clear" w:color="auto" w:fill="auto"/>
            <w:hideMark/>
          </w:tcPr>
          <w:p w14:paraId="40F06D0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629306F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Technical Skills:</w:t>
            </w:r>
            <w:r w:rsidRPr="00657C1B">
              <w:rPr>
                <w:rFonts w:eastAsia="Times New Roman" w:cstheme="minorHAnsi"/>
                <w:color w:val="000000"/>
                <w:sz w:val="18"/>
                <w:szCs w:val="18"/>
              </w:rPr>
              <w:t xml:space="preserve"> Job-Specific Skills, Safety &amp; Health</w:t>
            </w:r>
          </w:p>
        </w:tc>
        <w:tc>
          <w:tcPr>
            <w:tcW w:w="2517" w:type="dxa"/>
            <w:vMerge/>
            <w:vAlign w:val="center"/>
            <w:hideMark/>
          </w:tcPr>
          <w:p w14:paraId="3D7F541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8CA3486" w14:textId="77777777" w:rsidR="00AC57A8" w:rsidRPr="00657C1B" w:rsidRDefault="00AC57A8" w:rsidP="00657C1B">
            <w:pPr>
              <w:rPr>
                <w:rFonts w:eastAsia="Times New Roman" w:cstheme="minorHAnsi"/>
                <w:color w:val="000000"/>
                <w:sz w:val="18"/>
                <w:szCs w:val="18"/>
              </w:rPr>
            </w:pPr>
          </w:p>
        </w:tc>
      </w:tr>
      <w:tr w:rsidR="00AC57A8" w:rsidRPr="00657C1B" w14:paraId="31D4DC67" w14:textId="77777777" w:rsidTr="005F5CF6">
        <w:trPr>
          <w:trHeight w:val="255"/>
        </w:trPr>
        <w:tc>
          <w:tcPr>
            <w:tcW w:w="665" w:type="dxa"/>
            <w:shd w:val="clear" w:color="auto" w:fill="auto"/>
            <w:noWrap/>
            <w:hideMark/>
          </w:tcPr>
          <w:p w14:paraId="2497C9B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E22DC1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4A61E09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MISSING</w:t>
            </w:r>
          </w:p>
        </w:tc>
        <w:tc>
          <w:tcPr>
            <w:tcW w:w="1528" w:type="dxa"/>
            <w:shd w:val="clear" w:color="auto" w:fill="auto"/>
            <w:hideMark/>
          </w:tcPr>
          <w:p w14:paraId="27F25F2B" w14:textId="77777777" w:rsidR="00AC57A8" w:rsidRPr="00657C1B" w:rsidRDefault="00AC57A8" w:rsidP="00657C1B">
            <w:pPr>
              <w:outlineLvl w:val="1"/>
              <w:rPr>
                <w:rFonts w:eastAsia="Times New Roman" w:cstheme="minorHAnsi"/>
                <w:color w:val="000000"/>
                <w:sz w:val="18"/>
                <w:szCs w:val="18"/>
              </w:rPr>
            </w:pPr>
          </w:p>
        </w:tc>
        <w:tc>
          <w:tcPr>
            <w:tcW w:w="2080" w:type="dxa"/>
            <w:shd w:val="clear" w:color="auto" w:fill="auto"/>
            <w:hideMark/>
          </w:tcPr>
          <w:p w14:paraId="1839CBB1" w14:textId="77777777" w:rsidR="00AC57A8" w:rsidRPr="00657C1B" w:rsidRDefault="00AC57A8" w:rsidP="00657C1B">
            <w:pPr>
              <w:outlineLvl w:val="1"/>
              <w:rPr>
                <w:rFonts w:eastAsia="Times New Roman" w:cstheme="minorHAnsi"/>
                <w:sz w:val="20"/>
                <w:szCs w:val="20"/>
              </w:rPr>
            </w:pPr>
          </w:p>
        </w:tc>
        <w:tc>
          <w:tcPr>
            <w:tcW w:w="2517" w:type="dxa"/>
            <w:vMerge/>
            <w:vAlign w:val="center"/>
            <w:hideMark/>
          </w:tcPr>
          <w:p w14:paraId="7C47FB5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0817791" w14:textId="77777777" w:rsidR="00AC57A8" w:rsidRPr="00657C1B" w:rsidRDefault="00AC57A8" w:rsidP="00657C1B">
            <w:pPr>
              <w:rPr>
                <w:rFonts w:eastAsia="Times New Roman" w:cstheme="minorHAnsi"/>
                <w:color w:val="000000"/>
                <w:sz w:val="18"/>
                <w:szCs w:val="18"/>
              </w:rPr>
            </w:pPr>
          </w:p>
        </w:tc>
      </w:tr>
      <w:tr w:rsidR="00AC57A8" w:rsidRPr="00657C1B" w14:paraId="0C9D3990" w14:textId="77777777" w:rsidTr="005F5CF6">
        <w:trPr>
          <w:trHeight w:val="1440"/>
        </w:trPr>
        <w:tc>
          <w:tcPr>
            <w:tcW w:w="665" w:type="dxa"/>
            <w:shd w:val="clear" w:color="auto" w:fill="auto"/>
            <w:noWrap/>
            <w:hideMark/>
          </w:tcPr>
          <w:p w14:paraId="4E183675" w14:textId="77777777" w:rsidR="00AC57A8" w:rsidRPr="00657C1B" w:rsidRDefault="00AC57A8" w:rsidP="00657C1B">
            <w:pPr>
              <w:outlineLvl w:val="1"/>
              <w:rPr>
                <w:rFonts w:eastAsia="Times New Roman" w:cstheme="minorHAnsi"/>
                <w:sz w:val="20"/>
                <w:szCs w:val="20"/>
              </w:rPr>
            </w:pPr>
          </w:p>
        </w:tc>
        <w:tc>
          <w:tcPr>
            <w:tcW w:w="894" w:type="dxa"/>
            <w:shd w:val="clear" w:color="auto" w:fill="auto"/>
            <w:hideMark/>
          </w:tcPr>
          <w:p w14:paraId="11EDF49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70CCB5F1" w14:textId="57B022CC"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Diagnose emissions and </w:t>
            </w:r>
            <w:r w:rsidR="008A38EF" w:rsidRPr="00657C1B">
              <w:rPr>
                <w:rFonts w:eastAsia="Times New Roman" w:cstheme="minorHAnsi"/>
                <w:color w:val="000000"/>
                <w:sz w:val="18"/>
                <w:szCs w:val="18"/>
              </w:rPr>
              <w:t>drivability</w:t>
            </w:r>
            <w:r w:rsidRPr="00657C1B">
              <w:rPr>
                <w:rFonts w:eastAsia="Times New Roman" w:cstheme="minorHAnsi"/>
                <w:color w:val="000000"/>
                <w:sz w:val="18"/>
                <w:szCs w:val="18"/>
              </w:rPr>
              <w:t xml:space="preserve"> concerns caused by the exhaust gas recirculation (EGR) system; inspect, test, service and/or replace electrical/electronic sensors, controls, wiring, tubing, exhaust passages, vacuum/pressure controls, filters, and hoses of exhaust gas recirculation (EGR) system; determine needed action.</w:t>
            </w:r>
          </w:p>
        </w:tc>
        <w:tc>
          <w:tcPr>
            <w:tcW w:w="1528" w:type="dxa"/>
            <w:shd w:val="clear" w:color="auto" w:fill="auto"/>
            <w:hideMark/>
          </w:tcPr>
          <w:p w14:paraId="786CD92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P-2;</w:t>
            </w:r>
          </w:p>
        </w:tc>
        <w:tc>
          <w:tcPr>
            <w:tcW w:w="2080" w:type="dxa"/>
            <w:shd w:val="clear" w:color="auto" w:fill="auto"/>
            <w:hideMark/>
          </w:tcPr>
          <w:p w14:paraId="02D2CD7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6C21E9A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C0EBE08" w14:textId="77777777" w:rsidR="00AC57A8" w:rsidRPr="00657C1B" w:rsidRDefault="00AC57A8" w:rsidP="00657C1B">
            <w:pPr>
              <w:rPr>
                <w:rFonts w:eastAsia="Times New Roman" w:cstheme="minorHAnsi"/>
                <w:color w:val="000000"/>
                <w:sz w:val="18"/>
                <w:szCs w:val="18"/>
              </w:rPr>
            </w:pPr>
          </w:p>
        </w:tc>
      </w:tr>
      <w:tr w:rsidR="00AC57A8" w:rsidRPr="00657C1B" w14:paraId="21145EBF" w14:textId="77777777" w:rsidTr="005F5CF6">
        <w:trPr>
          <w:trHeight w:val="480"/>
        </w:trPr>
        <w:tc>
          <w:tcPr>
            <w:tcW w:w="665" w:type="dxa"/>
            <w:shd w:val="clear" w:color="auto" w:fill="auto"/>
            <w:noWrap/>
            <w:hideMark/>
          </w:tcPr>
          <w:p w14:paraId="06B5F82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DFD6B1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4E01844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Inspect and test electrical/electronically operated components and circuits of secondary air injection systems; determine needed action.</w:t>
            </w:r>
          </w:p>
        </w:tc>
        <w:tc>
          <w:tcPr>
            <w:tcW w:w="1528" w:type="dxa"/>
            <w:shd w:val="clear" w:color="auto" w:fill="auto"/>
            <w:hideMark/>
          </w:tcPr>
          <w:p w14:paraId="2B3B8EF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P-3;</w:t>
            </w:r>
          </w:p>
        </w:tc>
        <w:tc>
          <w:tcPr>
            <w:tcW w:w="2080" w:type="dxa"/>
            <w:shd w:val="clear" w:color="auto" w:fill="auto"/>
            <w:hideMark/>
          </w:tcPr>
          <w:p w14:paraId="26E8CCB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4C031FD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EE84E66" w14:textId="77777777" w:rsidR="00AC57A8" w:rsidRPr="00657C1B" w:rsidRDefault="00AC57A8" w:rsidP="00657C1B">
            <w:pPr>
              <w:rPr>
                <w:rFonts w:eastAsia="Times New Roman" w:cstheme="minorHAnsi"/>
                <w:color w:val="000000"/>
                <w:sz w:val="18"/>
                <w:szCs w:val="18"/>
              </w:rPr>
            </w:pPr>
          </w:p>
        </w:tc>
      </w:tr>
      <w:tr w:rsidR="00AC57A8" w:rsidRPr="00657C1B" w14:paraId="0DE3BD01" w14:textId="77777777" w:rsidTr="005F5CF6">
        <w:trPr>
          <w:trHeight w:val="1440"/>
        </w:trPr>
        <w:tc>
          <w:tcPr>
            <w:tcW w:w="665" w:type="dxa"/>
            <w:shd w:val="clear" w:color="auto" w:fill="auto"/>
            <w:noWrap/>
            <w:hideMark/>
          </w:tcPr>
          <w:p w14:paraId="2583880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2052DD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5BBC294E" w14:textId="26E4BB9E"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Diagnose emissions and </w:t>
            </w:r>
            <w:r w:rsidR="008A38EF" w:rsidRPr="00657C1B">
              <w:rPr>
                <w:rFonts w:eastAsia="Times New Roman" w:cstheme="minorHAnsi"/>
                <w:color w:val="000000"/>
                <w:sz w:val="18"/>
                <w:szCs w:val="18"/>
              </w:rPr>
              <w:t>drivability</w:t>
            </w:r>
            <w:r w:rsidRPr="00657C1B">
              <w:rPr>
                <w:rFonts w:eastAsia="Times New Roman" w:cstheme="minorHAnsi"/>
                <w:color w:val="000000"/>
                <w:sz w:val="18"/>
                <w:szCs w:val="18"/>
              </w:rPr>
              <w:t xml:space="preserve"> concerns caused by catalytic converter system; determine needed action.</w:t>
            </w:r>
          </w:p>
        </w:tc>
        <w:tc>
          <w:tcPr>
            <w:tcW w:w="1528" w:type="dxa"/>
            <w:shd w:val="clear" w:color="auto" w:fill="auto"/>
            <w:hideMark/>
          </w:tcPr>
          <w:p w14:paraId="5C8988E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2354D6A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08BBF0B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D0E0508" w14:textId="77777777" w:rsidR="00AC57A8" w:rsidRPr="00657C1B" w:rsidRDefault="00AC57A8" w:rsidP="00657C1B">
            <w:pPr>
              <w:rPr>
                <w:rFonts w:eastAsia="Times New Roman" w:cstheme="minorHAnsi"/>
                <w:color w:val="000000"/>
                <w:sz w:val="18"/>
                <w:szCs w:val="18"/>
              </w:rPr>
            </w:pPr>
          </w:p>
        </w:tc>
      </w:tr>
      <w:tr w:rsidR="00AC57A8" w:rsidRPr="00657C1B" w14:paraId="0F451BF9" w14:textId="77777777" w:rsidTr="005F5CF6">
        <w:trPr>
          <w:trHeight w:val="1440"/>
        </w:trPr>
        <w:tc>
          <w:tcPr>
            <w:tcW w:w="665" w:type="dxa"/>
            <w:shd w:val="clear" w:color="auto" w:fill="auto"/>
            <w:noWrap/>
            <w:hideMark/>
          </w:tcPr>
          <w:p w14:paraId="74D6929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6C1E89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3805DFB9" w14:textId="78CF0218"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Diagnose emissions and </w:t>
            </w:r>
            <w:r w:rsidR="008A38EF" w:rsidRPr="00657C1B">
              <w:rPr>
                <w:rFonts w:eastAsia="Times New Roman" w:cstheme="minorHAnsi"/>
                <w:color w:val="000000"/>
                <w:sz w:val="18"/>
                <w:szCs w:val="18"/>
              </w:rPr>
              <w:t>drivability</w:t>
            </w:r>
            <w:r w:rsidRPr="00657C1B">
              <w:rPr>
                <w:rFonts w:eastAsia="Times New Roman" w:cstheme="minorHAnsi"/>
                <w:color w:val="000000"/>
                <w:sz w:val="18"/>
                <w:szCs w:val="18"/>
              </w:rPr>
              <w:t xml:space="preserve"> concerns caused by the </w:t>
            </w:r>
            <w:r w:rsidR="00C63E19">
              <w:rPr>
                <w:rFonts w:eastAsia="Times New Roman" w:cstheme="minorHAnsi"/>
                <w:color w:val="000000"/>
                <w:sz w:val="18"/>
                <w:szCs w:val="18"/>
              </w:rPr>
              <w:t>evaporative</w:t>
            </w:r>
            <w:r w:rsidRPr="00657C1B">
              <w:rPr>
                <w:rFonts w:eastAsia="Times New Roman" w:cstheme="minorHAnsi"/>
                <w:color w:val="000000"/>
                <w:sz w:val="18"/>
                <w:szCs w:val="18"/>
              </w:rPr>
              <w:t xml:space="preserve"> emissions control (EVAP) system; determine needed action.</w:t>
            </w:r>
          </w:p>
        </w:tc>
        <w:tc>
          <w:tcPr>
            <w:tcW w:w="1528" w:type="dxa"/>
            <w:shd w:val="clear" w:color="auto" w:fill="auto"/>
            <w:hideMark/>
          </w:tcPr>
          <w:p w14:paraId="54648C6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ASE Tech P-1;</w:t>
            </w:r>
          </w:p>
        </w:tc>
        <w:tc>
          <w:tcPr>
            <w:tcW w:w="2080" w:type="dxa"/>
            <w:shd w:val="clear" w:color="auto" w:fill="auto"/>
            <w:hideMark/>
          </w:tcPr>
          <w:p w14:paraId="306A4CB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790DDC6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3CD1FAE" w14:textId="77777777" w:rsidR="00AC57A8" w:rsidRPr="00657C1B" w:rsidRDefault="00AC57A8" w:rsidP="00657C1B">
            <w:pPr>
              <w:rPr>
                <w:rFonts w:eastAsia="Times New Roman" w:cstheme="minorHAnsi"/>
                <w:color w:val="000000"/>
                <w:sz w:val="18"/>
                <w:szCs w:val="18"/>
              </w:rPr>
            </w:pPr>
          </w:p>
        </w:tc>
      </w:tr>
      <w:tr w:rsidR="00AC57A8" w:rsidRPr="00657C1B" w14:paraId="32AF72BA" w14:textId="77777777" w:rsidTr="005F5CF6">
        <w:trPr>
          <w:trHeight w:val="1440"/>
        </w:trPr>
        <w:tc>
          <w:tcPr>
            <w:tcW w:w="665" w:type="dxa"/>
            <w:shd w:val="clear" w:color="auto" w:fill="auto"/>
            <w:noWrap/>
            <w:hideMark/>
          </w:tcPr>
          <w:p w14:paraId="694ED70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09D056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72E45D8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Interpret diagnostic trouble codes (DTCs) and scan tool data related to the emissions control systems; determine needed action.</w:t>
            </w:r>
          </w:p>
        </w:tc>
        <w:tc>
          <w:tcPr>
            <w:tcW w:w="1528" w:type="dxa"/>
            <w:shd w:val="clear" w:color="auto" w:fill="auto"/>
            <w:hideMark/>
          </w:tcPr>
          <w:p w14:paraId="3DE44D6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 xml:space="preserve">ASE Tech P-1; </w:t>
            </w:r>
            <w:r w:rsidRPr="00657C1B">
              <w:rPr>
                <w:rFonts w:eastAsia="Times New Roman" w:cstheme="minorHAnsi"/>
                <w:color w:val="000000"/>
                <w:sz w:val="18"/>
                <w:szCs w:val="18"/>
              </w:rPr>
              <w:br w:type="page"/>
              <w:t>RI.1.C</w:t>
            </w:r>
          </w:p>
        </w:tc>
        <w:tc>
          <w:tcPr>
            <w:tcW w:w="2080" w:type="dxa"/>
            <w:shd w:val="clear" w:color="auto" w:fill="auto"/>
            <w:hideMark/>
          </w:tcPr>
          <w:p w14:paraId="7A7AF22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w:t>
            </w:r>
            <w:r w:rsidRPr="00657C1B">
              <w:rPr>
                <w:rFonts w:eastAsia="Times New Roman" w:cstheme="minorHAnsi"/>
                <w:color w:val="000000"/>
                <w:sz w:val="18"/>
                <w:szCs w:val="18"/>
              </w:rPr>
              <w:br w:type="page"/>
            </w:r>
            <w:r w:rsidRPr="00657C1B">
              <w:rPr>
                <w:rFonts w:eastAsia="Times New Roman" w:cstheme="minorHAnsi"/>
                <w:color w:val="000000"/>
                <w:sz w:val="18"/>
                <w:szCs w:val="18"/>
              </w:rPr>
              <w:br w:type="page"/>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Job-Specific Skills, Safety &amp; Health</w:t>
            </w:r>
          </w:p>
        </w:tc>
        <w:tc>
          <w:tcPr>
            <w:tcW w:w="2517" w:type="dxa"/>
            <w:vMerge/>
            <w:vAlign w:val="center"/>
            <w:hideMark/>
          </w:tcPr>
          <w:p w14:paraId="59A9FFF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9CE841E" w14:textId="77777777" w:rsidR="00AC57A8" w:rsidRPr="00657C1B" w:rsidRDefault="00AC57A8" w:rsidP="00657C1B">
            <w:pPr>
              <w:rPr>
                <w:rFonts w:eastAsia="Times New Roman" w:cstheme="minorHAnsi"/>
                <w:color w:val="000000"/>
                <w:sz w:val="18"/>
                <w:szCs w:val="18"/>
              </w:rPr>
            </w:pPr>
          </w:p>
        </w:tc>
      </w:tr>
      <w:tr w:rsidR="00AC57A8" w:rsidRPr="00657C1B" w14:paraId="499A64C1" w14:textId="77777777" w:rsidTr="005F5CF6">
        <w:trPr>
          <w:trHeight w:val="330"/>
        </w:trPr>
        <w:tc>
          <w:tcPr>
            <w:tcW w:w="5748" w:type="dxa"/>
            <w:gridSpan w:val="3"/>
            <w:shd w:val="clear" w:color="D9D2E9" w:fill="D9D2E9"/>
            <w:noWrap/>
            <w:hideMark/>
          </w:tcPr>
          <w:p w14:paraId="0FD11EC4"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xml:space="preserve">Workplace Skills </w:t>
            </w:r>
            <w:r w:rsidRPr="00657C1B">
              <w:rPr>
                <w:rFonts w:eastAsia="Times New Roman" w:cstheme="minorHAnsi"/>
                <w:i/>
                <w:iCs/>
                <w:color w:val="000000"/>
                <w:sz w:val="26"/>
                <w:szCs w:val="26"/>
              </w:rPr>
              <w:t>(to be integrated throughout the program)</w:t>
            </w:r>
          </w:p>
        </w:tc>
        <w:tc>
          <w:tcPr>
            <w:tcW w:w="1528" w:type="dxa"/>
            <w:shd w:val="clear" w:color="D9D2E9" w:fill="D9D2E9"/>
            <w:noWrap/>
            <w:hideMark/>
          </w:tcPr>
          <w:p w14:paraId="64960CD5"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6B773A17"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D9D2E9" w:fill="D9D2E9"/>
            <w:noWrap/>
            <w:hideMark/>
          </w:tcPr>
          <w:p w14:paraId="57FC8814" w14:textId="77777777" w:rsidR="00AC57A8" w:rsidRPr="00657C1B" w:rsidRDefault="00AC57A8" w:rsidP="00657C1B">
            <w:pPr>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D9D2E9" w:fill="D9D2E9"/>
            <w:noWrap/>
            <w:hideMark/>
          </w:tcPr>
          <w:p w14:paraId="0DFD4DB2" w14:textId="77777777" w:rsidR="00AC57A8" w:rsidRPr="00657C1B" w:rsidRDefault="00AC57A8" w:rsidP="00657C1B">
            <w:pPr>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4D9C2C63" w14:textId="77777777" w:rsidTr="005F5CF6">
        <w:trPr>
          <w:trHeight w:val="330"/>
        </w:trPr>
        <w:tc>
          <w:tcPr>
            <w:tcW w:w="665" w:type="dxa"/>
            <w:shd w:val="clear" w:color="CFE2F3" w:fill="CFE2F3"/>
            <w:noWrap/>
            <w:hideMark/>
          </w:tcPr>
          <w:p w14:paraId="431817B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lastRenderedPageBreak/>
              <w:t>A</w:t>
            </w:r>
          </w:p>
        </w:tc>
        <w:tc>
          <w:tcPr>
            <w:tcW w:w="5083" w:type="dxa"/>
            <w:gridSpan w:val="2"/>
            <w:shd w:val="clear" w:color="CFE2F3" w:fill="CFE2F3"/>
            <w:noWrap/>
            <w:hideMark/>
          </w:tcPr>
          <w:p w14:paraId="0E523B32"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Employability</w:t>
            </w:r>
          </w:p>
        </w:tc>
        <w:tc>
          <w:tcPr>
            <w:tcW w:w="1528" w:type="dxa"/>
            <w:shd w:val="clear" w:color="CFE2F3" w:fill="CFE2F3"/>
            <w:noWrap/>
            <w:hideMark/>
          </w:tcPr>
          <w:p w14:paraId="03B5A8B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6B16F748"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CFE2F3" w:fill="CFE2F3"/>
            <w:hideMark/>
          </w:tcPr>
          <w:p w14:paraId="6B196DD4"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CFE2F3" w:fill="CFE2F3"/>
            <w:hideMark/>
          </w:tcPr>
          <w:p w14:paraId="499754C7"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7EF31233" w14:textId="77777777" w:rsidTr="005F5CF6">
        <w:trPr>
          <w:trHeight w:val="269"/>
        </w:trPr>
        <w:tc>
          <w:tcPr>
            <w:tcW w:w="1559" w:type="dxa"/>
            <w:gridSpan w:val="2"/>
            <w:vMerge w:val="restart"/>
            <w:shd w:val="clear" w:color="auto" w:fill="auto"/>
            <w:vAlign w:val="center"/>
            <w:hideMark/>
          </w:tcPr>
          <w:p w14:paraId="7B5FA07D" w14:textId="77777777" w:rsidR="00AC57A8" w:rsidRPr="00657C1B" w:rsidRDefault="00AC57A8" w:rsidP="00657C1B">
            <w:pPr>
              <w:jc w:val="center"/>
              <w:outlineLvl w:val="1"/>
              <w:rPr>
                <w:rFonts w:eastAsia="Times New Roman" w:cstheme="minorHAnsi"/>
                <w:b/>
                <w:bCs/>
                <w:color w:val="000000"/>
                <w:sz w:val="18"/>
                <w:szCs w:val="18"/>
              </w:rPr>
            </w:pPr>
            <w:r w:rsidRPr="00657C1B">
              <w:rPr>
                <w:rFonts w:eastAsia="Times New Roman" w:cstheme="minorHAnsi"/>
                <w:b/>
                <w:bCs/>
                <w:color w:val="000000"/>
                <w:sz w:val="18"/>
                <w:szCs w:val="18"/>
              </w:rPr>
              <w:t>NOTES</w:t>
            </w:r>
          </w:p>
        </w:tc>
        <w:tc>
          <w:tcPr>
            <w:tcW w:w="12831" w:type="dxa"/>
            <w:gridSpan w:val="5"/>
            <w:vMerge w:val="restart"/>
            <w:shd w:val="clear" w:color="auto" w:fill="auto"/>
            <w:hideMark/>
          </w:tcPr>
          <w:p w14:paraId="1E9CC30A" w14:textId="77777777" w:rsidR="00AC57A8" w:rsidRPr="00657C1B" w:rsidRDefault="00AC57A8" w:rsidP="00657C1B">
            <w:pPr>
              <w:outlineLvl w:val="1"/>
              <w:rPr>
                <w:rFonts w:eastAsia="Times New Roman" w:cstheme="minorHAnsi"/>
                <w:i/>
                <w:iCs/>
                <w:color w:val="000000"/>
                <w:sz w:val="18"/>
                <w:szCs w:val="18"/>
              </w:rPr>
            </w:pPr>
            <w:r w:rsidRPr="00657C1B">
              <w:rPr>
                <w:rFonts w:eastAsia="Times New Roman" w:cstheme="minorHAnsi"/>
                <w:i/>
                <w:iCs/>
                <w:color w:val="000000"/>
                <w:sz w:val="18"/>
                <w:szCs w:val="18"/>
              </w:rPr>
              <w:t>Personal Standards (see Standard 7.7) All training activities and instructional material should emphasize the importance of maintaining high personal standards. While these skills should be integrated in instruction, they are not required to be individually measured by student for the purposes of program accreditation. The classroom/lab can be considered the equivalent of a workplace and classmates can be considered coworkers.</w:t>
            </w:r>
          </w:p>
        </w:tc>
      </w:tr>
      <w:tr w:rsidR="00AC57A8" w:rsidRPr="00657C1B" w14:paraId="27B88331" w14:textId="77777777" w:rsidTr="005F5CF6">
        <w:trPr>
          <w:trHeight w:val="269"/>
        </w:trPr>
        <w:tc>
          <w:tcPr>
            <w:tcW w:w="1559" w:type="dxa"/>
            <w:gridSpan w:val="2"/>
            <w:vMerge/>
            <w:vAlign w:val="center"/>
            <w:hideMark/>
          </w:tcPr>
          <w:p w14:paraId="4E0E17E0" w14:textId="77777777" w:rsidR="00AC57A8" w:rsidRPr="00657C1B" w:rsidRDefault="00AC57A8" w:rsidP="00657C1B">
            <w:pPr>
              <w:outlineLvl w:val="1"/>
              <w:rPr>
                <w:rFonts w:eastAsia="Times New Roman" w:cstheme="minorHAnsi"/>
                <w:b/>
                <w:bCs/>
                <w:color w:val="000000"/>
                <w:sz w:val="18"/>
                <w:szCs w:val="18"/>
              </w:rPr>
            </w:pPr>
          </w:p>
        </w:tc>
        <w:tc>
          <w:tcPr>
            <w:tcW w:w="12831" w:type="dxa"/>
            <w:gridSpan w:val="5"/>
            <w:vMerge/>
            <w:vAlign w:val="center"/>
            <w:hideMark/>
          </w:tcPr>
          <w:p w14:paraId="0DB6D534" w14:textId="77777777" w:rsidR="00AC57A8" w:rsidRPr="00657C1B" w:rsidRDefault="00AC57A8" w:rsidP="00657C1B">
            <w:pPr>
              <w:outlineLvl w:val="1"/>
              <w:rPr>
                <w:rFonts w:eastAsia="Times New Roman" w:cstheme="minorHAnsi"/>
                <w:i/>
                <w:iCs/>
                <w:color w:val="000000"/>
                <w:sz w:val="18"/>
                <w:szCs w:val="18"/>
              </w:rPr>
            </w:pPr>
          </w:p>
        </w:tc>
      </w:tr>
      <w:tr w:rsidR="00AC57A8" w:rsidRPr="00657C1B" w14:paraId="7A851260" w14:textId="77777777" w:rsidTr="005F5CF6">
        <w:trPr>
          <w:trHeight w:val="269"/>
        </w:trPr>
        <w:tc>
          <w:tcPr>
            <w:tcW w:w="1559" w:type="dxa"/>
            <w:gridSpan w:val="2"/>
            <w:vMerge/>
            <w:vAlign w:val="center"/>
            <w:hideMark/>
          </w:tcPr>
          <w:p w14:paraId="6C8DBB3A" w14:textId="77777777" w:rsidR="00AC57A8" w:rsidRPr="00657C1B" w:rsidRDefault="00AC57A8" w:rsidP="00657C1B">
            <w:pPr>
              <w:outlineLvl w:val="1"/>
              <w:rPr>
                <w:rFonts w:eastAsia="Times New Roman" w:cstheme="minorHAnsi"/>
                <w:b/>
                <w:bCs/>
                <w:color w:val="000000"/>
                <w:sz w:val="18"/>
                <w:szCs w:val="18"/>
              </w:rPr>
            </w:pPr>
          </w:p>
        </w:tc>
        <w:tc>
          <w:tcPr>
            <w:tcW w:w="12831" w:type="dxa"/>
            <w:gridSpan w:val="5"/>
            <w:vMerge/>
            <w:vAlign w:val="center"/>
            <w:hideMark/>
          </w:tcPr>
          <w:p w14:paraId="14548467" w14:textId="77777777" w:rsidR="00AC57A8" w:rsidRPr="00657C1B" w:rsidRDefault="00AC57A8" w:rsidP="00657C1B">
            <w:pPr>
              <w:outlineLvl w:val="1"/>
              <w:rPr>
                <w:rFonts w:eastAsia="Times New Roman" w:cstheme="minorHAnsi"/>
                <w:i/>
                <w:iCs/>
                <w:color w:val="000000"/>
                <w:sz w:val="18"/>
                <w:szCs w:val="18"/>
              </w:rPr>
            </w:pPr>
          </w:p>
        </w:tc>
      </w:tr>
      <w:tr w:rsidR="00AC57A8" w:rsidRPr="00657C1B" w14:paraId="428EAB60" w14:textId="77777777" w:rsidTr="005F5CF6">
        <w:trPr>
          <w:trHeight w:val="720"/>
        </w:trPr>
        <w:tc>
          <w:tcPr>
            <w:tcW w:w="665" w:type="dxa"/>
            <w:shd w:val="clear" w:color="auto" w:fill="auto"/>
            <w:noWrap/>
            <w:hideMark/>
          </w:tcPr>
          <w:p w14:paraId="5E1EEB6D" w14:textId="77777777" w:rsidR="00AC57A8" w:rsidRPr="00657C1B" w:rsidRDefault="00AC57A8" w:rsidP="00657C1B">
            <w:pPr>
              <w:rPr>
                <w:rFonts w:eastAsia="Times New Roman" w:cstheme="minorHAnsi"/>
                <w:sz w:val="20"/>
                <w:szCs w:val="20"/>
              </w:rPr>
            </w:pPr>
          </w:p>
        </w:tc>
        <w:tc>
          <w:tcPr>
            <w:tcW w:w="894" w:type="dxa"/>
            <w:shd w:val="clear" w:color="auto" w:fill="auto"/>
            <w:noWrap/>
            <w:hideMark/>
          </w:tcPr>
          <w:p w14:paraId="633AACD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5D063BD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Reports to work daily on time; able to take directions and motivated to accomplish the task at hand.</w:t>
            </w:r>
          </w:p>
        </w:tc>
        <w:tc>
          <w:tcPr>
            <w:tcW w:w="1528" w:type="dxa"/>
            <w:vMerge w:val="restart"/>
            <w:shd w:val="clear" w:color="auto" w:fill="auto"/>
            <w:hideMark/>
          </w:tcPr>
          <w:p w14:paraId="5333026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See Notes Above</w:t>
            </w:r>
          </w:p>
        </w:tc>
        <w:tc>
          <w:tcPr>
            <w:tcW w:w="2080" w:type="dxa"/>
            <w:vMerge w:val="restart"/>
            <w:shd w:val="clear" w:color="auto" w:fill="auto"/>
            <w:hideMark/>
          </w:tcPr>
          <w:p w14:paraId="66F0B61C" w14:textId="4532EF56"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 xml:space="preserve">Personal Skills: </w:t>
            </w:r>
            <w:r w:rsidRPr="00657C1B">
              <w:rPr>
                <w:rFonts w:eastAsia="Times New Roman" w:cstheme="minorHAnsi"/>
                <w:color w:val="000000"/>
                <w:sz w:val="18"/>
                <w:szCs w:val="18"/>
              </w:rPr>
              <w:t xml:space="preserve">Integrity, Work Ethic, Professionalism, Responsibility, </w:t>
            </w:r>
            <w:r w:rsidR="008A38EF" w:rsidRPr="00657C1B">
              <w:rPr>
                <w:rFonts w:eastAsia="Times New Roman" w:cstheme="minorHAnsi"/>
                <w:color w:val="000000"/>
                <w:sz w:val="18"/>
                <w:szCs w:val="18"/>
              </w:rPr>
              <w:t>Adaptability</w:t>
            </w:r>
            <w:r w:rsidRPr="00657C1B">
              <w:rPr>
                <w:rFonts w:eastAsia="Times New Roman" w:cstheme="minorHAnsi"/>
                <w:color w:val="000000"/>
                <w:sz w:val="18"/>
                <w:szCs w:val="18"/>
              </w:rPr>
              <w:t>/Flexibility, Self-Motivation</w:t>
            </w:r>
          </w:p>
        </w:tc>
        <w:tc>
          <w:tcPr>
            <w:tcW w:w="2517" w:type="dxa"/>
            <w:vMerge w:val="restart"/>
            <w:shd w:val="clear" w:color="auto" w:fill="auto"/>
            <w:hideMark/>
          </w:tcPr>
          <w:p w14:paraId="3B8737F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Classroom and Lab Activity:</w:t>
            </w:r>
            <w:r w:rsidRPr="00657C1B">
              <w:rPr>
                <w:rFonts w:eastAsia="Times New Roman" w:cstheme="minorHAnsi"/>
                <w:color w:val="000000"/>
                <w:sz w:val="18"/>
                <w:szCs w:val="18"/>
              </w:rPr>
              <w:br/>
              <w:t>(</w:t>
            </w:r>
            <w:r w:rsidRPr="00657C1B">
              <w:rPr>
                <w:rFonts w:eastAsia="Times New Roman" w:cstheme="minorHAnsi"/>
                <w:i/>
                <w:iCs/>
                <w:color w:val="000000"/>
                <w:sz w:val="18"/>
                <w:szCs w:val="18"/>
              </w:rPr>
              <w:t>Recommended programs to introduce</w:t>
            </w:r>
            <w:r w:rsidRPr="00657C1B">
              <w:rPr>
                <w:rFonts w:eastAsia="Times New Roman" w:cstheme="minorHAnsi"/>
                <w:color w:val="000000"/>
                <w:sz w:val="18"/>
                <w:szCs w:val="18"/>
              </w:rPr>
              <w:t>)</w:t>
            </w:r>
            <w:r w:rsidRPr="00657C1B">
              <w:rPr>
                <w:rFonts w:eastAsia="Times New Roman" w:cstheme="minorHAnsi"/>
                <w:color w:val="000000"/>
                <w:sz w:val="18"/>
                <w:szCs w:val="18"/>
              </w:rPr>
              <w:br/>
              <w:t>- Skills USA Framework</w:t>
            </w:r>
            <w:r w:rsidRPr="00657C1B">
              <w:rPr>
                <w:rFonts w:eastAsia="Times New Roman" w:cstheme="minorHAnsi"/>
                <w:color w:val="000000"/>
                <w:sz w:val="18"/>
                <w:szCs w:val="18"/>
              </w:rPr>
              <w:br/>
              <w:t xml:space="preserve">- SP2 </w:t>
            </w:r>
            <w:r w:rsidRPr="00657C1B">
              <w:rPr>
                <w:rFonts w:eastAsia="Times New Roman" w:cstheme="minorHAnsi"/>
                <w:color w:val="000000"/>
                <w:sz w:val="18"/>
                <w:szCs w:val="18"/>
              </w:rPr>
              <w:br/>
              <w:t xml:space="preserve">- CCAR </w:t>
            </w:r>
            <w:r w:rsidRPr="00657C1B">
              <w:rPr>
                <w:rFonts w:eastAsia="Times New Roman" w:cstheme="minorHAnsi"/>
                <w:color w:val="000000"/>
                <w:sz w:val="18"/>
                <w:szCs w:val="18"/>
              </w:rPr>
              <w:br/>
              <w:t>- Human Resource Training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Industry Connections:</w:t>
            </w:r>
            <w:r w:rsidRPr="00657C1B">
              <w:rPr>
                <w:rFonts w:eastAsia="Times New Roman" w:cstheme="minorHAnsi"/>
                <w:color w:val="000000"/>
                <w:sz w:val="18"/>
                <w:szCs w:val="18"/>
              </w:rPr>
              <w:br/>
              <w:t xml:space="preserve">- Field Trips </w:t>
            </w:r>
            <w:r w:rsidRPr="00657C1B">
              <w:rPr>
                <w:rFonts w:eastAsia="Times New Roman" w:cstheme="minorHAnsi"/>
                <w:color w:val="000000"/>
                <w:sz w:val="18"/>
                <w:szCs w:val="18"/>
              </w:rPr>
              <w:br/>
              <w:t>- Industry visits and presentations</w:t>
            </w:r>
            <w:r w:rsidRPr="00657C1B">
              <w:rPr>
                <w:rFonts w:eastAsia="Times New Roman" w:cstheme="minorHAnsi"/>
                <w:color w:val="000000"/>
                <w:sz w:val="18"/>
                <w:szCs w:val="18"/>
              </w:rPr>
              <w:br/>
              <w:t xml:space="preserve">- Interviews </w:t>
            </w:r>
            <w:r w:rsidRPr="00657C1B">
              <w:rPr>
                <w:rFonts w:eastAsia="Times New Roman" w:cstheme="minorHAnsi"/>
                <w:color w:val="000000"/>
                <w:sz w:val="18"/>
                <w:szCs w:val="18"/>
              </w:rPr>
              <w:br/>
              <w:t>- Job shadow</w:t>
            </w:r>
            <w:r w:rsidRPr="00657C1B">
              <w:rPr>
                <w:rFonts w:eastAsia="Times New Roman" w:cstheme="minorHAnsi"/>
                <w:color w:val="000000"/>
                <w:sz w:val="18"/>
                <w:szCs w:val="18"/>
              </w:rPr>
              <w:br/>
              <w:t>- Internships</w:t>
            </w:r>
            <w:r w:rsidRPr="00657C1B">
              <w:rPr>
                <w:rFonts w:eastAsia="Times New Roman" w:cstheme="minorHAnsi"/>
                <w:color w:val="000000"/>
                <w:sz w:val="18"/>
                <w:szCs w:val="18"/>
              </w:rPr>
              <w:br/>
              <w:t>- Employment</w:t>
            </w:r>
          </w:p>
        </w:tc>
        <w:tc>
          <w:tcPr>
            <w:tcW w:w="2517" w:type="dxa"/>
            <w:vMerge w:val="restart"/>
            <w:shd w:val="clear" w:color="auto" w:fill="auto"/>
            <w:hideMark/>
          </w:tcPr>
          <w:p w14:paraId="4D7A2EB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 Ethic Performance Review</w:t>
            </w:r>
            <w:r w:rsidRPr="00657C1B">
              <w:rPr>
                <w:rFonts w:eastAsia="Times New Roman" w:cstheme="minorHAnsi"/>
                <w:color w:val="000000"/>
                <w:sz w:val="18"/>
                <w:szCs w:val="18"/>
              </w:rPr>
              <w:br/>
              <w:t>- Based on Skills USA Framework-17 Elements</w:t>
            </w:r>
            <w:r w:rsidRPr="00657C1B">
              <w:rPr>
                <w:rFonts w:eastAsia="Times New Roman" w:cstheme="minorHAnsi"/>
                <w:color w:val="000000"/>
                <w:sz w:val="18"/>
                <w:szCs w:val="18"/>
              </w:rPr>
              <w:br/>
              <w:t>- Every Three Weeks</w:t>
            </w:r>
            <w:r w:rsidRPr="00657C1B">
              <w:rPr>
                <w:rFonts w:eastAsia="Times New Roman" w:cstheme="minorHAnsi"/>
                <w:color w:val="000000"/>
                <w:sz w:val="18"/>
                <w:szCs w:val="18"/>
              </w:rPr>
              <w:br/>
              <w:t>- Peer/Team Review</w:t>
            </w:r>
          </w:p>
        </w:tc>
      </w:tr>
      <w:tr w:rsidR="00AC57A8" w:rsidRPr="00657C1B" w14:paraId="16C1FB27" w14:textId="77777777" w:rsidTr="005F5CF6">
        <w:trPr>
          <w:trHeight w:val="720"/>
        </w:trPr>
        <w:tc>
          <w:tcPr>
            <w:tcW w:w="665" w:type="dxa"/>
            <w:shd w:val="clear" w:color="auto" w:fill="auto"/>
            <w:noWrap/>
            <w:hideMark/>
          </w:tcPr>
          <w:p w14:paraId="76514AC7"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27AEAA6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72CB2F4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Dresses appropriately and uses language and manners suitable for the workplace.</w:t>
            </w:r>
          </w:p>
        </w:tc>
        <w:tc>
          <w:tcPr>
            <w:tcW w:w="1528" w:type="dxa"/>
            <w:vMerge/>
            <w:vAlign w:val="center"/>
            <w:hideMark/>
          </w:tcPr>
          <w:p w14:paraId="77E13059" w14:textId="77777777" w:rsidR="00AC57A8" w:rsidRPr="00657C1B" w:rsidRDefault="00AC57A8" w:rsidP="00657C1B">
            <w:pPr>
              <w:rPr>
                <w:rFonts w:eastAsia="Times New Roman" w:cstheme="minorHAnsi"/>
                <w:color w:val="000000"/>
                <w:sz w:val="18"/>
                <w:szCs w:val="18"/>
              </w:rPr>
            </w:pPr>
          </w:p>
        </w:tc>
        <w:tc>
          <w:tcPr>
            <w:tcW w:w="2080" w:type="dxa"/>
            <w:vMerge/>
            <w:vAlign w:val="center"/>
            <w:hideMark/>
          </w:tcPr>
          <w:p w14:paraId="1508AED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928F06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29ABDDE" w14:textId="77777777" w:rsidR="00AC57A8" w:rsidRPr="00657C1B" w:rsidRDefault="00AC57A8" w:rsidP="00657C1B">
            <w:pPr>
              <w:rPr>
                <w:rFonts w:eastAsia="Times New Roman" w:cstheme="minorHAnsi"/>
                <w:color w:val="000000"/>
                <w:sz w:val="18"/>
                <w:szCs w:val="18"/>
              </w:rPr>
            </w:pPr>
          </w:p>
        </w:tc>
      </w:tr>
      <w:tr w:rsidR="00AC57A8" w:rsidRPr="00657C1B" w14:paraId="47118129" w14:textId="77777777" w:rsidTr="005F5CF6">
        <w:trPr>
          <w:trHeight w:val="480"/>
        </w:trPr>
        <w:tc>
          <w:tcPr>
            <w:tcW w:w="665" w:type="dxa"/>
            <w:shd w:val="clear" w:color="auto" w:fill="auto"/>
            <w:noWrap/>
            <w:hideMark/>
          </w:tcPr>
          <w:p w14:paraId="2ACCB5C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0A65EA0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02D0954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Maintains personal hygiene appropriate for the workplace.</w:t>
            </w:r>
          </w:p>
        </w:tc>
        <w:tc>
          <w:tcPr>
            <w:tcW w:w="1528" w:type="dxa"/>
            <w:vMerge/>
            <w:vAlign w:val="center"/>
            <w:hideMark/>
          </w:tcPr>
          <w:p w14:paraId="16FBAEDB" w14:textId="77777777" w:rsidR="00AC57A8" w:rsidRPr="00657C1B" w:rsidRDefault="00AC57A8" w:rsidP="00657C1B">
            <w:pPr>
              <w:rPr>
                <w:rFonts w:eastAsia="Times New Roman" w:cstheme="minorHAnsi"/>
                <w:color w:val="000000"/>
                <w:sz w:val="18"/>
                <w:szCs w:val="18"/>
              </w:rPr>
            </w:pPr>
          </w:p>
        </w:tc>
        <w:tc>
          <w:tcPr>
            <w:tcW w:w="2080" w:type="dxa"/>
            <w:vMerge/>
            <w:vAlign w:val="center"/>
            <w:hideMark/>
          </w:tcPr>
          <w:p w14:paraId="506FD28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CEC586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20830FF" w14:textId="77777777" w:rsidR="00AC57A8" w:rsidRPr="00657C1B" w:rsidRDefault="00AC57A8" w:rsidP="00657C1B">
            <w:pPr>
              <w:rPr>
                <w:rFonts w:eastAsia="Times New Roman" w:cstheme="minorHAnsi"/>
                <w:color w:val="000000"/>
                <w:sz w:val="18"/>
                <w:szCs w:val="18"/>
              </w:rPr>
            </w:pPr>
          </w:p>
        </w:tc>
      </w:tr>
      <w:tr w:rsidR="00AC57A8" w:rsidRPr="00657C1B" w14:paraId="65EA8C0E" w14:textId="77777777" w:rsidTr="005F5CF6">
        <w:trPr>
          <w:trHeight w:val="720"/>
        </w:trPr>
        <w:tc>
          <w:tcPr>
            <w:tcW w:w="665" w:type="dxa"/>
            <w:shd w:val="clear" w:color="auto" w:fill="auto"/>
            <w:noWrap/>
            <w:hideMark/>
          </w:tcPr>
          <w:p w14:paraId="0594E9A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3CD534E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5A5BCF2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Meets and maintains employment eligibility criteria, such as drug/alcohol-free status, clean driving record, etc.</w:t>
            </w:r>
          </w:p>
        </w:tc>
        <w:tc>
          <w:tcPr>
            <w:tcW w:w="1528" w:type="dxa"/>
            <w:vMerge/>
            <w:vAlign w:val="center"/>
            <w:hideMark/>
          </w:tcPr>
          <w:p w14:paraId="0F26ABFD" w14:textId="77777777" w:rsidR="00AC57A8" w:rsidRPr="00657C1B" w:rsidRDefault="00AC57A8" w:rsidP="00657C1B">
            <w:pPr>
              <w:rPr>
                <w:rFonts w:eastAsia="Times New Roman" w:cstheme="minorHAnsi"/>
                <w:color w:val="000000"/>
                <w:sz w:val="18"/>
                <w:szCs w:val="18"/>
              </w:rPr>
            </w:pPr>
          </w:p>
        </w:tc>
        <w:tc>
          <w:tcPr>
            <w:tcW w:w="2080" w:type="dxa"/>
            <w:vMerge/>
            <w:vAlign w:val="center"/>
            <w:hideMark/>
          </w:tcPr>
          <w:p w14:paraId="59A0D1D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99E0EA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FA4DA56" w14:textId="77777777" w:rsidR="00AC57A8" w:rsidRPr="00657C1B" w:rsidRDefault="00AC57A8" w:rsidP="00657C1B">
            <w:pPr>
              <w:rPr>
                <w:rFonts w:eastAsia="Times New Roman" w:cstheme="minorHAnsi"/>
                <w:color w:val="000000"/>
                <w:sz w:val="18"/>
                <w:szCs w:val="18"/>
              </w:rPr>
            </w:pPr>
          </w:p>
        </w:tc>
      </w:tr>
      <w:tr w:rsidR="00AC57A8" w:rsidRPr="00657C1B" w14:paraId="79414B00" w14:textId="77777777" w:rsidTr="005F5CF6">
        <w:trPr>
          <w:trHeight w:val="960"/>
        </w:trPr>
        <w:tc>
          <w:tcPr>
            <w:tcW w:w="665" w:type="dxa"/>
            <w:shd w:val="clear" w:color="auto" w:fill="auto"/>
            <w:noWrap/>
            <w:hideMark/>
          </w:tcPr>
          <w:p w14:paraId="720BCFE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4A338A1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36455E9C" w14:textId="77777777" w:rsidR="00AC57A8" w:rsidRPr="00657C1B" w:rsidRDefault="00AC57A8" w:rsidP="00657C1B">
            <w:pPr>
              <w:spacing w:after="240"/>
              <w:outlineLvl w:val="1"/>
              <w:rPr>
                <w:rFonts w:eastAsia="Times New Roman" w:cstheme="minorHAnsi"/>
                <w:color w:val="000000"/>
                <w:sz w:val="18"/>
                <w:szCs w:val="18"/>
              </w:rPr>
            </w:pPr>
            <w:r w:rsidRPr="00657C1B">
              <w:rPr>
                <w:rFonts w:eastAsia="Times New Roman" w:cstheme="minorHAnsi"/>
                <w:color w:val="000000"/>
                <w:sz w:val="18"/>
                <w:szCs w:val="18"/>
              </w:rPr>
              <w:t>Demonstrates honesty, integrity, and reliability.</w:t>
            </w:r>
            <w:r w:rsidRPr="00657C1B">
              <w:rPr>
                <w:rFonts w:eastAsia="Times New Roman" w:cstheme="minorHAnsi"/>
                <w:color w:val="000000"/>
                <w:sz w:val="18"/>
                <w:szCs w:val="18"/>
              </w:rPr>
              <w:br/>
            </w:r>
          </w:p>
        </w:tc>
        <w:tc>
          <w:tcPr>
            <w:tcW w:w="1528" w:type="dxa"/>
            <w:vMerge/>
            <w:vAlign w:val="center"/>
            <w:hideMark/>
          </w:tcPr>
          <w:p w14:paraId="1E4B60BD" w14:textId="77777777" w:rsidR="00AC57A8" w:rsidRPr="00657C1B" w:rsidRDefault="00AC57A8" w:rsidP="00657C1B">
            <w:pPr>
              <w:rPr>
                <w:rFonts w:eastAsia="Times New Roman" w:cstheme="minorHAnsi"/>
                <w:color w:val="000000"/>
                <w:sz w:val="18"/>
                <w:szCs w:val="18"/>
              </w:rPr>
            </w:pPr>
          </w:p>
        </w:tc>
        <w:tc>
          <w:tcPr>
            <w:tcW w:w="2080" w:type="dxa"/>
            <w:vMerge/>
            <w:vAlign w:val="center"/>
            <w:hideMark/>
          </w:tcPr>
          <w:p w14:paraId="4CCAF2E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0D4486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AEA66C5" w14:textId="77777777" w:rsidR="00AC57A8" w:rsidRPr="00657C1B" w:rsidRDefault="00AC57A8" w:rsidP="00657C1B">
            <w:pPr>
              <w:rPr>
                <w:rFonts w:eastAsia="Times New Roman" w:cstheme="minorHAnsi"/>
                <w:color w:val="000000"/>
                <w:sz w:val="18"/>
                <w:szCs w:val="18"/>
              </w:rPr>
            </w:pPr>
          </w:p>
        </w:tc>
      </w:tr>
      <w:tr w:rsidR="00AC57A8" w:rsidRPr="00657C1B" w14:paraId="5D68B80C" w14:textId="77777777" w:rsidTr="005F5CF6">
        <w:trPr>
          <w:trHeight w:val="330"/>
        </w:trPr>
        <w:tc>
          <w:tcPr>
            <w:tcW w:w="665" w:type="dxa"/>
            <w:shd w:val="clear" w:color="CFE2F3" w:fill="CFE2F3"/>
            <w:noWrap/>
            <w:hideMark/>
          </w:tcPr>
          <w:p w14:paraId="58E72580"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B</w:t>
            </w:r>
          </w:p>
        </w:tc>
        <w:tc>
          <w:tcPr>
            <w:tcW w:w="5083" w:type="dxa"/>
            <w:gridSpan w:val="2"/>
            <w:shd w:val="clear" w:color="CFE2F3" w:fill="CFE2F3"/>
            <w:noWrap/>
            <w:hideMark/>
          </w:tcPr>
          <w:p w14:paraId="36968BE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Work Habits/ Ethics</w:t>
            </w:r>
          </w:p>
        </w:tc>
        <w:tc>
          <w:tcPr>
            <w:tcW w:w="1528" w:type="dxa"/>
            <w:shd w:val="clear" w:color="CFE2F3" w:fill="CFE2F3"/>
            <w:noWrap/>
            <w:hideMark/>
          </w:tcPr>
          <w:p w14:paraId="4882B03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58AEA211"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CFE2F3" w:fill="CFE2F3"/>
            <w:hideMark/>
          </w:tcPr>
          <w:p w14:paraId="3E8C4496"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CFE2F3" w:fill="CFE2F3"/>
            <w:hideMark/>
          </w:tcPr>
          <w:p w14:paraId="2630033D"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4BEEDE0B" w14:textId="77777777" w:rsidTr="005F5CF6">
        <w:trPr>
          <w:trHeight w:val="269"/>
        </w:trPr>
        <w:tc>
          <w:tcPr>
            <w:tcW w:w="1559" w:type="dxa"/>
            <w:gridSpan w:val="2"/>
            <w:vMerge w:val="restart"/>
            <w:shd w:val="clear" w:color="auto" w:fill="auto"/>
            <w:vAlign w:val="center"/>
            <w:hideMark/>
          </w:tcPr>
          <w:p w14:paraId="15697F7A" w14:textId="77777777" w:rsidR="00AC57A8" w:rsidRPr="00657C1B" w:rsidRDefault="00AC57A8" w:rsidP="00657C1B">
            <w:pPr>
              <w:jc w:val="center"/>
              <w:outlineLvl w:val="1"/>
              <w:rPr>
                <w:rFonts w:eastAsia="Times New Roman" w:cstheme="minorHAnsi"/>
                <w:b/>
                <w:bCs/>
                <w:color w:val="000000"/>
                <w:sz w:val="18"/>
                <w:szCs w:val="18"/>
              </w:rPr>
            </w:pPr>
            <w:r w:rsidRPr="00657C1B">
              <w:rPr>
                <w:rFonts w:eastAsia="Times New Roman" w:cstheme="minorHAnsi"/>
                <w:b/>
                <w:bCs/>
                <w:color w:val="000000"/>
                <w:sz w:val="18"/>
                <w:szCs w:val="18"/>
              </w:rPr>
              <w:t>NOTES</w:t>
            </w:r>
          </w:p>
        </w:tc>
        <w:tc>
          <w:tcPr>
            <w:tcW w:w="12831" w:type="dxa"/>
            <w:gridSpan w:val="5"/>
            <w:vMerge w:val="restart"/>
            <w:shd w:val="clear" w:color="auto" w:fill="auto"/>
            <w:hideMark/>
          </w:tcPr>
          <w:p w14:paraId="0B4C1A01" w14:textId="77777777" w:rsidR="00AC57A8" w:rsidRPr="00657C1B" w:rsidRDefault="00AC57A8" w:rsidP="00657C1B">
            <w:pPr>
              <w:outlineLvl w:val="1"/>
              <w:rPr>
                <w:rFonts w:eastAsia="Times New Roman" w:cstheme="minorHAnsi"/>
                <w:i/>
                <w:iCs/>
                <w:color w:val="000000"/>
                <w:sz w:val="18"/>
                <w:szCs w:val="18"/>
              </w:rPr>
            </w:pPr>
            <w:r w:rsidRPr="00657C1B">
              <w:rPr>
                <w:rFonts w:eastAsia="Times New Roman" w:cstheme="minorHAnsi"/>
                <w:i/>
                <w:iCs/>
                <w:color w:val="000000"/>
                <w:sz w:val="18"/>
                <w:szCs w:val="18"/>
              </w:rPr>
              <w:t>Personal Standards (see Standard 7.8) The training program should be organized in such a manner that work habits and ethical practices required on the job are an integral part of the instruction. While these skills should be integrated in instruction, they are not required to be individually measured by student for the purposes of program accreditation. The classroom/lab can be considered a workplace and classmates can be considered coworkers.</w:t>
            </w:r>
          </w:p>
        </w:tc>
      </w:tr>
      <w:tr w:rsidR="00AC57A8" w:rsidRPr="00657C1B" w14:paraId="5229098E" w14:textId="77777777" w:rsidTr="005F5CF6">
        <w:trPr>
          <w:trHeight w:val="269"/>
        </w:trPr>
        <w:tc>
          <w:tcPr>
            <w:tcW w:w="1559" w:type="dxa"/>
            <w:gridSpan w:val="2"/>
            <w:vMerge/>
            <w:vAlign w:val="center"/>
            <w:hideMark/>
          </w:tcPr>
          <w:p w14:paraId="25C9289C" w14:textId="77777777" w:rsidR="00AC57A8" w:rsidRPr="00657C1B" w:rsidRDefault="00AC57A8" w:rsidP="00657C1B">
            <w:pPr>
              <w:outlineLvl w:val="1"/>
              <w:rPr>
                <w:rFonts w:eastAsia="Times New Roman" w:cstheme="minorHAnsi"/>
                <w:b/>
                <w:bCs/>
                <w:color w:val="000000"/>
                <w:sz w:val="18"/>
                <w:szCs w:val="18"/>
              </w:rPr>
            </w:pPr>
          </w:p>
        </w:tc>
        <w:tc>
          <w:tcPr>
            <w:tcW w:w="12831" w:type="dxa"/>
            <w:gridSpan w:val="5"/>
            <w:vMerge/>
            <w:vAlign w:val="center"/>
            <w:hideMark/>
          </w:tcPr>
          <w:p w14:paraId="3127BB18" w14:textId="77777777" w:rsidR="00AC57A8" w:rsidRPr="00657C1B" w:rsidRDefault="00AC57A8" w:rsidP="00657C1B">
            <w:pPr>
              <w:outlineLvl w:val="1"/>
              <w:rPr>
                <w:rFonts w:eastAsia="Times New Roman" w:cstheme="minorHAnsi"/>
                <w:i/>
                <w:iCs/>
                <w:color w:val="000000"/>
                <w:sz w:val="18"/>
                <w:szCs w:val="18"/>
              </w:rPr>
            </w:pPr>
          </w:p>
        </w:tc>
      </w:tr>
      <w:tr w:rsidR="00AC57A8" w:rsidRPr="00657C1B" w14:paraId="1FC827C0" w14:textId="77777777" w:rsidTr="005F5CF6">
        <w:trPr>
          <w:trHeight w:val="269"/>
        </w:trPr>
        <w:tc>
          <w:tcPr>
            <w:tcW w:w="1559" w:type="dxa"/>
            <w:gridSpan w:val="2"/>
            <w:vMerge/>
            <w:vAlign w:val="center"/>
            <w:hideMark/>
          </w:tcPr>
          <w:p w14:paraId="0B605C17" w14:textId="77777777" w:rsidR="00AC57A8" w:rsidRPr="00657C1B" w:rsidRDefault="00AC57A8" w:rsidP="00657C1B">
            <w:pPr>
              <w:outlineLvl w:val="1"/>
              <w:rPr>
                <w:rFonts w:eastAsia="Times New Roman" w:cstheme="minorHAnsi"/>
                <w:b/>
                <w:bCs/>
                <w:color w:val="000000"/>
                <w:sz w:val="18"/>
                <w:szCs w:val="18"/>
              </w:rPr>
            </w:pPr>
          </w:p>
        </w:tc>
        <w:tc>
          <w:tcPr>
            <w:tcW w:w="12831" w:type="dxa"/>
            <w:gridSpan w:val="5"/>
            <w:vMerge/>
            <w:vAlign w:val="center"/>
            <w:hideMark/>
          </w:tcPr>
          <w:p w14:paraId="0AB9871F" w14:textId="77777777" w:rsidR="00AC57A8" w:rsidRPr="00657C1B" w:rsidRDefault="00AC57A8" w:rsidP="00657C1B">
            <w:pPr>
              <w:outlineLvl w:val="1"/>
              <w:rPr>
                <w:rFonts w:eastAsia="Times New Roman" w:cstheme="minorHAnsi"/>
                <w:i/>
                <w:iCs/>
                <w:color w:val="000000"/>
                <w:sz w:val="18"/>
                <w:szCs w:val="18"/>
              </w:rPr>
            </w:pPr>
          </w:p>
        </w:tc>
      </w:tr>
      <w:tr w:rsidR="00AC57A8" w:rsidRPr="00657C1B" w14:paraId="65BE7CAC" w14:textId="77777777" w:rsidTr="005F5CF6">
        <w:trPr>
          <w:trHeight w:val="480"/>
        </w:trPr>
        <w:tc>
          <w:tcPr>
            <w:tcW w:w="665" w:type="dxa"/>
            <w:shd w:val="clear" w:color="auto" w:fill="auto"/>
            <w:noWrap/>
            <w:hideMark/>
          </w:tcPr>
          <w:p w14:paraId="5CA9AFC3" w14:textId="77777777" w:rsidR="00AC57A8" w:rsidRPr="00657C1B" w:rsidRDefault="00AC57A8" w:rsidP="00657C1B">
            <w:pPr>
              <w:rPr>
                <w:rFonts w:eastAsia="Times New Roman" w:cstheme="minorHAnsi"/>
                <w:sz w:val="20"/>
                <w:szCs w:val="20"/>
              </w:rPr>
            </w:pPr>
          </w:p>
        </w:tc>
        <w:tc>
          <w:tcPr>
            <w:tcW w:w="894" w:type="dxa"/>
            <w:shd w:val="clear" w:color="auto" w:fill="auto"/>
            <w:hideMark/>
          </w:tcPr>
          <w:p w14:paraId="74C8C2D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54E7039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Complies with workplace policies/laws, including handling waste, hazardous materials, and proper removal (recycling).</w:t>
            </w:r>
          </w:p>
        </w:tc>
        <w:tc>
          <w:tcPr>
            <w:tcW w:w="1528" w:type="dxa"/>
            <w:shd w:val="clear" w:color="auto" w:fill="auto"/>
            <w:hideMark/>
          </w:tcPr>
          <w:p w14:paraId="3D81000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RI.1.A-D, RI.3.B&amp;D</w:t>
            </w:r>
          </w:p>
        </w:tc>
        <w:tc>
          <w:tcPr>
            <w:tcW w:w="2080" w:type="dxa"/>
            <w:vMerge w:val="restart"/>
            <w:shd w:val="clear" w:color="auto" w:fill="auto"/>
            <w:hideMark/>
          </w:tcPr>
          <w:p w14:paraId="18EB26C0" w14:textId="508649D6"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Personal Skills:</w:t>
            </w:r>
            <w:r w:rsidRPr="00657C1B">
              <w:rPr>
                <w:rFonts w:eastAsia="Times New Roman" w:cstheme="minorHAnsi"/>
                <w:color w:val="000000"/>
                <w:sz w:val="18"/>
                <w:szCs w:val="18"/>
              </w:rPr>
              <w:t xml:space="preserve"> Integrity, Work Ethic, Professionalism, Responsibility, </w:t>
            </w:r>
            <w:r w:rsidR="008A38EF" w:rsidRPr="00657C1B">
              <w:rPr>
                <w:rFonts w:eastAsia="Times New Roman" w:cstheme="minorHAnsi"/>
                <w:color w:val="000000"/>
                <w:sz w:val="18"/>
                <w:szCs w:val="18"/>
              </w:rPr>
              <w:t>Adaptability</w:t>
            </w:r>
            <w:r w:rsidRPr="00657C1B">
              <w:rPr>
                <w:rFonts w:eastAsia="Times New Roman" w:cstheme="minorHAnsi"/>
                <w:color w:val="000000"/>
                <w:sz w:val="18"/>
                <w:szCs w:val="18"/>
              </w:rPr>
              <w:t>/Flexibility, Self-Motivation</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 Decision Making, Teamwork, </w:t>
            </w:r>
            <w:r w:rsidR="008A38EF" w:rsidRPr="00657C1B">
              <w:rPr>
                <w:rFonts w:eastAsia="Times New Roman" w:cstheme="minorHAnsi"/>
                <w:color w:val="000000"/>
                <w:sz w:val="18"/>
                <w:szCs w:val="18"/>
              </w:rPr>
              <w:t>Multicultural</w:t>
            </w:r>
            <w:r w:rsidRPr="00657C1B">
              <w:rPr>
                <w:rFonts w:eastAsia="Times New Roman" w:cstheme="minorHAnsi"/>
                <w:color w:val="000000"/>
                <w:sz w:val="18"/>
                <w:szCs w:val="18"/>
              </w:rPr>
              <w:t xml:space="preserve"> Sensitivity &amp; Awareness, Planning, Organizing &amp; </w:t>
            </w:r>
            <w:r w:rsidR="008A38EF" w:rsidRPr="00657C1B">
              <w:rPr>
                <w:rFonts w:eastAsia="Times New Roman" w:cstheme="minorHAnsi"/>
                <w:color w:val="000000"/>
                <w:sz w:val="18"/>
                <w:szCs w:val="18"/>
              </w:rPr>
              <w:lastRenderedPageBreak/>
              <w:t>Management</w:t>
            </w:r>
            <w:r w:rsidRPr="00657C1B">
              <w:rPr>
                <w:rFonts w:eastAsia="Times New Roman" w:cstheme="minorHAnsi"/>
                <w:color w:val="000000"/>
                <w:sz w:val="18"/>
                <w:szCs w:val="18"/>
              </w:rPr>
              <w:t>, Leadership</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 Job-Specific Skills, Safety &amp; Health, Service Orientation, Professional Development</w:t>
            </w:r>
          </w:p>
        </w:tc>
        <w:tc>
          <w:tcPr>
            <w:tcW w:w="2517" w:type="dxa"/>
            <w:vMerge w:val="restart"/>
            <w:shd w:val="clear" w:color="auto" w:fill="auto"/>
            <w:hideMark/>
          </w:tcPr>
          <w:p w14:paraId="103A403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lastRenderedPageBreak/>
              <w:t>Classroom and Lab Activity:</w:t>
            </w:r>
            <w:r w:rsidRPr="00657C1B">
              <w:rPr>
                <w:rFonts w:eastAsia="Times New Roman" w:cstheme="minorHAnsi"/>
                <w:color w:val="000000"/>
                <w:sz w:val="18"/>
                <w:szCs w:val="18"/>
              </w:rPr>
              <w:br/>
              <w:t>(Recommended programs to introduce)</w:t>
            </w:r>
            <w:r w:rsidRPr="00657C1B">
              <w:rPr>
                <w:rFonts w:eastAsia="Times New Roman" w:cstheme="minorHAnsi"/>
                <w:color w:val="000000"/>
                <w:sz w:val="18"/>
                <w:szCs w:val="18"/>
              </w:rPr>
              <w:br/>
              <w:t>- Skills USA Framework</w:t>
            </w:r>
            <w:r w:rsidRPr="00657C1B">
              <w:rPr>
                <w:rFonts w:eastAsia="Times New Roman" w:cstheme="minorHAnsi"/>
                <w:color w:val="000000"/>
                <w:sz w:val="18"/>
                <w:szCs w:val="18"/>
              </w:rPr>
              <w:br/>
              <w:t xml:space="preserve">- SP2 </w:t>
            </w:r>
            <w:r w:rsidRPr="00657C1B">
              <w:rPr>
                <w:rFonts w:eastAsia="Times New Roman" w:cstheme="minorHAnsi"/>
                <w:color w:val="000000"/>
                <w:sz w:val="18"/>
                <w:szCs w:val="18"/>
              </w:rPr>
              <w:br/>
              <w:t xml:space="preserve">- CCAR </w:t>
            </w:r>
            <w:r w:rsidRPr="00657C1B">
              <w:rPr>
                <w:rFonts w:eastAsia="Times New Roman" w:cstheme="minorHAnsi"/>
                <w:color w:val="000000"/>
                <w:sz w:val="18"/>
                <w:szCs w:val="18"/>
              </w:rPr>
              <w:br/>
              <w:t>- Human Resource Training</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Industry Connections:</w:t>
            </w:r>
            <w:r w:rsidRPr="00657C1B">
              <w:rPr>
                <w:rFonts w:eastAsia="Times New Roman" w:cstheme="minorHAnsi"/>
                <w:color w:val="000000"/>
                <w:sz w:val="18"/>
                <w:szCs w:val="18"/>
              </w:rPr>
              <w:br/>
              <w:t xml:space="preserve">- Field Trips </w:t>
            </w:r>
            <w:r w:rsidRPr="00657C1B">
              <w:rPr>
                <w:rFonts w:eastAsia="Times New Roman" w:cstheme="minorHAnsi"/>
                <w:color w:val="000000"/>
                <w:sz w:val="18"/>
                <w:szCs w:val="18"/>
              </w:rPr>
              <w:br/>
              <w:t>- Industry visits and presentations</w:t>
            </w:r>
            <w:r w:rsidRPr="00657C1B">
              <w:rPr>
                <w:rFonts w:eastAsia="Times New Roman" w:cstheme="minorHAnsi"/>
                <w:color w:val="000000"/>
                <w:sz w:val="18"/>
                <w:szCs w:val="18"/>
              </w:rPr>
              <w:br/>
              <w:t xml:space="preserve">- Interviews </w:t>
            </w:r>
            <w:r w:rsidRPr="00657C1B">
              <w:rPr>
                <w:rFonts w:eastAsia="Times New Roman" w:cstheme="minorHAnsi"/>
                <w:color w:val="000000"/>
                <w:sz w:val="18"/>
                <w:szCs w:val="18"/>
              </w:rPr>
              <w:br/>
            </w:r>
            <w:r w:rsidRPr="00657C1B">
              <w:rPr>
                <w:rFonts w:eastAsia="Times New Roman" w:cstheme="minorHAnsi"/>
                <w:color w:val="000000"/>
                <w:sz w:val="18"/>
                <w:szCs w:val="18"/>
              </w:rPr>
              <w:lastRenderedPageBreak/>
              <w:t>- Job shadow</w:t>
            </w:r>
            <w:r w:rsidRPr="00657C1B">
              <w:rPr>
                <w:rFonts w:eastAsia="Times New Roman" w:cstheme="minorHAnsi"/>
                <w:color w:val="000000"/>
                <w:sz w:val="18"/>
                <w:szCs w:val="18"/>
              </w:rPr>
              <w:br/>
              <w:t>- Internships</w:t>
            </w:r>
            <w:r w:rsidRPr="00657C1B">
              <w:rPr>
                <w:rFonts w:eastAsia="Times New Roman" w:cstheme="minorHAnsi"/>
                <w:color w:val="000000"/>
                <w:sz w:val="18"/>
                <w:szCs w:val="18"/>
              </w:rPr>
              <w:br/>
              <w:t>- Employment</w:t>
            </w:r>
          </w:p>
        </w:tc>
        <w:tc>
          <w:tcPr>
            <w:tcW w:w="2517" w:type="dxa"/>
            <w:vMerge w:val="restart"/>
            <w:shd w:val="clear" w:color="auto" w:fill="auto"/>
            <w:hideMark/>
          </w:tcPr>
          <w:p w14:paraId="25BD19E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lastRenderedPageBreak/>
              <w:t>Work Ethic Performance Review</w:t>
            </w:r>
            <w:r w:rsidRPr="00657C1B">
              <w:rPr>
                <w:rFonts w:eastAsia="Times New Roman" w:cstheme="minorHAnsi"/>
                <w:color w:val="000000"/>
                <w:sz w:val="18"/>
                <w:szCs w:val="18"/>
              </w:rPr>
              <w:br/>
              <w:t xml:space="preserve">- Based on Skills USA Framework-17 Elements </w:t>
            </w:r>
            <w:r w:rsidRPr="00657C1B">
              <w:rPr>
                <w:rFonts w:eastAsia="Times New Roman" w:cstheme="minorHAnsi"/>
                <w:color w:val="000000"/>
                <w:sz w:val="18"/>
                <w:szCs w:val="18"/>
              </w:rPr>
              <w:br/>
              <w:t xml:space="preserve">- Every Three Weeks </w:t>
            </w:r>
            <w:r w:rsidRPr="00657C1B">
              <w:rPr>
                <w:rFonts w:eastAsia="Times New Roman" w:cstheme="minorHAnsi"/>
                <w:color w:val="000000"/>
                <w:sz w:val="18"/>
                <w:szCs w:val="18"/>
              </w:rPr>
              <w:br/>
              <w:t xml:space="preserve">- Peer/Team Review </w:t>
            </w:r>
          </w:p>
        </w:tc>
      </w:tr>
      <w:tr w:rsidR="00AC57A8" w:rsidRPr="00657C1B" w14:paraId="7D3031B4" w14:textId="77777777" w:rsidTr="005F5CF6">
        <w:trPr>
          <w:trHeight w:val="480"/>
        </w:trPr>
        <w:tc>
          <w:tcPr>
            <w:tcW w:w="665" w:type="dxa"/>
            <w:shd w:val="clear" w:color="auto" w:fill="auto"/>
            <w:noWrap/>
            <w:hideMark/>
          </w:tcPr>
          <w:p w14:paraId="57C1B65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D7DEC7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22E68E6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Contributes to the success of the team, assists others and requests help when needed.</w:t>
            </w:r>
          </w:p>
        </w:tc>
        <w:tc>
          <w:tcPr>
            <w:tcW w:w="1528" w:type="dxa"/>
            <w:shd w:val="clear" w:color="auto" w:fill="auto"/>
            <w:hideMark/>
          </w:tcPr>
          <w:p w14:paraId="01F16C6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RI.1.B, SL.1.A</w:t>
            </w:r>
          </w:p>
        </w:tc>
        <w:tc>
          <w:tcPr>
            <w:tcW w:w="2080" w:type="dxa"/>
            <w:vMerge/>
            <w:vAlign w:val="center"/>
            <w:hideMark/>
          </w:tcPr>
          <w:p w14:paraId="25D81EE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F26774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1BBF80D" w14:textId="77777777" w:rsidR="00AC57A8" w:rsidRPr="00657C1B" w:rsidRDefault="00AC57A8" w:rsidP="00657C1B">
            <w:pPr>
              <w:rPr>
                <w:rFonts w:eastAsia="Times New Roman" w:cstheme="minorHAnsi"/>
                <w:color w:val="000000"/>
                <w:sz w:val="18"/>
                <w:szCs w:val="18"/>
              </w:rPr>
            </w:pPr>
          </w:p>
        </w:tc>
      </w:tr>
      <w:tr w:rsidR="00AC57A8" w:rsidRPr="00657C1B" w14:paraId="535AA737" w14:textId="77777777" w:rsidTr="005F5CF6">
        <w:trPr>
          <w:trHeight w:val="255"/>
        </w:trPr>
        <w:tc>
          <w:tcPr>
            <w:tcW w:w="665" w:type="dxa"/>
            <w:shd w:val="clear" w:color="auto" w:fill="auto"/>
            <w:noWrap/>
            <w:hideMark/>
          </w:tcPr>
          <w:p w14:paraId="3CEFCAF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6493F7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53148FB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Works well with all customers and coworkers.</w:t>
            </w:r>
          </w:p>
        </w:tc>
        <w:tc>
          <w:tcPr>
            <w:tcW w:w="1528" w:type="dxa"/>
            <w:shd w:val="clear" w:color="auto" w:fill="auto"/>
            <w:hideMark/>
          </w:tcPr>
          <w:p w14:paraId="56DB723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RI.1.B, SL.1.A, SL.2.A-C</w:t>
            </w:r>
          </w:p>
        </w:tc>
        <w:tc>
          <w:tcPr>
            <w:tcW w:w="2080" w:type="dxa"/>
            <w:vMerge/>
            <w:vAlign w:val="center"/>
            <w:hideMark/>
          </w:tcPr>
          <w:p w14:paraId="3BB9B46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E4A6FA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8AAB8F4" w14:textId="77777777" w:rsidR="00AC57A8" w:rsidRPr="00657C1B" w:rsidRDefault="00AC57A8" w:rsidP="00657C1B">
            <w:pPr>
              <w:rPr>
                <w:rFonts w:eastAsia="Times New Roman" w:cstheme="minorHAnsi"/>
                <w:color w:val="000000"/>
                <w:sz w:val="18"/>
                <w:szCs w:val="18"/>
              </w:rPr>
            </w:pPr>
          </w:p>
        </w:tc>
      </w:tr>
      <w:tr w:rsidR="00AC57A8" w:rsidRPr="00657C1B" w14:paraId="7D4090C9" w14:textId="77777777" w:rsidTr="005F5CF6">
        <w:trPr>
          <w:trHeight w:val="255"/>
        </w:trPr>
        <w:tc>
          <w:tcPr>
            <w:tcW w:w="665" w:type="dxa"/>
            <w:shd w:val="clear" w:color="auto" w:fill="auto"/>
            <w:noWrap/>
            <w:hideMark/>
          </w:tcPr>
          <w:p w14:paraId="57CDC66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C41BDC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5119688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Negotiates solutions to interpersonal and workplace conflicts.</w:t>
            </w:r>
          </w:p>
        </w:tc>
        <w:tc>
          <w:tcPr>
            <w:tcW w:w="1528" w:type="dxa"/>
            <w:shd w:val="clear" w:color="auto" w:fill="auto"/>
            <w:hideMark/>
          </w:tcPr>
          <w:p w14:paraId="56CB236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SL.1.A, SL.2</w:t>
            </w:r>
          </w:p>
        </w:tc>
        <w:tc>
          <w:tcPr>
            <w:tcW w:w="2080" w:type="dxa"/>
            <w:vMerge/>
            <w:vAlign w:val="center"/>
            <w:hideMark/>
          </w:tcPr>
          <w:p w14:paraId="4A1B3BD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1D414E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033B62C" w14:textId="77777777" w:rsidR="00AC57A8" w:rsidRPr="00657C1B" w:rsidRDefault="00AC57A8" w:rsidP="00657C1B">
            <w:pPr>
              <w:rPr>
                <w:rFonts w:eastAsia="Times New Roman" w:cstheme="minorHAnsi"/>
                <w:color w:val="000000"/>
                <w:sz w:val="18"/>
                <w:szCs w:val="18"/>
              </w:rPr>
            </w:pPr>
          </w:p>
        </w:tc>
      </w:tr>
      <w:tr w:rsidR="00AC57A8" w:rsidRPr="00657C1B" w14:paraId="3285A89F" w14:textId="77777777" w:rsidTr="005F5CF6">
        <w:trPr>
          <w:trHeight w:val="255"/>
        </w:trPr>
        <w:tc>
          <w:tcPr>
            <w:tcW w:w="665" w:type="dxa"/>
            <w:shd w:val="clear" w:color="auto" w:fill="auto"/>
            <w:noWrap/>
            <w:hideMark/>
          </w:tcPr>
          <w:p w14:paraId="30FF7C0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446396A"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251570A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Contributes ideas and initiative.</w:t>
            </w:r>
          </w:p>
        </w:tc>
        <w:tc>
          <w:tcPr>
            <w:tcW w:w="1528" w:type="dxa"/>
            <w:shd w:val="clear" w:color="auto" w:fill="auto"/>
            <w:hideMark/>
          </w:tcPr>
          <w:p w14:paraId="4290562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SL.1.A-C</w:t>
            </w:r>
          </w:p>
        </w:tc>
        <w:tc>
          <w:tcPr>
            <w:tcW w:w="2080" w:type="dxa"/>
            <w:vMerge/>
            <w:vAlign w:val="center"/>
            <w:hideMark/>
          </w:tcPr>
          <w:p w14:paraId="364687B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AD2288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B691509" w14:textId="77777777" w:rsidR="00AC57A8" w:rsidRPr="00657C1B" w:rsidRDefault="00AC57A8" w:rsidP="00657C1B">
            <w:pPr>
              <w:rPr>
                <w:rFonts w:eastAsia="Times New Roman" w:cstheme="minorHAnsi"/>
                <w:color w:val="000000"/>
                <w:sz w:val="18"/>
                <w:szCs w:val="18"/>
              </w:rPr>
            </w:pPr>
          </w:p>
        </w:tc>
      </w:tr>
      <w:tr w:rsidR="00AC57A8" w:rsidRPr="00657C1B" w14:paraId="345C015B" w14:textId="77777777" w:rsidTr="005F5CF6">
        <w:trPr>
          <w:trHeight w:val="255"/>
        </w:trPr>
        <w:tc>
          <w:tcPr>
            <w:tcW w:w="665" w:type="dxa"/>
            <w:shd w:val="clear" w:color="auto" w:fill="auto"/>
            <w:noWrap/>
            <w:hideMark/>
          </w:tcPr>
          <w:p w14:paraId="4CA2BC4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A1D7B1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7808A50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Follows directions.</w:t>
            </w:r>
          </w:p>
        </w:tc>
        <w:tc>
          <w:tcPr>
            <w:tcW w:w="1528" w:type="dxa"/>
            <w:shd w:val="clear" w:color="auto" w:fill="auto"/>
            <w:hideMark/>
          </w:tcPr>
          <w:p w14:paraId="7EB0F9A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RI.3.D</w:t>
            </w:r>
          </w:p>
        </w:tc>
        <w:tc>
          <w:tcPr>
            <w:tcW w:w="2080" w:type="dxa"/>
            <w:vMerge/>
            <w:vAlign w:val="center"/>
            <w:hideMark/>
          </w:tcPr>
          <w:p w14:paraId="6666675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1974F3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4C5FBCB" w14:textId="77777777" w:rsidR="00AC57A8" w:rsidRPr="00657C1B" w:rsidRDefault="00AC57A8" w:rsidP="00657C1B">
            <w:pPr>
              <w:rPr>
                <w:rFonts w:eastAsia="Times New Roman" w:cstheme="minorHAnsi"/>
                <w:color w:val="000000"/>
                <w:sz w:val="18"/>
                <w:szCs w:val="18"/>
              </w:rPr>
            </w:pPr>
          </w:p>
        </w:tc>
      </w:tr>
      <w:tr w:rsidR="00AC57A8" w:rsidRPr="00657C1B" w14:paraId="3F5D99E8" w14:textId="77777777" w:rsidTr="005F5CF6">
        <w:trPr>
          <w:trHeight w:val="480"/>
        </w:trPr>
        <w:tc>
          <w:tcPr>
            <w:tcW w:w="665" w:type="dxa"/>
            <w:shd w:val="clear" w:color="auto" w:fill="auto"/>
            <w:noWrap/>
            <w:hideMark/>
          </w:tcPr>
          <w:p w14:paraId="48ACDD9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ABCF7E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2E7EB51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Communicates effectively, both in writing and verbally, with customers and coworkers.</w:t>
            </w:r>
          </w:p>
        </w:tc>
        <w:tc>
          <w:tcPr>
            <w:tcW w:w="1528" w:type="dxa"/>
            <w:shd w:val="clear" w:color="auto" w:fill="auto"/>
            <w:hideMark/>
          </w:tcPr>
          <w:p w14:paraId="4DF6870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SL.1, SL.2, W.2, W.3</w:t>
            </w:r>
          </w:p>
        </w:tc>
        <w:tc>
          <w:tcPr>
            <w:tcW w:w="2080" w:type="dxa"/>
            <w:vMerge/>
            <w:vAlign w:val="center"/>
            <w:hideMark/>
          </w:tcPr>
          <w:p w14:paraId="05A6F68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14D655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135F746" w14:textId="77777777" w:rsidR="00AC57A8" w:rsidRPr="00657C1B" w:rsidRDefault="00AC57A8" w:rsidP="00657C1B">
            <w:pPr>
              <w:rPr>
                <w:rFonts w:eastAsia="Times New Roman" w:cstheme="minorHAnsi"/>
                <w:color w:val="000000"/>
                <w:sz w:val="18"/>
                <w:szCs w:val="18"/>
              </w:rPr>
            </w:pPr>
          </w:p>
        </w:tc>
      </w:tr>
      <w:tr w:rsidR="00AC57A8" w:rsidRPr="00657C1B" w14:paraId="5F1B623B" w14:textId="77777777" w:rsidTr="005F5CF6">
        <w:trPr>
          <w:trHeight w:val="480"/>
        </w:trPr>
        <w:tc>
          <w:tcPr>
            <w:tcW w:w="665" w:type="dxa"/>
            <w:shd w:val="clear" w:color="auto" w:fill="auto"/>
            <w:noWrap/>
            <w:hideMark/>
          </w:tcPr>
          <w:p w14:paraId="04E6411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105AA5E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009A82E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Reads and interprets workplace documents; writes clearly and concisely.</w:t>
            </w:r>
          </w:p>
        </w:tc>
        <w:tc>
          <w:tcPr>
            <w:tcW w:w="1528" w:type="dxa"/>
            <w:shd w:val="clear" w:color="auto" w:fill="auto"/>
            <w:hideMark/>
          </w:tcPr>
          <w:p w14:paraId="429BB8E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RI.1.A-D, RI.3.B, D; W.2.A, W.3.A</w:t>
            </w:r>
          </w:p>
        </w:tc>
        <w:tc>
          <w:tcPr>
            <w:tcW w:w="2080" w:type="dxa"/>
            <w:vMerge/>
            <w:vAlign w:val="center"/>
            <w:hideMark/>
          </w:tcPr>
          <w:p w14:paraId="6B11FEA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C62B4C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1BD9F4A" w14:textId="77777777" w:rsidR="00AC57A8" w:rsidRPr="00657C1B" w:rsidRDefault="00AC57A8" w:rsidP="00657C1B">
            <w:pPr>
              <w:rPr>
                <w:rFonts w:eastAsia="Times New Roman" w:cstheme="minorHAnsi"/>
                <w:color w:val="000000"/>
                <w:sz w:val="18"/>
                <w:szCs w:val="18"/>
              </w:rPr>
            </w:pPr>
          </w:p>
        </w:tc>
      </w:tr>
      <w:tr w:rsidR="00AC57A8" w:rsidRPr="00657C1B" w14:paraId="3C9D185A" w14:textId="77777777" w:rsidTr="005F5CF6">
        <w:trPr>
          <w:trHeight w:val="255"/>
        </w:trPr>
        <w:tc>
          <w:tcPr>
            <w:tcW w:w="665" w:type="dxa"/>
            <w:shd w:val="clear" w:color="auto" w:fill="auto"/>
            <w:noWrap/>
            <w:hideMark/>
          </w:tcPr>
          <w:p w14:paraId="38944AE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C0A2EC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9</w:t>
            </w:r>
          </w:p>
        </w:tc>
        <w:tc>
          <w:tcPr>
            <w:tcW w:w="4189" w:type="dxa"/>
            <w:shd w:val="clear" w:color="auto" w:fill="auto"/>
            <w:hideMark/>
          </w:tcPr>
          <w:p w14:paraId="1DB0436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Analyzes and resolves problems that arise in completing assigned tasks.</w:t>
            </w:r>
          </w:p>
        </w:tc>
        <w:tc>
          <w:tcPr>
            <w:tcW w:w="1528" w:type="dxa"/>
            <w:shd w:val="clear" w:color="auto" w:fill="auto"/>
            <w:hideMark/>
          </w:tcPr>
          <w:p w14:paraId="0E15D2F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SL.1.B</w:t>
            </w:r>
          </w:p>
        </w:tc>
        <w:tc>
          <w:tcPr>
            <w:tcW w:w="2080" w:type="dxa"/>
            <w:vMerge/>
            <w:vAlign w:val="center"/>
            <w:hideMark/>
          </w:tcPr>
          <w:p w14:paraId="764AB80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B81BE4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B6D8163" w14:textId="77777777" w:rsidR="00AC57A8" w:rsidRPr="00657C1B" w:rsidRDefault="00AC57A8" w:rsidP="00657C1B">
            <w:pPr>
              <w:rPr>
                <w:rFonts w:eastAsia="Times New Roman" w:cstheme="minorHAnsi"/>
                <w:color w:val="000000"/>
                <w:sz w:val="18"/>
                <w:szCs w:val="18"/>
              </w:rPr>
            </w:pPr>
          </w:p>
        </w:tc>
      </w:tr>
      <w:tr w:rsidR="00AC57A8" w:rsidRPr="00657C1B" w14:paraId="3DE7C89B" w14:textId="77777777" w:rsidTr="005F5CF6">
        <w:trPr>
          <w:trHeight w:val="255"/>
        </w:trPr>
        <w:tc>
          <w:tcPr>
            <w:tcW w:w="665" w:type="dxa"/>
            <w:shd w:val="clear" w:color="auto" w:fill="auto"/>
            <w:noWrap/>
            <w:hideMark/>
          </w:tcPr>
          <w:p w14:paraId="71BBF7A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5319B6E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10</w:t>
            </w:r>
          </w:p>
        </w:tc>
        <w:tc>
          <w:tcPr>
            <w:tcW w:w="4189" w:type="dxa"/>
            <w:shd w:val="clear" w:color="auto" w:fill="auto"/>
            <w:hideMark/>
          </w:tcPr>
          <w:p w14:paraId="1C89F2D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Organizes and implements a productive plan of work.</w:t>
            </w:r>
          </w:p>
        </w:tc>
        <w:tc>
          <w:tcPr>
            <w:tcW w:w="1528" w:type="dxa"/>
            <w:shd w:val="clear" w:color="auto" w:fill="auto"/>
            <w:hideMark/>
          </w:tcPr>
          <w:p w14:paraId="7336DE4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W.3.A</w:t>
            </w:r>
          </w:p>
        </w:tc>
        <w:tc>
          <w:tcPr>
            <w:tcW w:w="2080" w:type="dxa"/>
            <w:vMerge/>
            <w:vAlign w:val="center"/>
            <w:hideMark/>
          </w:tcPr>
          <w:p w14:paraId="1AFB1DE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EB69FA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F178BC2" w14:textId="77777777" w:rsidR="00AC57A8" w:rsidRPr="00657C1B" w:rsidRDefault="00AC57A8" w:rsidP="00657C1B">
            <w:pPr>
              <w:rPr>
                <w:rFonts w:eastAsia="Times New Roman" w:cstheme="minorHAnsi"/>
                <w:color w:val="000000"/>
                <w:sz w:val="18"/>
                <w:szCs w:val="18"/>
              </w:rPr>
            </w:pPr>
          </w:p>
        </w:tc>
      </w:tr>
      <w:tr w:rsidR="00AC57A8" w:rsidRPr="00657C1B" w14:paraId="0B8A9A8B" w14:textId="77777777" w:rsidTr="005F5CF6">
        <w:trPr>
          <w:trHeight w:val="480"/>
        </w:trPr>
        <w:tc>
          <w:tcPr>
            <w:tcW w:w="665" w:type="dxa"/>
            <w:shd w:val="clear" w:color="auto" w:fill="auto"/>
            <w:noWrap/>
            <w:hideMark/>
          </w:tcPr>
          <w:p w14:paraId="0007ACD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17F69D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11</w:t>
            </w:r>
          </w:p>
        </w:tc>
        <w:tc>
          <w:tcPr>
            <w:tcW w:w="4189" w:type="dxa"/>
            <w:shd w:val="clear" w:color="auto" w:fill="auto"/>
            <w:hideMark/>
          </w:tcPr>
          <w:p w14:paraId="500CF30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Uses scientific, technical, engineering and mathematics (STEM) principles and reasoning to accomplish assigned tasks.</w:t>
            </w:r>
          </w:p>
        </w:tc>
        <w:tc>
          <w:tcPr>
            <w:tcW w:w="1528" w:type="dxa"/>
            <w:shd w:val="clear" w:color="auto" w:fill="auto"/>
            <w:hideMark/>
          </w:tcPr>
          <w:p w14:paraId="1BD3BC9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A1.NQ.B.3-5, G.GMD.B.3&amp;4, G.MG.A</w:t>
            </w:r>
          </w:p>
        </w:tc>
        <w:tc>
          <w:tcPr>
            <w:tcW w:w="2080" w:type="dxa"/>
            <w:vMerge/>
            <w:vAlign w:val="center"/>
            <w:hideMark/>
          </w:tcPr>
          <w:p w14:paraId="24F7BCE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F17035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0E92D5A" w14:textId="77777777" w:rsidR="00AC57A8" w:rsidRPr="00657C1B" w:rsidRDefault="00AC57A8" w:rsidP="00657C1B">
            <w:pPr>
              <w:rPr>
                <w:rFonts w:eastAsia="Times New Roman" w:cstheme="minorHAnsi"/>
                <w:color w:val="000000"/>
                <w:sz w:val="18"/>
                <w:szCs w:val="18"/>
              </w:rPr>
            </w:pPr>
          </w:p>
        </w:tc>
      </w:tr>
      <w:tr w:rsidR="00AC57A8" w:rsidRPr="00657C1B" w14:paraId="014A6F5D" w14:textId="77777777" w:rsidTr="005F5CF6">
        <w:trPr>
          <w:trHeight w:val="480"/>
        </w:trPr>
        <w:tc>
          <w:tcPr>
            <w:tcW w:w="665" w:type="dxa"/>
            <w:shd w:val="clear" w:color="auto" w:fill="auto"/>
            <w:noWrap/>
            <w:hideMark/>
          </w:tcPr>
          <w:p w14:paraId="5F576E5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8318B2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12</w:t>
            </w:r>
          </w:p>
        </w:tc>
        <w:tc>
          <w:tcPr>
            <w:tcW w:w="4189" w:type="dxa"/>
            <w:shd w:val="clear" w:color="auto" w:fill="auto"/>
            <w:hideMark/>
          </w:tcPr>
          <w:p w14:paraId="5FB5095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Identifies and addresses the needs of all customers, providing helpful, courteous, and knowledgeable service and advice as needed.</w:t>
            </w:r>
          </w:p>
        </w:tc>
        <w:tc>
          <w:tcPr>
            <w:tcW w:w="1528" w:type="dxa"/>
            <w:shd w:val="clear" w:color="auto" w:fill="auto"/>
            <w:hideMark/>
          </w:tcPr>
          <w:p w14:paraId="3F33960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SL.1.A-C</w:t>
            </w:r>
          </w:p>
        </w:tc>
        <w:tc>
          <w:tcPr>
            <w:tcW w:w="2080" w:type="dxa"/>
            <w:vMerge/>
            <w:vAlign w:val="center"/>
            <w:hideMark/>
          </w:tcPr>
          <w:p w14:paraId="390FABC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93E3A0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344E99F" w14:textId="77777777" w:rsidR="00AC57A8" w:rsidRPr="00657C1B" w:rsidRDefault="00AC57A8" w:rsidP="00657C1B">
            <w:pPr>
              <w:rPr>
                <w:rFonts w:eastAsia="Times New Roman" w:cstheme="minorHAnsi"/>
                <w:color w:val="000000"/>
                <w:sz w:val="18"/>
                <w:szCs w:val="18"/>
              </w:rPr>
            </w:pPr>
          </w:p>
        </w:tc>
      </w:tr>
      <w:tr w:rsidR="00AC57A8" w:rsidRPr="00657C1B" w14:paraId="2F966BD3" w14:textId="77777777" w:rsidTr="005F5CF6">
        <w:trPr>
          <w:trHeight w:val="255"/>
        </w:trPr>
        <w:tc>
          <w:tcPr>
            <w:tcW w:w="665" w:type="dxa"/>
            <w:shd w:val="clear" w:color="auto" w:fill="auto"/>
            <w:noWrap/>
            <w:hideMark/>
          </w:tcPr>
          <w:p w14:paraId="1F9EED92"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F0CC904"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13</w:t>
            </w:r>
          </w:p>
        </w:tc>
        <w:tc>
          <w:tcPr>
            <w:tcW w:w="4189" w:type="dxa"/>
            <w:shd w:val="clear" w:color="auto" w:fill="auto"/>
            <w:hideMark/>
          </w:tcPr>
          <w:p w14:paraId="18886EA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Respectful of tools and property used in school and workplace environment.</w:t>
            </w:r>
          </w:p>
        </w:tc>
        <w:tc>
          <w:tcPr>
            <w:tcW w:w="1528" w:type="dxa"/>
            <w:shd w:val="clear" w:color="auto" w:fill="auto"/>
            <w:hideMark/>
          </w:tcPr>
          <w:p w14:paraId="450A4789" w14:textId="77777777" w:rsidR="00AC57A8" w:rsidRPr="00657C1B" w:rsidRDefault="00AC57A8" w:rsidP="00657C1B">
            <w:pPr>
              <w:outlineLvl w:val="1"/>
              <w:rPr>
                <w:rFonts w:eastAsia="Times New Roman" w:cstheme="minorHAnsi"/>
                <w:color w:val="000000"/>
                <w:sz w:val="18"/>
                <w:szCs w:val="18"/>
              </w:rPr>
            </w:pPr>
          </w:p>
        </w:tc>
        <w:tc>
          <w:tcPr>
            <w:tcW w:w="2080" w:type="dxa"/>
            <w:vMerge/>
            <w:vAlign w:val="center"/>
            <w:hideMark/>
          </w:tcPr>
          <w:p w14:paraId="366737D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0D4EB0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34A05F2" w14:textId="77777777" w:rsidR="00AC57A8" w:rsidRPr="00657C1B" w:rsidRDefault="00AC57A8" w:rsidP="00657C1B">
            <w:pPr>
              <w:rPr>
                <w:rFonts w:eastAsia="Times New Roman" w:cstheme="minorHAnsi"/>
                <w:color w:val="000000"/>
                <w:sz w:val="18"/>
                <w:szCs w:val="18"/>
              </w:rPr>
            </w:pPr>
          </w:p>
        </w:tc>
      </w:tr>
      <w:tr w:rsidR="00AC57A8" w:rsidRPr="00657C1B" w14:paraId="2FB7BFB2" w14:textId="77777777" w:rsidTr="005F5CF6">
        <w:trPr>
          <w:trHeight w:val="480"/>
        </w:trPr>
        <w:tc>
          <w:tcPr>
            <w:tcW w:w="665" w:type="dxa"/>
            <w:shd w:val="clear" w:color="auto" w:fill="auto"/>
            <w:noWrap/>
            <w:hideMark/>
          </w:tcPr>
          <w:p w14:paraId="38B34FB3" w14:textId="77777777" w:rsidR="00AC57A8" w:rsidRPr="00657C1B" w:rsidRDefault="00AC57A8" w:rsidP="00657C1B">
            <w:pPr>
              <w:outlineLvl w:val="1"/>
              <w:rPr>
                <w:rFonts w:eastAsia="Times New Roman" w:cstheme="minorHAnsi"/>
                <w:sz w:val="20"/>
                <w:szCs w:val="20"/>
              </w:rPr>
            </w:pPr>
          </w:p>
        </w:tc>
        <w:tc>
          <w:tcPr>
            <w:tcW w:w="894" w:type="dxa"/>
            <w:shd w:val="clear" w:color="auto" w:fill="auto"/>
            <w:hideMark/>
          </w:tcPr>
          <w:p w14:paraId="52055BE5"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14</w:t>
            </w:r>
          </w:p>
        </w:tc>
        <w:tc>
          <w:tcPr>
            <w:tcW w:w="4189" w:type="dxa"/>
            <w:shd w:val="clear" w:color="auto" w:fill="auto"/>
            <w:hideMark/>
          </w:tcPr>
          <w:p w14:paraId="32A3402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Contributes to an inclusive environment where every coworker and customer feels welcomed, heard, and valued.</w:t>
            </w:r>
          </w:p>
        </w:tc>
        <w:tc>
          <w:tcPr>
            <w:tcW w:w="1528" w:type="dxa"/>
            <w:shd w:val="clear" w:color="auto" w:fill="auto"/>
            <w:hideMark/>
          </w:tcPr>
          <w:p w14:paraId="3BE1CBF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SL.1.A-C</w:t>
            </w:r>
          </w:p>
        </w:tc>
        <w:tc>
          <w:tcPr>
            <w:tcW w:w="2080" w:type="dxa"/>
            <w:vMerge/>
            <w:vAlign w:val="center"/>
            <w:hideMark/>
          </w:tcPr>
          <w:p w14:paraId="605AF03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BBD4E6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874E37D" w14:textId="77777777" w:rsidR="00AC57A8" w:rsidRPr="00657C1B" w:rsidRDefault="00AC57A8" w:rsidP="00657C1B">
            <w:pPr>
              <w:rPr>
                <w:rFonts w:eastAsia="Times New Roman" w:cstheme="minorHAnsi"/>
                <w:color w:val="000000"/>
                <w:sz w:val="18"/>
                <w:szCs w:val="18"/>
              </w:rPr>
            </w:pPr>
          </w:p>
        </w:tc>
      </w:tr>
      <w:tr w:rsidR="00AC57A8" w:rsidRPr="00657C1B" w14:paraId="5BD2A886" w14:textId="77777777" w:rsidTr="005F5CF6">
        <w:trPr>
          <w:trHeight w:val="330"/>
        </w:trPr>
        <w:tc>
          <w:tcPr>
            <w:tcW w:w="5748" w:type="dxa"/>
            <w:gridSpan w:val="3"/>
            <w:shd w:val="clear" w:color="D9D2E9" w:fill="D9D2E9"/>
            <w:noWrap/>
            <w:hideMark/>
          </w:tcPr>
          <w:p w14:paraId="3741CBC2"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Academic Skills</w:t>
            </w:r>
          </w:p>
        </w:tc>
        <w:tc>
          <w:tcPr>
            <w:tcW w:w="1528" w:type="dxa"/>
            <w:shd w:val="clear" w:color="D9D2E9" w:fill="D9D2E9"/>
            <w:noWrap/>
            <w:hideMark/>
          </w:tcPr>
          <w:p w14:paraId="72329EE0"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D9D2E9" w:fill="D9D2E9"/>
            <w:noWrap/>
            <w:hideMark/>
          </w:tcPr>
          <w:p w14:paraId="1B05E991" w14:textId="77777777" w:rsidR="00AC57A8" w:rsidRPr="00657C1B" w:rsidRDefault="00AC57A8" w:rsidP="00657C1B">
            <w:pPr>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D9D2E9" w:fill="D9D2E9"/>
            <w:noWrap/>
            <w:hideMark/>
          </w:tcPr>
          <w:p w14:paraId="4CDE329F" w14:textId="77777777" w:rsidR="00AC57A8" w:rsidRPr="00657C1B" w:rsidRDefault="00AC57A8" w:rsidP="00657C1B">
            <w:pPr>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D9D2E9" w:fill="D9D2E9"/>
            <w:noWrap/>
            <w:hideMark/>
          </w:tcPr>
          <w:p w14:paraId="0348DA87" w14:textId="77777777" w:rsidR="00AC57A8" w:rsidRPr="00657C1B" w:rsidRDefault="00AC57A8" w:rsidP="00657C1B">
            <w:pPr>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703CB580" w14:textId="77777777" w:rsidTr="005F5CF6">
        <w:trPr>
          <w:trHeight w:val="330"/>
        </w:trPr>
        <w:tc>
          <w:tcPr>
            <w:tcW w:w="665" w:type="dxa"/>
            <w:shd w:val="clear" w:color="CFE2F3" w:fill="CFE2F3"/>
            <w:noWrap/>
            <w:hideMark/>
          </w:tcPr>
          <w:p w14:paraId="3B981085"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5083" w:type="dxa"/>
            <w:gridSpan w:val="2"/>
            <w:shd w:val="clear" w:color="CFE2F3" w:fill="CFE2F3"/>
            <w:noWrap/>
            <w:hideMark/>
          </w:tcPr>
          <w:p w14:paraId="53BE911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English/Language Arts</w:t>
            </w:r>
          </w:p>
        </w:tc>
        <w:tc>
          <w:tcPr>
            <w:tcW w:w="1528" w:type="dxa"/>
            <w:shd w:val="clear" w:color="CFE2F3" w:fill="CFE2F3"/>
            <w:noWrap/>
            <w:hideMark/>
          </w:tcPr>
          <w:p w14:paraId="50D1D45C"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1CCCAA8F"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CFE2F3" w:fill="CFE2F3"/>
            <w:hideMark/>
          </w:tcPr>
          <w:p w14:paraId="72B80152"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CFE2F3" w:fill="CFE2F3"/>
            <w:hideMark/>
          </w:tcPr>
          <w:p w14:paraId="18178AAC"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53D7CDF4" w14:textId="77777777" w:rsidTr="005F5CF6">
        <w:trPr>
          <w:trHeight w:val="720"/>
        </w:trPr>
        <w:tc>
          <w:tcPr>
            <w:tcW w:w="665" w:type="dxa"/>
            <w:shd w:val="clear" w:color="auto" w:fill="auto"/>
            <w:noWrap/>
            <w:hideMark/>
          </w:tcPr>
          <w:p w14:paraId="640BEBCE" w14:textId="77777777" w:rsidR="00AC57A8" w:rsidRPr="00657C1B" w:rsidRDefault="00AC57A8" w:rsidP="00657C1B">
            <w:pPr>
              <w:outlineLvl w:val="0"/>
              <w:rPr>
                <w:rFonts w:eastAsia="Times New Roman" w:cstheme="minorHAnsi"/>
                <w:color w:val="000000"/>
                <w:sz w:val="18"/>
                <w:szCs w:val="18"/>
              </w:rPr>
            </w:pPr>
          </w:p>
        </w:tc>
        <w:tc>
          <w:tcPr>
            <w:tcW w:w="894" w:type="dxa"/>
            <w:shd w:val="clear" w:color="auto" w:fill="auto"/>
            <w:noWrap/>
            <w:hideMark/>
          </w:tcPr>
          <w:p w14:paraId="386224DD"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282D02C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Draw conclusions to support analysis of what the text says explicitly as well as inferences drawn from the text, including where the text leaves matters uncertain.</w:t>
            </w:r>
          </w:p>
        </w:tc>
        <w:tc>
          <w:tcPr>
            <w:tcW w:w="1528" w:type="dxa"/>
            <w:shd w:val="clear" w:color="auto" w:fill="auto"/>
            <w:hideMark/>
          </w:tcPr>
          <w:p w14:paraId="61CFA97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RI.1.A</w:t>
            </w:r>
          </w:p>
        </w:tc>
        <w:tc>
          <w:tcPr>
            <w:tcW w:w="2080" w:type="dxa"/>
            <w:vMerge w:val="restart"/>
            <w:shd w:val="clear" w:color="auto" w:fill="auto"/>
            <w:hideMark/>
          </w:tcPr>
          <w:p w14:paraId="76A4FDA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Communication</w:t>
            </w:r>
          </w:p>
        </w:tc>
        <w:tc>
          <w:tcPr>
            <w:tcW w:w="2517" w:type="dxa"/>
            <w:vMerge w:val="restart"/>
            <w:shd w:val="clear" w:color="auto" w:fill="auto"/>
            <w:hideMark/>
          </w:tcPr>
          <w:p w14:paraId="32A44EE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Included in lessons</w:t>
            </w:r>
          </w:p>
        </w:tc>
        <w:tc>
          <w:tcPr>
            <w:tcW w:w="2517" w:type="dxa"/>
            <w:vMerge w:val="restart"/>
            <w:shd w:val="clear" w:color="auto" w:fill="auto"/>
            <w:hideMark/>
          </w:tcPr>
          <w:p w14:paraId="6472EBC5" w14:textId="77777777" w:rsidR="00AC57A8" w:rsidRPr="00657C1B" w:rsidRDefault="00AC57A8" w:rsidP="00657C1B">
            <w:pPr>
              <w:outlineLvl w:val="1"/>
              <w:rPr>
                <w:rFonts w:eastAsia="Times New Roman" w:cstheme="minorHAnsi"/>
                <w:color w:val="000000"/>
                <w:sz w:val="18"/>
                <w:szCs w:val="18"/>
              </w:rPr>
            </w:pPr>
          </w:p>
        </w:tc>
      </w:tr>
      <w:tr w:rsidR="00AC57A8" w:rsidRPr="00657C1B" w14:paraId="293FC137" w14:textId="77777777" w:rsidTr="005F5CF6">
        <w:trPr>
          <w:trHeight w:val="480"/>
        </w:trPr>
        <w:tc>
          <w:tcPr>
            <w:tcW w:w="665" w:type="dxa"/>
            <w:shd w:val="clear" w:color="auto" w:fill="auto"/>
            <w:noWrap/>
            <w:hideMark/>
          </w:tcPr>
          <w:p w14:paraId="1904ECD9" w14:textId="77777777" w:rsidR="00AC57A8" w:rsidRPr="00657C1B" w:rsidRDefault="00AC57A8" w:rsidP="00657C1B">
            <w:pPr>
              <w:outlineLvl w:val="1"/>
              <w:rPr>
                <w:rFonts w:eastAsia="Times New Roman" w:cstheme="minorHAnsi"/>
                <w:sz w:val="20"/>
                <w:szCs w:val="20"/>
              </w:rPr>
            </w:pPr>
          </w:p>
        </w:tc>
        <w:tc>
          <w:tcPr>
            <w:tcW w:w="894" w:type="dxa"/>
            <w:shd w:val="clear" w:color="auto" w:fill="auto"/>
            <w:noWrap/>
            <w:hideMark/>
          </w:tcPr>
          <w:p w14:paraId="6CFF073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0EC3ABC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Determine the meaning of words and phrases as they are used in context or reference materials.</w:t>
            </w:r>
          </w:p>
        </w:tc>
        <w:tc>
          <w:tcPr>
            <w:tcW w:w="1528" w:type="dxa"/>
            <w:shd w:val="clear" w:color="auto" w:fill="auto"/>
            <w:hideMark/>
          </w:tcPr>
          <w:p w14:paraId="03A1EE8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RI.1.B</w:t>
            </w:r>
          </w:p>
        </w:tc>
        <w:tc>
          <w:tcPr>
            <w:tcW w:w="2080" w:type="dxa"/>
            <w:vMerge/>
            <w:vAlign w:val="center"/>
            <w:hideMark/>
          </w:tcPr>
          <w:p w14:paraId="76476BF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D0660F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8C2A30B" w14:textId="77777777" w:rsidR="00AC57A8" w:rsidRPr="00657C1B" w:rsidRDefault="00AC57A8" w:rsidP="00657C1B">
            <w:pPr>
              <w:rPr>
                <w:rFonts w:eastAsia="Times New Roman" w:cstheme="minorHAnsi"/>
                <w:color w:val="000000"/>
                <w:sz w:val="18"/>
                <w:szCs w:val="18"/>
              </w:rPr>
            </w:pPr>
          </w:p>
        </w:tc>
      </w:tr>
      <w:tr w:rsidR="00AC57A8" w:rsidRPr="00657C1B" w14:paraId="6FDC4391" w14:textId="77777777" w:rsidTr="005F5CF6">
        <w:trPr>
          <w:trHeight w:val="480"/>
        </w:trPr>
        <w:tc>
          <w:tcPr>
            <w:tcW w:w="665" w:type="dxa"/>
            <w:shd w:val="clear" w:color="auto" w:fill="auto"/>
            <w:noWrap/>
            <w:hideMark/>
          </w:tcPr>
          <w:p w14:paraId="0DE417A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026D004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2AB0284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Interpret visual elements of a text including those from different media and draw conclusions from them (when applicable).</w:t>
            </w:r>
          </w:p>
        </w:tc>
        <w:tc>
          <w:tcPr>
            <w:tcW w:w="1528" w:type="dxa"/>
            <w:shd w:val="clear" w:color="auto" w:fill="auto"/>
            <w:hideMark/>
          </w:tcPr>
          <w:p w14:paraId="430674D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RI.1.C</w:t>
            </w:r>
          </w:p>
        </w:tc>
        <w:tc>
          <w:tcPr>
            <w:tcW w:w="2080" w:type="dxa"/>
            <w:vMerge/>
            <w:vAlign w:val="center"/>
            <w:hideMark/>
          </w:tcPr>
          <w:p w14:paraId="69BCC09B"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935E11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309D11A" w14:textId="77777777" w:rsidR="00AC57A8" w:rsidRPr="00657C1B" w:rsidRDefault="00AC57A8" w:rsidP="00657C1B">
            <w:pPr>
              <w:rPr>
                <w:rFonts w:eastAsia="Times New Roman" w:cstheme="minorHAnsi"/>
                <w:color w:val="000000"/>
                <w:sz w:val="18"/>
                <w:szCs w:val="18"/>
              </w:rPr>
            </w:pPr>
          </w:p>
        </w:tc>
      </w:tr>
      <w:tr w:rsidR="00AC57A8" w:rsidRPr="00657C1B" w14:paraId="22C19169" w14:textId="77777777" w:rsidTr="005F5CF6">
        <w:trPr>
          <w:trHeight w:val="480"/>
        </w:trPr>
        <w:tc>
          <w:tcPr>
            <w:tcW w:w="665" w:type="dxa"/>
            <w:shd w:val="clear" w:color="auto" w:fill="auto"/>
            <w:noWrap/>
            <w:hideMark/>
          </w:tcPr>
          <w:p w14:paraId="7019164C"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0D794EE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01D5DAE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Explain two or more central/main ideas in a text, analyze their development and provide an objective and concise summary.</w:t>
            </w:r>
          </w:p>
        </w:tc>
        <w:tc>
          <w:tcPr>
            <w:tcW w:w="1528" w:type="dxa"/>
            <w:shd w:val="clear" w:color="auto" w:fill="auto"/>
            <w:hideMark/>
          </w:tcPr>
          <w:p w14:paraId="043B8C9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RI.1.D</w:t>
            </w:r>
          </w:p>
        </w:tc>
        <w:tc>
          <w:tcPr>
            <w:tcW w:w="2080" w:type="dxa"/>
            <w:vMerge/>
            <w:vAlign w:val="center"/>
            <w:hideMark/>
          </w:tcPr>
          <w:p w14:paraId="7B8E1B7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5C03FB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B5959E0" w14:textId="77777777" w:rsidR="00AC57A8" w:rsidRPr="00657C1B" w:rsidRDefault="00AC57A8" w:rsidP="00657C1B">
            <w:pPr>
              <w:rPr>
                <w:rFonts w:eastAsia="Times New Roman" w:cstheme="minorHAnsi"/>
                <w:color w:val="000000"/>
                <w:sz w:val="18"/>
                <w:szCs w:val="18"/>
              </w:rPr>
            </w:pPr>
          </w:p>
        </w:tc>
      </w:tr>
      <w:tr w:rsidR="00AC57A8" w:rsidRPr="00657C1B" w14:paraId="4C542C54" w14:textId="77777777" w:rsidTr="005F5CF6">
        <w:trPr>
          <w:trHeight w:val="480"/>
        </w:trPr>
        <w:tc>
          <w:tcPr>
            <w:tcW w:w="665" w:type="dxa"/>
            <w:shd w:val="clear" w:color="auto" w:fill="auto"/>
            <w:noWrap/>
            <w:hideMark/>
          </w:tcPr>
          <w:p w14:paraId="76F41DA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0E230FA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721B332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Synthesize information from two or more texts about similar ideas/topics to articulate the complexity of the issue.</w:t>
            </w:r>
          </w:p>
        </w:tc>
        <w:tc>
          <w:tcPr>
            <w:tcW w:w="1528" w:type="dxa"/>
            <w:shd w:val="clear" w:color="auto" w:fill="auto"/>
            <w:hideMark/>
          </w:tcPr>
          <w:p w14:paraId="1887658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RI.3.B</w:t>
            </w:r>
          </w:p>
        </w:tc>
        <w:tc>
          <w:tcPr>
            <w:tcW w:w="2080" w:type="dxa"/>
            <w:vMerge/>
            <w:vAlign w:val="center"/>
            <w:hideMark/>
          </w:tcPr>
          <w:p w14:paraId="1D4F6CD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B0EA0A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B3559B7" w14:textId="77777777" w:rsidR="00AC57A8" w:rsidRPr="00657C1B" w:rsidRDefault="00AC57A8" w:rsidP="00657C1B">
            <w:pPr>
              <w:rPr>
                <w:rFonts w:eastAsia="Times New Roman" w:cstheme="minorHAnsi"/>
                <w:color w:val="000000"/>
                <w:sz w:val="18"/>
                <w:szCs w:val="18"/>
              </w:rPr>
            </w:pPr>
          </w:p>
        </w:tc>
      </w:tr>
      <w:tr w:rsidR="00AC57A8" w:rsidRPr="00657C1B" w14:paraId="2EB5AF45" w14:textId="77777777" w:rsidTr="005F5CF6">
        <w:trPr>
          <w:trHeight w:val="255"/>
        </w:trPr>
        <w:tc>
          <w:tcPr>
            <w:tcW w:w="665" w:type="dxa"/>
            <w:shd w:val="clear" w:color="auto" w:fill="auto"/>
            <w:noWrap/>
            <w:hideMark/>
          </w:tcPr>
          <w:p w14:paraId="54356AC8"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204E537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77E41F9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Read and comprehend informational text independently and proficiently.</w:t>
            </w:r>
          </w:p>
        </w:tc>
        <w:tc>
          <w:tcPr>
            <w:tcW w:w="1528" w:type="dxa"/>
            <w:shd w:val="clear" w:color="auto" w:fill="auto"/>
            <w:hideMark/>
          </w:tcPr>
          <w:p w14:paraId="059DDD2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RI.3.D</w:t>
            </w:r>
          </w:p>
        </w:tc>
        <w:tc>
          <w:tcPr>
            <w:tcW w:w="2080" w:type="dxa"/>
            <w:vMerge/>
            <w:vAlign w:val="center"/>
            <w:hideMark/>
          </w:tcPr>
          <w:p w14:paraId="1438B75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EDD7C1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1EE33C7" w14:textId="77777777" w:rsidR="00AC57A8" w:rsidRPr="00657C1B" w:rsidRDefault="00AC57A8" w:rsidP="00657C1B">
            <w:pPr>
              <w:rPr>
                <w:rFonts w:eastAsia="Times New Roman" w:cstheme="minorHAnsi"/>
                <w:color w:val="000000"/>
                <w:sz w:val="18"/>
                <w:szCs w:val="18"/>
              </w:rPr>
            </w:pPr>
          </w:p>
        </w:tc>
      </w:tr>
      <w:tr w:rsidR="00AC57A8" w:rsidRPr="00657C1B" w14:paraId="3AB0E8CA" w14:textId="77777777" w:rsidTr="005F5CF6">
        <w:trPr>
          <w:trHeight w:val="960"/>
        </w:trPr>
        <w:tc>
          <w:tcPr>
            <w:tcW w:w="665" w:type="dxa"/>
            <w:shd w:val="clear" w:color="auto" w:fill="auto"/>
            <w:noWrap/>
            <w:hideMark/>
          </w:tcPr>
          <w:p w14:paraId="0B11C209"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434D903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11A14EC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Work with peers to promote discussions and decision-making, set clear goals, and establish individual roles. Evaluate a speaker’s point of view by posing and responding to questions and evidence. Consider and respond thoughtfully to diverse perspectives.</w:t>
            </w:r>
          </w:p>
        </w:tc>
        <w:tc>
          <w:tcPr>
            <w:tcW w:w="1528" w:type="dxa"/>
            <w:shd w:val="clear" w:color="auto" w:fill="auto"/>
            <w:hideMark/>
          </w:tcPr>
          <w:p w14:paraId="74577A0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SL.1.A-C</w:t>
            </w:r>
          </w:p>
        </w:tc>
        <w:tc>
          <w:tcPr>
            <w:tcW w:w="2080" w:type="dxa"/>
            <w:vMerge/>
            <w:vAlign w:val="center"/>
            <w:hideMark/>
          </w:tcPr>
          <w:p w14:paraId="5AF28EE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6602A4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242A5C8" w14:textId="77777777" w:rsidR="00AC57A8" w:rsidRPr="00657C1B" w:rsidRDefault="00AC57A8" w:rsidP="00657C1B">
            <w:pPr>
              <w:rPr>
                <w:rFonts w:eastAsia="Times New Roman" w:cstheme="minorHAnsi"/>
                <w:color w:val="000000"/>
                <w:sz w:val="18"/>
                <w:szCs w:val="18"/>
              </w:rPr>
            </w:pPr>
          </w:p>
        </w:tc>
      </w:tr>
      <w:tr w:rsidR="00AC57A8" w:rsidRPr="00657C1B" w14:paraId="4F6A954E" w14:textId="77777777" w:rsidTr="005F5CF6">
        <w:trPr>
          <w:trHeight w:val="480"/>
        </w:trPr>
        <w:tc>
          <w:tcPr>
            <w:tcW w:w="665" w:type="dxa"/>
            <w:shd w:val="clear" w:color="auto" w:fill="auto"/>
            <w:noWrap/>
            <w:hideMark/>
          </w:tcPr>
          <w:p w14:paraId="2FDF73D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2A6AB1A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5A2E2B4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Speak audibly using conventions of language, eye contact, gestures, and movement appropriate to task, purpose and audience.</w:t>
            </w:r>
          </w:p>
        </w:tc>
        <w:tc>
          <w:tcPr>
            <w:tcW w:w="1528" w:type="dxa"/>
            <w:shd w:val="clear" w:color="auto" w:fill="auto"/>
            <w:hideMark/>
          </w:tcPr>
          <w:p w14:paraId="383E69C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SL.2.A-C</w:t>
            </w:r>
          </w:p>
        </w:tc>
        <w:tc>
          <w:tcPr>
            <w:tcW w:w="2080" w:type="dxa"/>
            <w:vMerge/>
            <w:vAlign w:val="center"/>
            <w:hideMark/>
          </w:tcPr>
          <w:p w14:paraId="4D6CD93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3D6490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EBD86C3" w14:textId="77777777" w:rsidR="00AC57A8" w:rsidRPr="00657C1B" w:rsidRDefault="00AC57A8" w:rsidP="00657C1B">
            <w:pPr>
              <w:rPr>
                <w:rFonts w:eastAsia="Times New Roman" w:cstheme="minorHAnsi"/>
                <w:color w:val="000000"/>
                <w:sz w:val="18"/>
                <w:szCs w:val="18"/>
              </w:rPr>
            </w:pPr>
          </w:p>
        </w:tc>
      </w:tr>
      <w:tr w:rsidR="00AC57A8" w:rsidRPr="00657C1B" w14:paraId="24110BAA" w14:textId="77777777" w:rsidTr="005F5CF6">
        <w:trPr>
          <w:trHeight w:val="480"/>
        </w:trPr>
        <w:tc>
          <w:tcPr>
            <w:tcW w:w="665" w:type="dxa"/>
            <w:shd w:val="clear" w:color="auto" w:fill="auto"/>
            <w:noWrap/>
            <w:hideMark/>
          </w:tcPr>
          <w:p w14:paraId="46EEC360"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50CA253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9</w:t>
            </w:r>
          </w:p>
        </w:tc>
        <w:tc>
          <w:tcPr>
            <w:tcW w:w="4189" w:type="dxa"/>
            <w:shd w:val="clear" w:color="auto" w:fill="auto"/>
            <w:hideMark/>
          </w:tcPr>
          <w:p w14:paraId="7603C6E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Conduct research to answer a question or solve a problem using relevant information from multiple credible sources.</w:t>
            </w:r>
          </w:p>
        </w:tc>
        <w:tc>
          <w:tcPr>
            <w:tcW w:w="1528" w:type="dxa"/>
            <w:shd w:val="clear" w:color="auto" w:fill="auto"/>
            <w:hideMark/>
          </w:tcPr>
          <w:p w14:paraId="09F1ECF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W.1.A</w:t>
            </w:r>
          </w:p>
        </w:tc>
        <w:tc>
          <w:tcPr>
            <w:tcW w:w="2080" w:type="dxa"/>
            <w:vMerge/>
            <w:vAlign w:val="center"/>
            <w:hideMark/>
          </w:tcPr>
          <w:p w14:paraId="211CE5B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CA4C45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80C2B6D" w14:textId="77777777" w:rsidR="00AC57A8" w:rsidRPr="00657C1B" w:rsidRDefault="00AC57A8" w:rsidP="00657C1B">
            <w:pPr>
              <w:rPr>
                <w:rFonts w:eastAsia="Times New Roman" w:cstheme="minorHAnsi"/>
                <w:color w:val="000000"/>
                <w:sz w:val="18"/>
                <w:szCs w:val="18"/>
              </w:rPr>
            </w:pPr>
          </w:p>
        </w:tc>
      </w:tr>
      <w:tr w:rsidR="00AC57A8" w:rsidRPr="00657C1B" w14:paraId="061737A6" w14:textId="77777777" w:rsidTr="005F5CF6">
        <w:trPr>
          <w:trHeight w:val="720"/>
        </w:trPr>
        <w:tc>
          <w:tcPr>
            <w:tcW w:w="665" w:type="dxa"/>
            <w:shd w:val="clear" w:color="auto" w:fill="auto"/>
            <w:noWrap/>
            <w:hideMark/>
          </w:tcPr>
          <w:p w14:paraId="3CF94C01"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42E594A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10</w:t>
            </w:r>
          </w:p>
        </w:tc>
        <w:tc>
          <w:tcPr>
            <w:tcW w:w="4189" w:type="dxa"/>
            <w:shd w:val="clear" w:color="auto" w:fill="auto"/>
            <w:hideMark/>
          </w:tcPr>
          <w:p w14:paraId="7C83F59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Follow a writing process to produce clear and coherent writing in which the development, organization, style, and voice are appropriate to the task, purpose and audience.</w:t>
            </w:r>
          </w:p>
        </w:tc>
        <w:tc>
          <w:tcPr>
            <w:tcW w:w="1528" w:type="dxa"/>
            <w:shd w:val="clear" w:color="auto" w:fill="auto"/>
            <w:hideMark/>
          </w:tcPr>
          <w:p w14:paraId="6D72CEB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W.2.A</w:t>
            </w:r>
          </w:p>
        </w:tc>
        <w:tc>
          <w:tcPr>
            <w:tcW w:w="2080" w:type="dxa"/>
            <w:vMerge/>
            <w:vAlign w:val="center"/>
            <w:hideMark/>
          </w:tcPr>
          <w:p w14:paraId="6872442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2ACC8F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9A63B77" w14:textId="77777777" w:rsidR="00AC57A8" w:rsidRPr="00657C1B" w:rsidRDefault="00AC57A8" w:rsidP="00657C1B">
            <w:pPr>
              <w:rPr>
                <w:rFonts w:eastAsia="Times New Roman" w:cstheme="minorHAnsi"/>
                <w:color w:val="000000"/>
                <w:sz w:val="18"/>
                <w:szCs w:val="18"/>
              </w:rPr>
            </w:pPr>
          </w:p>
        </w:tc>
      </w:tr>
      <w:tr w:rsidR="00AC57A8" w:rsidRPr="00657C1B" w14:paraId="7E831083" w14:textId="77777777" w:rsidTr="005F5CF6">
        <w:trPr>
          <w:trHeight w:val="480"/>
        </w:trPr>
        <w:tc>
          <w:tcPr>
            <w:tcW w:w="665" w:type="dxa"/>
            <w:shd w:val="clear" w:color="auto" w:fill="auto"/>
            <w:noWrap/>
            <w:hideMark/>
          </w:tcPr>
          <w:p w14:paraId="43BE873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noWrap/>
            <w:hideMark/>
          </w:tcPr>
          <w:p w14:paraId="7F560D6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11</w:t>
            </w:r>
          </w:p>
        </w:tc>
        <w:tc>
          <w:tcPr>
            <w:tcW w:w="4189" w:type="dxa"/>
            <w:shd w:val="clear" w:color="auto" w:fill="auto"/>
            <w:hideMark/>
          </w:tcPr>
          <w:p w14:paraId="234C88F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Review, revise, and edit writing with consideration for the task, purpose, and audience.</w:t>
            </w:r>
          </w:p>
        </w:tc>
        <w:tc>
          <w:tcPr>
            <w:tcW w:w="1528" w:type="dxa"/>
            <w:shd w:val="clear" w:color="auto" w:fill="auto"/>
            <w:hideMark/>
          </w:tcPr>
          <w:p w14:paraId="4A2EA10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W.3.A</w:t>
            </w:r>
          </w:p>
        </w:tc>
        <w:tc>
          <w:tcPr>
            <w:tcW w:w="2080" w:type="dxa"/>
            <w:vMerge/>
            <w:vAlign w:val="center"/>
            <w:hideMark/>
          </w:tcPr>
          <w:p w14:paraId="79E45FB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9389E9C"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C29AA41" w14:textId="77777777" w:rsidR="00AC57A8" w:rsidRPr="00657C1B" w:rsidRDefault="00AC57A8" w:rsidP="00657C1B">
            <w:pPr>
              <w:rPr>
                <w:rFonts w:eastAsia="Times New Roman" w:cstheme="minorHAnsi"/>
                <w:color w:val="000000"/>
                <w:sz w:val="18"/>
                <w:szCs w:val="18"/>
              </w:rPr>
            </w:pPr>
          </w:p>
        </w:tc>
      </w:tr>
      <w:tr w:rsidR="00AC57A8" w:rsidRPr="00657C1B" w14:paraId="3E172CAD" w14:textId="77777777" w:rsidTr="005F5CF6">
        <w:trPr>
          <w:trHeight w:val="330"/>
        </w:trPr>
        <w:tc>
          <w:tcPr>
            <w:tcW w:w="665" w:type="dxa"/>
            <w:shd w:val="clear" w:color="CFE2F3" w:fill="CFE2F3"/>
            <w:noWrap/>
            <w:hideMark/>
          </w:tcPr>
          <w:p w14:paraId="051D708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5083" w:type="dxa"/>
            <w:gridSpan w:val="2"/>
            <w:shd w:val="clear" w:color="CFE2F3" w:fill="CFE2F3"/>
            <w:noWrap/>
            <w:hideMark/>
          </w:tcPr>
          <w:p w14:paraId="55726CC4"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xml:space="preserve">Mathematics  </w:t>
            </w:r>
          </w:p>
        </w:tc>
        <w:tc>
          <w:tcPr>
            <w:tcW w:w="1528" w:type="dxa"/>
            <w:shd w:val="clear" w:color="CFE2F3" w:fill="CFE2F3"/>
            <w:noWrap/>
            <w:hideMark/>
          </w:tcPr>
          <w:p w14:paraId="21C37BDD"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080" w:type="dxa"/>
            <w:shd w:val="clear" w:color="CFE2F3" w:fill="CFE2F3"/>
            <w:noWrap/>
            <w:hideMark/>
          </w:tcPr>
          <w:p w14:paraId="63738CE6" w14:textId="77777777" w:rsidR="00AC57A8" w:rsidRPr="00657C1B" w:rsidRDefault="00AC57A8" w:rsidP="00657C1B">
            <w:pPr>
              <w:outlineLvl w:val="0"/>
              <w:rPr>
                <w:rFonts w:eastAsia="Times New Roman" w:cstheme="minorHAnsi"/>
                <w:b/>
                <w:bCs/>
                <w:color w:val="000000"/>
                <w:sz w:val="26"/>
                <w:szCs w:val="26"/>
              </w:rPr>
            </w:pPr>
            <w:r w:rsidRPr="00657C1B">
              <w:rPr>
                <w:rFonts w:eastAsia="Times New Roman" w:cstheme="minorHAnsi"/>
                <w:b/>
                <w:bCs/>
                <w:color w:val="000000"/>
                <w:sz w:val="26"/>
                <w:szCs w:val="26"/>
              </w:rPr>
              <w:t> </w:t>
            </w:r>
          </w:p>
        </w:tc>
        <w:tc>
          <w:tcPr>
            <w:tcW w:w="2517" w:type="dxa"/>
            <w:shd w:val="clear" w:color="CFE2F3" w:fill="CFE2F3"/>
            <w:hideMark/>
          </w:tcPr>
          <w:p w14:paraId="62F1358F"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c>
          <w:tcPr>
            <w:tcW w:w="2517" w:type="dxa"/>
            <w:shd w:val="clear" w:color="CFE2F3" w:fill="CFE2F3"/>
            <w:hideMark/>
          </w:tcPr>
          <w:p w14:paraId="5AA09F44" w14:textId="77777777" w:rsidR="00AC57A8" w:rsidRPr="00657C1B" w:rsidRDefault="00AC57A8" w:rsidP="00657C1B">
            <w:pPr>
              <w:outlineLvl w:val="0"/>
              <w:rPr>
                <w:rFonts w:eastAsia="Times New Roman" w:cstheme="minorHAnsi"/>
                <w:color w:val="000000"/>
                <w:sz w:val="18"/>
                <w:szCs w:val="18"/>
              </w:rPr>
            </w:pPr>
            <w:r w:rsidRPr="00657C1B">
              <w:rPr>
                <w:rFonts w:eastAsia="Times New Roman" w:cstheme="minorHAnsi"/>
                <w:color w:val="000000"/>
                <w:sz w:val="18"/>
                <w:szCs w:val="18"/>
              </w:rPr>
              <w:t> </w:t>
            </w:r>
          </w:p>
        </w:tc>
      </w:tr>
      <w:tr w:rsidR="00AC57A8" w:rsidRPr="00657C1B" w14:paraId="66690177" w14:textId="77777777" w:rsidTr="005F5CF6">
        <w:trPr>
          <w:trHeight w:val="1200"/>
        </w:trPr>
        <w:tc>
          <w:tcPr>
            <w:tcW w:w="665" w:type="dxa"/>
            <w:shd w:val="clear" w:color="auto" w:fill="auto"/>
            <w:noWrap/>
            <w:hideMark/>
          </w:tcPr>
          <w:p w14:paraId="1A19B461" w14:textId="77777777" w:rsidR="00AC57A8" w:rsidRPr="00657C1B" w:rsidRDefault="00AC57A8" w:rsidP="00657C1B">
            <w:pPr>
              <w:outlineLvl w:val="0"/>
              <w:rPr>
                <w:rFonts w:eastAsia="Times New Roman" w:cstheme="minorHAnsi"/>
                <w:color w:val="000000"/>
                <w:sz w:val="18"/>
                <w:szCs w:val="18"/>
              </w:rPr>
            </w:pPr>
          </w:p>
        </w:tc>
        <w:tc>
          <w:tcPr>
            <w:tcW w:w="894" w:type="dxa"/>
            <w:shd w:val="clear" w:color="auto" w:fill="auto"/>
            <w:hideMark/>
          </w:tcPr>
          <w:p w14:paraId="6729A44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w:t>
            </w:r>
          </w:p>
        </w:tc>
        <w:tc>
          <w:tcPr>
            <w:tcW w:w="4189" w:type="dxa"/>
            <w:shd w:val="clear" w:color="auto" w:fill="auto"/>
            <w:hideMark/>
          </w:tcPr>
          <w:p w14:paraId="439157F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Represent constraints by equations or inequalities, interpret data points in a modeling context, and solve equations and formulas for a specified variable.</w:t>
            </w:r>
          </w:p>
        </w:tc>
        <w:tc>
          <w:tcPr>
            <w:tcW w:w="1528" w:type="dxa"/>
            <w:shd w:val="clear" w:color="auto" w:fill="auto"/>
            <w:hideMark/>
          </w:tcPr>
          <w:p w14:paraId="39E7B24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A1.CED.A.3&amp;4</w:t>
            </w:r>
          </w:p>
        </w:tc>
        <w:tc>
          <w:tcPr>
            <w:tcW w:w="2080" w:type="dxa"/>
            <w:vMerge w:val="restart"/>
            <w:shd w:val="clear" w:color="auto" w:fill="auto"/>
            <w:hideMark/>
          </w:tcPr>
          <w:p w14:paraId="08B060E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b/>
                <w:bCs/>
                <w:color w:val="000000"/>
                <w:sz w:val="18"/>
                <w:szCs w:val="18"/>
              </w:rPr>
              <w:t>Workplace Skills:</w:t>
            </w:r>
            <w:r w:rsidRPr="00657C1B">
              <w:rPr>
                <w:rFonts w:eastAsia="Times New Roman" w:cstheme="minorHAnsi"/>
                <w:color w:val="000000"/>
                <w:sz w:val="18"/>
                <w:szCs w:val="18"/>
              </w:rPr>
              <w:t xml:space="preserve"> Planning, Organizing, &amp; Management</w:t>
            </w:r>
            <w:r w:rsidRPr="00657C1B">
              <w:rPr>
                <w:rFonts w:eastAsia="Times New Roman" w:cstheme="minorHAnsi"/>
                <w:color w:val="000000"/>
                <w:sz w:val="18"/>
                <w:szCs w:val="18"/>
              </w:rPr>
              <w:br/>
            </w:r>
            <w:r w:rsidRPr="00657C1B">
              <w:rPr>
                <w:rFonts w:eastAsia="Times New Roman" w:cstheme="minorHAnsi"/>
                <w:color w:val="000000"/>
                <w:sz w:val="18"/>
                <w:szCs w:val="18"/>
              </w:rPr>
              <w:br/>
            </w:r>
            <w:r w:rsidRPr="00657C1B">
              <w:rPr>
                <w:rFonts w:eastAsia="Times New Roman" w:cstheme="minorHAnsi"/>
                <w:b/>
                <w:bCs/>
                <w:color w:val="000000"/>
                <w:sz w:val="18"/>
                <w:szCs w:val="18"/>
              </w:rPr>
              <w:t xml:space="preserve">Technical Skills: </w:t>
            </w:r>
            <w:r w:rsidRPr="00657C1B">
              <w:rPr>
                <w:rFonts w:eastAsia="Times New Roman" w:cstheme="minorHAnsi"/>
                <w:color w:val="000000"/>
                <w:sz w:val="18"/>
                <w:szCs w:val="18"/>
              </w:rPr>
              <w:t>Computer &amp; Technology Literacy</w:t>
            </w:r>
          </w:p>
        </w:tc>
        <w:tc>
          <w:tcPr>
            <w:tcW w:w="2517" w:type="dxa"/>
            <w:vMerge w:val="restart"/>
            <w:shd w:val="clear" w:color="auto" w:fill="auto"/>
            <w:hideMark/>
          </w:tcPr>
          <w:p w14:paraId="718286C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Included in lessons</w:t>
            </w:r>
          </w:p>
        </w:tc>
        <w:tc>
          <w:tcPr>
            <w:tcW w:w="2517" w:type="dxa"/>
            <w:vMerge w:val="restart"/>
            <w:shd w:val="clear" w:color="auto" w:fill="auto"/>
            <w:hideMark/>
          </w:tcPr>
          <w:p w14:paraId="377AADEF" w14:textId="77777777" w:rsidR="00AC57A8" w:rsidRPr="00657C1B" w:rsidRDefault="00AC57A8" w:rsidP="00657C1B">
            <w:pPr>
              <w:outlineLvl w:val="1"/>
              <w:rPr>
                <w:rFonts w:eastAsia="Times New Roman" w:cstheme="minorHAnsi"/>
                <w:color w:val="000000"/>
                <w:sz w:val="18"/>
                <w:szCs w:val="18"/>
              </w:rPr>
            </w:pPr>
          </w:p>
        </w:tc>
      </w:tr>
      <w:tr w:rsidR="00AC57A8" w:rsidRPr="00657C1B" w14:paraId="3FE103AF" w14:textId="77777777" w:rsidTr="005F5CF6">
        <w:trPr>
          <w:trHeight w:val="255"/>
        </w:trPr>
        <w:tc>
          <w:tcPr>
            <w:tcW w:w="665" w:type="dxa"/>
            <w:shd w:val="clear" w:color="auto" w:fill="auto"/>
            <w:noWrap/>
            <w:hideMark/>
          </w:tcPr>
          <w:p w14:paraId="656A29BD" w14:textId="77777777" w:rsidR="00AC57A8" w:rsidRPr="00657C1B" w:rsidRDefault="00AC57A8" w:rsidP="00657C1B">
            <w:pPr>
              <w:outlineLvl w:val="1"/>
              <w:rPr>
                <w:rFonts w:eastAsia="Times New Roman" w:cstheme="minorHAnsi"/>
                <w:sz w:val="20"/>
                <w:szCs w:val="20"/>
              </w:rPr>
            </w:pPr>
          </w:p>
        </w:tc>
        <w:tc>
          <w:tcPr>
            <w:tcW w:w="894" w:type="dxa"/>
            <w:shd w:val="clear" w:color="auto" w:fill="auto"/>
            <w:hideMark/>
          </w:tcPr>
          <w:p w14:paraId="34D02D00"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2</w:t>
            </w:r>
          </w:p>
        </w:tc>
        <w:tc>
          <w:tcPr>
            <w:tcW w:w="4189" w:type="dxa"/>
            <w:shd w:val="clear" w:color="auto" w:fill="auto"/>
            <w:hideMark/>
          </w:tcPr>
          <w:p w14:paraId="315B1DB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Distinguish between correlation and causation.</w:t>
            </w:r>
          </w:p>
        </w:tc>
        <w:tc>
          <w:tcPr>
            <w:tcW w:w="1528" w:type="dxa"/>
            <w:shd w:val="clear" w:color="auto" w:fill="auto"/>
            <w:hideMark/>
          </w:tcPr>
          <w:p w14:paraId="0F8F984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A1.DS.A.8</w:t>
            </w:r>
          </w:p>
        </w:tc>
        <w:tc>
          <w:tcPr>
            <w:tcW w:w="2080" w:type="dxa"/>
            <w:vMerge/>
            <w:vAlign w:val="center"/>
            <w:hideMark/>
          </w:tcPr>
          <w:p w14:paraId="12D08D8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5D1D89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E70132B" w14:textId="77777777" w:rsidR="00AC57A8" w:rsidRPr="00657C1B" w:rsidRDefault="00AC57A8" w:rsidP="00657C1B">
            <w:pPr>
              <w:rPr>
                <w:rFonts w:eastAsia="Times New Roman" w:cstheme="minorHAnsi"/>
                <w:color w:val="000000"/>
                <w:sz w:val="18"/>
                <w:szCs w:val="18"/>
              </w:rPr>
            </w:pPr>
          </w:p>
        </w:tc>
      </w:tr>
      <w:tr w:rsidR="00AC57A8" w:rsidRPr="00657C1B" w14:paraId="0F352625" w14:textId="77777777" w:rsidTr="005F5CF6">
        <w:trPr>
          <w:trHeight w:val="720"/>
        </w:trPr>
        <w:tc>
          <w:tcPr>
            <w:tcW w:w="665" w:type="dxa"/>
            <w:shd w:val="clear" w:color="auto" w:fill="auto"/>
            <w:noWrap/>
            <w:hideMark/>
          </w:tcPr>
          <w:p w14:paraId="365735C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AB7E28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3</w:t>
            </w:r>
          </w:p>
        </w:tc>
        <w:tc>
          <w:tcPr>
            <w:tcW w:w="4189" w:type="dxa"/>
            <w:shd w:val="clear" w:color="auto" w:fill="auto"/>
            <w:hideMark/>
          </w:tcPr>
          <w:p w14:paraId="0B79FB7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Using tables, graphs, and verbal descriptions, interpret the relationship between two quantities, the rate of change over time, and the parameters in terms of context.</w:t>
            </w:r>
          </w:p>
        </w:tc>
        <w:tc>
          <w:tcPr>
            <w:tcW w:w="1528" w:type="dxa"/>
            <w:shd w:val="clear" w:color="auto" w:fill="auto"/>
            <w:hideMark/>
          </w:tcPr>
          <w:p w14:paraId="61B17E7D"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A1.IF.B.3-6</w:t>
            </w:r>
          </w:p>
        </w:tc>
        <w:tc>
          <w:tcPr>
            <w:tcW w:w="2080" w:type="dxa"/>
            <w:vMerge/>
            <w:vAlign w:val="center"/>
            <w:hideMark/>
          </w:tcPr>
          <w:p w14:paraId="714E755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9F7CAE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2306439" w14:textId="77777777" w:rsidR="00AC57A8" w:rsidRPr="00657C1B" w:rsidRDefault="00AC57A8" w:rsidP="00657C1B">
            <w:pPr>
              <w:rPr>
                <w:rFonts w:eastAsia="Times New Roman" w:cstheme="minorHAnsi"/>
                <w:color w:val="000000"/>
                <w:sz w:val="18"/>
                <w:szCs w:val="18"/>
              </w:rPr>
            </w:pPr>
          </w:p>
        </w:tc>
      </w:tr>
      <w:tr w:rsidR="00AC57A8" w:rsidRPr="00657C1B" w14:paraId="6CA47A7F" w14:textId="77777777" w:rsidTr="005F5CF6">
        <w:trPr>
          <w:trHeight w:val="720"/>
        </w:trPr>
        <w:tc>
          <w:tcPr>
            <w:tcW w:w="665" w:type="dxa"/>
            <w:shd w:val="clear" w:color="auto" w:fill="auto"/>
            <w:noWrap/>
            <w:hideMark/>
          </w:tcPr>
          <w:p w14:paraId="0505032E"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C57B5DB"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4</w:t>
            </w:r>
          </w:p>
        </w:tc>
        <w:tc>
          <w:tcPr>
            <w:tcW w:w="4189" w:type="dxa"/>
            <w:shd w:val="clear" w:color="auto" w:fill="auto"/>
            <w:hideMark/>
          </w:tcPr>
          <w:p w14:paraId="3BE86A9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Use units of measure to solve problems involving quantities using appropriate units and labels, converting units and rates, using graphical representation as needed.</w:t>
            </w:r>
          </w:p>
        </w:tc>
        <w:tc>
          <w:tcPr>
            <w:tcW w:w="1528" w:type="dxa"/>
            <w:shd w:val="clear" w:color="auto" w:fill="auto"/>
            <w:hideMark/>
          </w:tcPr>
          <w:p w14:paraId="5E4E59D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A1.NQ.B.3-5</w:t>
            </w:r>
          </w:p>
        </w:tc>
        <w:tc>
          <w:tcPr>
            <w:tcW w:w="2080" w:type="dxa"/>
            <w:vMerge/>
            <w:vAlign w:val="center"/>
            <w:hideMark/>
          </w:tcPr>
          <w:p w14:paraId="7ED9099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75184B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D5DA71E" w14:textId="77777777" w:rsidR="00AC57A8" w:rsidRPr="00657C1B" w:rsidRDefault="00AC57A8" w:rsidP="00657C1B">
            <w:pPr>
              <w:rPr>
                <w:rFonts w:eastAsia="Times New Roman" w:cstheme="minorHAnsi"/>
                <w:color w:val="000000"/>
                <w:sz w:val="18"/>
                <w:szCs w:val="18"/>
              </w:rPr>
            </w:pPr>
          </w:p>
        </w:tc>
      </w:tr>
      <w:tr w:rsidR="00AC57A8" w:rsidRPr="00657C1B" w14:paraId="2AD67303" w14:textId="77777777" w:rsidTr="005F5CF6">
        <w:trPr>
          <w:trHeight w:val="720"/>
        </w:trPr>
        <w:tc>
          <w:tcPr>
            <w:tcW w:w="665" w:type="dxa"/>
            <w:shd w:val="clear" w:color="auto" w:fill="auto"/>
            <w:noWrap/>
            <w:hideMark/>
          </w:tcPr>
          <w:p w14:paraId="7CFC559D"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76D756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5</w:t>
            </w:r>
          </w:p>
        </w:tc>
        <w:tc>
          <w:tcPr>
            <w:tcW w:w="4189" w:type="dxa"/>
            <w:shd w:val="clear" w:color="auto" w:fill="auto"/>
            <w:hideMark/>
          </w:tcPr>
          <w:p w14:paraId="3D3EA72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Explain how each step taken when solving an equation or inequality in one variable creates an equivalent equation or inequality that has the same solution(s) as the original.</w:t>
            </w:r>
          </w:p>
        </w:tc>
        <w:tc>
          <w:tcPr>
            <w:tcW w:w="1528" w:type="dxa"/>
            <w:shd w:val="clear" w:color="auto" w:fill="auto"/>
            <w:hideMark/>
          </w:tcPr>
          <w:p w14:paraId="279F1A79"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A1.REI.A.1</w:t>
            </w:r>
          </w:p>
        </w:tc>
        <w:tc>
          <w:tcPr>
            <w:tcW w:w="2080" w:type="dxa"/>
            <w:vMerge/>
            <w:vAlign w:val="center"/>
            <w:hideMark/>
          </w:tcPr>
          <w:p w14:paraId="1DC75A3E"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03DDBE8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CE36895" w14:textId="77777777" w:rsidR="00AC57A8" w:rsidRPr="00657C1B" w:rsidRDefault="00AC57A8" w:rsidP="00657C1B">
            <w:pPr>
              <w:rPr>
                <w:rFonts w:eastAsia="Times New Roman" w:cstheme="minorHAnsi"/>
                <w:color w:val="000000"/>
                <w:sz w:val="18"/>
                <w:szCs w:val="18"/>
              </w:rPr>
            </w:pPr>
          </w:p>
        </w:tc>
      </w:tr>
      <w:tr w:rsidR="00AC57A8" w:rsidRPr="00657C1B" w14:paraId="3A03B047" w14:textId="77777777" w:rsidTr="005F5CF6">
        <w:trPr>
          <w:trHeight w:val="480"/>
        </w:trPr>
        <w:tc>
          <w:tcPr>
            <w:tcW w:w="665" w:type="dxa"/>
            <w:shd w:val="clear" w:color="auto" w:fill="auto"/>
            <w:noWrap/>
            <w:hideMark/>
          </w:tcPr>
          <w:p w14:paraId="0007143C"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A9FE29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6</w:t>
            </w:r>
          </w:p>
        </w:tc>
        <w:tc>
          <w:tcPr>
            <w:tcW w:w="4189" w:type="dxa"/>
            <w:shd w:val="clear" w:color="auto" w:fill="auto"/>
            <w:hideMark/>
          </w:tcPr>
          <w:p w14:paraId="52C5904E"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Interpret the contextual meaning of individual terms or factors from a given problem that utilizes formulas or expressions.</w:t>
            </w:r>
          </w:p>
        </w:tc>
        <w:tc>
          <w:tcPr>
            <w:tcW w:w="1528" w:type="dxa"/>
            <w:shd w:val="clear" w:color="auto" w:fill="auto"/>
            <w:hideMark/>
          </w:tcPr>
          <w:p w14:paraId="003DDDB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A1.SSE.A.1</w:t>
            </w:r>
          </w:p>
        </w:tc>
        <w:tc>
          <w:tcPr>
            <w:tcW w:w="2080" w:type="dxa"/>
            <w:vMerge/>
            <w:vAlign w:val="center"/>
            <w:hideMark/>
          </w:tcPr>
          <w:p w14:paraId="606EDBF1"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7F88412"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3EF6E65" w14:textId="77777777" w:rsidR="00AC57A8" w:rsidRPr="00657C1B" w:rsidRDefault="00AC57A8" w:rsidP="00657C1B">
            <w:pPr>
              <w:rPr>
                <w:rFonts w:eastAsia="Times New Roman" w:cstheme="minorHAnsi"/>
                <w:color w:val="000000"/>
                <w:sz w:val="18"/>
                <w:szCs w:val="18"/>
              </w:rPr>
            </w:pPr>
          </w:p>
        </w:tc>
      </w:tr>
      <w:tr w:rsidR="00AC57A8" w:rsidRPr="00657C1B" w14:paraId="22C04FF6" w14:textId="77777777" w:rsidTr="005F5CF6">
        <w:trPr>
          <w:trHeight w:val="255"/>
        </w:trPr>
        <w:tc>
          <w:tcPr>
            <w:tcW w:w="665" w:type="dxa"/>
            <w:shd w:val="clear" w:color="auto" w:fill="auto"/>
            <w:noWrap/>
            <w:hideMark/>
          </w:tcPr>
          <w:p w14:paraId="3A8E54D5"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1593C56"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7</w:t>
            </w:r>
          </w:p>
        </w:tc>
        <w:tc>
          <w:tcPr>
            <w:tcW w:w="4189" w:type="dxa"/>
            <w:shd w:val="clear" w:color="auto" w:fill="auto"/>
            <w:hideMark/>
          </w:tcPr>
          <w:p w14:paraId="576C514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Evaluate reports based on data.</w:t>
            </w:r>
          </w:p>
        </w:tc>
        <w:tc>
          <w:tcPr>
            <w:tcW w:w="1528" w:type="dxa"/>
            <w:shd w:val="clear" w:color="auto" w:fill="auto"/>
            <w:hideMark/>
          </w:tcPr>
          <w:p w14:paraId="71763CA6"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A2.DS.A.7</w:t>
            </w:r>
          </w:p>
        </w:tc>
        <w:tc>
          <w:tcPr>
            <w:tcW w:w="2080" w:type="dxa"/>
            <w:vMerge/>
            <w:vAlign w:val="center"/>
            <w:hideMark/>
          </w:tcPr>
          <w:p w14:paraId="6001924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755B63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E3D1315" w14:textId="77777777" w:rsidR="00AC57A8" w:rsidRPr="00657C1B" w:rsidRDefault="00AC57A8" w:rsidP="00657C1B">
            <w:pPr>
              <w:rPr>
                <w:rFonts w:eastAsia="Times New Roman" w:cstheme="minorHAnsi"/>
                <w:color w:val="000000"/>
                <w:sz w:val="18"/>
                <w:szCs w:val="18"/>
              </w:rPr>
            </w:pPr>
          </w:p>
        </w:tc>
      </w:tr>
      <w:tr w:rsidR="00AC57A8" w:rsidRPr="00657C1B" w14:paraId="1D19BF7B" w14:textId="77777777" w:rsidTr="005F5CF6">
        <w:trPr>
          <w:trHeight w:val="480"/>
        </w:trPr>
        <w:tc>
          <w:tcPr>
            <w:tcW w:w="665" w:type="dxa"/>
            <w:shd w:val="clear" w:color="auto" w:fill="auto"/>
            <w:noWrap/>
            <w:hideMark/>
          </w:tcPr>
          <w:p w14:paraId="46C85F57"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0FFE77AE"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8</w:t>
            </w:r>
          </w:p>
        </w:tc>
        <w:tc>
          <w:tcPr>
            <w:tcW w:w="4189" w:type="dxa"/>
            <w:shd w:val="clear" w:color="auto" w:fill="auto"/>
            <w:hideMark/>
          </w:tcPr>
          <w:p w14:paraId="30421758"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and interpret key characteristics of functions represented graphically, with tables and with algebraic symbolism to solve problems.</w:t>
            </w:r>
          </w:p>
        </w:tc>
        <w:tc>
          <w:tcPr>
            <w:tcW w:w="1528" w:type="dxa"/>
            <w:shd w:val="clear" w:color="auto" w:fill="auto"/>
            <w:hideMark/>
          </w:tcPr>
          <w:p w14:paraId="7286493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A2.IF.A</w:t>
            </w:r>
          </w:p>
        </w:tc>
        <w:tc>
          <w:tcPr>
            <w:tcW w:w="2080" w:type="dxa"/>
            <w:vMerge/>
            <w:vAlign w:val="center"/>
            <w:hideMark/>
          </w:tcPr>
          <w:p w14:paraId="24B45A77"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5FF4EC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E7E60C5" w14:textId="77777777" w:rsidR="00AC57A8" w:rsidRPr="00657C1B" w:rsidRDefault="00AC57A8" w:rsidP="00657C1B">
            <w:pPr>
              <w:rPr>
                <w:rFonts w:eastAsia="Times New Roman" w:cstheme="minorHAnsi"/>
                <w:color w:val="000000"/>
                <w:sz w:val="18"/>
                <w:szCs w:val="18"/>
              </w:rPr>
            </w:pPr>
          </w:p>
        </w:tc>
      </w:tr>
      <w:tr w:rsidR="00AC57A8" w:rsidRPr="00657C1B" w14:paraId="45ED255B" w14:textId="77777777" w:rsidTr="005F5CF6">
        <w:trPr>
          <w:trHeight w:val="255"/>
        </w:trPr>
        <w:tc>
          <w:tcPr>
            <w:tcW w:w="665" w:type="dxa"/>
            <w:shd w:val="clear" w:color="auto" w:fill="auto"/>
            <w:noWrap/>
            <w:hideMark/>
          </w:tcPr>
          <w:p w14:paraId="7FD3865B"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0D6457F"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9</w:t>
            </w:r>
          </w:p>
        </w:tc>
        <w:tc>
          <w:tcPr>
            <w:tcW w:w="4189" w:type="dxa"/>
            <w:shd w:val="clear" w:color="auto" w:fill="auto"/>
            <w:hideMark/>
          </w:tcPr>
          <w:p w14:paraId="6734FD7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Derive the formula for the length, area, and arc of a circle.</w:t>
            </w:r>
          </w:p>
        </w:tc>
        <w:tc>
          <w:tcPr>
            <w:tcW w:w="1528" w:type="dxa"/>
            <w:shd w:val="clear" w:color="auto" w:fill="auto"/>
            <w:hideMark/>
          </w:tcPr>
          <w:p w14:paraId="76ECA075"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G.C.B</w:t>
            </w:r>
          </w:p>
        </w:tc>
        <w:tc>
          <w:tcPr>
            <w:tcW w:w="2080" w:type="dxa"/>
            <w:vMerge/>
            <w:vAlign w:val="center"/>
            <w:hideMark/>
          </w:tcPr>
          <w:p w14:paraId="6ED4ADB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01990E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FD91A7B" w14:textId="77777777" w:rsidR="00AC57A8" w:rsidRPr="00657C1B" w:rsidRDefault="00AC57A8" w:rsidP="00657C1B">
            <w:pPr>
              <w:rPr>
                <w:rFonts w:eastAsia="Times New Roman" w:cstheme="minorHAnsi"/>
                <w:color w:val="000000"/>
                <w:sz w:val="18"/>
                <w:szCs w:val="18"/>
              </w:rPr>
            </w:pPr>
          </w:p>
        </w:tc>
      </w:tr>
      <w:tr w:rsidR="00AC57A8" w:rsidRPr="00657C1B" w14:paraId="2E6DAC75" w14:textId="77777777" w:rsidTr="005F5CF6">
        <w:trPr>
          <w:trHeight w:val="480"/>
        </w:trPr>
        <w:tc>
          <w:tcPr>
            <w:tcW w:w="665" w:type="dxa"/>
            <w:shd w:val="clear" w:color="auto" w:fill="auto"/>
            <w:noWrap/>
            <w:hideMark/>
          </w:tcPr>
          <w:p w14:paraId="35BEFC2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ADB89A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10</w:t>
            </w:r>
          </w:p>
        </w:tc>
        <w:tc>
          <w:tcPr>
            <w:tcW w:w="4189" w:type="dxa"/>
            <w:shd w:val="clear" w:color="auto" w:fill="auto"/>
            <w:hideMark/>
          </w:tcPr>
          <w:p w14:paraId="533CBBA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Develop definitions of rotations, reflections and translations in terms of angles, circles, perpendicular lines, parallel lines and line segments.</w:t>
            </w:r>
          </w:p>
        </w:tc>
        <w:tc>
          <w:tcPr>
            <w:tcW w:w="1528" w:type="dxa"/>
            <w:shd w:val="clear" w:color="auto" w:fill="auto"/>
            <w:hideMark/>
          </w:tcPr>
          <w:p w14:paraId="5BF917B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G.CO.A.4</w:t>
            </w:r>
          </w:p>
        </w:tc>
        <w:tc>
          <w:tcPr>
            <w:tcW w:w="2080" w:type="dxa"/>
            <w:vMerge/>
            <w:vAlign w:val="center"/>
            <w:hideMark/>
          </w:tcPr>
          <w:p w14:paraId="7E0EC97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18532D0D"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9F41155" w14:textId="77777777" w:rsidR="00AC57A8" w:rsidRPr="00657C1B" w:rsidRDefault="00AC57A8" w:rsidP="00657C1B">
            <w:pPr>
              <w:rPr>
                <w:rFonts w:eastAsia="Times New Roman" w:cstheme="minorHAnsi"/>
                <w:color w:val="000000"/>
                <w:sz w:val="18"/>
                <w:szCs w:val="18"/>
              </w:rPr>
            </w:pPr>
          </w:p>
        </w:tc>
      </w:tr>
      <w:tr w:rsidR="00AC57A8" w:rsidRPr="00657C1B" w14:paraId="06EC1765" w14:textId="77777777" w:rsidTr="005F5CF6">
        <w:trPr>
          <w:trHeight w:val="480"/>
        </w:trPr>
        <w:tc>
          <w:tcPr>
            <w:tcW w:w="665" w:type="dxa"/>
            <w:shd w:val="clear" w:color="auto" w:fill="auto"/>
            <w:noWrap/>
            <w:hideMark/>
          </w:tcPr>
          <w:p w14:paraId="407DE0A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3820C3A2"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11</w:t>
            </w:r>
          </w:p>
        </w:tc>
        <w:tc>
          <w:tcPr>
            <w:tcW w:w="4189" w:type="dxa"/>
            <w:shd w:val="clear" w:color="auto" w:fill="auto"/>
            <w:hideMark/>
          </w:tcPr>
          <w:p w14:paraId="5BFDEA94"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Demonstrate the ability to rotate, reflect or translate a figure, and determine a possible sequence of transformations between two congruent figures.</w:t>
            </w:r>
          </w:p>
        </w:tc>
        <w:tc>
          <w:tcPr>
            <w:tcW w:w="1528" w:type="dxa"/>
            <w:shd w:val="clear" w:color="auto" w:fill="auto"/>
            <w:hideMark/>
          </w:tcPr>
          <w:p w14:paraId="371D099B"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G.CO.A.5</w:t>
            </w:r>
          </w:p>
        </w:tc>
        <w:tc>
          <w:tcPr>
            <w:tcW w:w="2080" w:type="dxa"/>
            <w:vMerge/>
            <w:vAlign w:val="center"/>
            <w:hideMark/>
          </w:tcPr>
          <w:p w14:paraId="700650FA"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D5D869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480083B4" w14:textId="77777777" w:rsidR="00AC57A8" w:rsidRPr="00657C1B" w:rsidRDefault="00AC57A8" w:rsidP="00657C1B">
            <w:pPr>
              <w:rPr>
                <w:rFonts w:eastAsia="Times New Roman" w:cstheme="minorHAnsi"/>
                <w:color w:val="000000"/>
                <w:sz w:val="18"/>
                <w:szCs w:val="18"/>
              </w:rPr>
            </w:pPr>
          </w:p>
        </w:tc>
      </w:tr>
      <w:tr w:rsidR="00AC57A8" w:rsidRPr="00657C1B" w14:paraId="62FCFE19" w14:textId="77777777" w:rsidTr="005F5CF6">
        <w:trPr>
          <w:trHeight w:val="480"/>
        </w:trPr>
        <w:tc>
          <w:tcPr>
            <w:tcW w:w="665" w:type="dxa"/>
            <w:shd w:val="clear" w:color="auto" w:fill="auto"/>
            <w:noWrap/>
            <w:hideMark/>
          </w:tcPr>
          <w:p w14:paraId="2A4A389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C69A37C"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12</w:t>
            </w:r>
          </w:p>
        </w:tc>
        <w:tc>
          <w:tcPr>
            <w:tcW w:w="4189" w:type="dxa"/>
            <w:shd w:val="clear" w:color="auto" w:fill="auto"/>
            <w:hideMark/>
          </w:tcPr>
          <w:p w14:paraId="7BB1D9CF"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the shapes of two-dimensional cross-sections of three-dimensional objects.</w:t>
            </w:r>
          </w:p>
        </w:tc>
        <w:tc>
          <w:tcPr>
            <w:tcW w:w="1528" w:type="dxa"/>
            <w:shd w:val="clear" w:color="auto" w:fill="auto"/>
            <w:hideMark/>
          </w:tcPr>
          <w:p w14:paraId="70FDCD83"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G.GMD.B.3</w:t>
            </w:r>
          </w:p>
        </w:tc>
        <w:tc>
          <w:tcPr>
            <w:tcW w:w="2080" w:type="dxa"/>
            <w:vMerge/>
            <w:vAlign w:val="center"/>
            <w:hideMark/>
          </w:tcPr>
          <w:p w14:paraId="53C20968"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55EFCD7F"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BAB5E7F" w14:textId="77777777" w:rsidR="00AC57A8" w:rsidRPr="00657C1B" w:rsidRDefault="00AC57A8" w:rsidP="00657C1B">
            <w:pPr>
              <w:rPr>
                <w:rFonts w:eastAsia="Times New Roman" w:cstheme="minorHAnsi"/>
                <w:color w:val="000000"/>
                <w:sz w:val="18"/>
                <w:szCs w:val="18"/>
              </w:rPr>
            </w:pPr>
          </w:p>
        </w:tc>
      </w:tr>
      <w:tr w:rsidR="00AC57A8" w:rsidRPr="00657C1B" w14:paraId="371D9EED" w14:textId="77777777" w:rsidTr="005F5CF6">
        <w:trPr>
          <w:trHeight w:val="480"/>
        </w:trPr>
        <w:tc>
          <w:tcPr>
            <w:tcW w:w="665" w:type="dxa"/>
            <w:shd w:val="clear" w:color="auto" w:fill="auto"/>
            <w:noWrap/>
            <w:hideMark/>
          </w:tcPr>
          <w:p w14:paraId="1EACEBE3"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6AE21F08"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13</w:t>
            </w:r>
          </w:p>
        </w:tc>
        <w:tc>
          <w:tcPr>
            <w:tcW w:w="4189" w:type="dxa"/>
            <w:shd w:val="clear" w:color="auto" w:fill="auto"/>
            <w:hideMark/>
          </w:tcPr>
          <w:p w14:paraId="7FCD5F40"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Identify three-dimensional objects generated by transformations of two-dimensional objects.</w:t>
            </w:r>
          </w:p>
        </w:tc>
        <w:tc>
          <w:tcPr>
            <w:tcW w:w="1528" w:type="dxa"/>
            <w:shd w:val="clear" w:color="auto" w:fill="auto"/>
            <w:hideMark/>
          </w:tcPr>
          <w:p w14:paraId="04CC2971"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G.GMD.B.4</w:t>
            </w:r>
          </w:p>
        </w:tc>
        <w:tc>
          <w:tcPr>
            <w:tcW w:w="2080" w:type="dxa"/>
            <w:vMerge/>
            <w:vAlign w:val="center"/>
            <w:hideMark/>
          </w:tcPr>
          <w:p w14:paraId="275E8C06"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712E8FF4"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2557250" w14:textId="77777777" w:rsidR="00AC57A8" w:rsidRPr="00657C1B" w:rsidRDefault="00AC57A8" w:rsidP="00657C1B">
            <w:pPr>
              <w:rPr>
                <w:rFonts w:eastAsia="Times New Roman" w:cstheme="minorHAnsi"/>
                <w:color w:val="000000"/>
                <w:sz w:val="18"/>
                <w:szCs w:val="18"/>
              </w:rPr>
            </w:pPr>
          </w:p>
        </w:tc>
      </w:tr>
      <w:tr w:rsidR="00AC57A8" w:rsidRPr="00657C1B" w14:paraId="53CBC21D" w14:textId="77777777" w:rsidTr="005F5CF6">
        <w:trPr>
          <w:trHeight w:val="720"/>
        </w:trPr>
        <w:tc>
          <w:tcPr>
            <w:tcW w:w="665" w:type="dxa"/>
            <w:shd w:val="clear" w:color="auto" w:fill="auto"/>
            <w:noWrap/>
            <w:hideMark/>
          </w:tcPr>
          <w:p w14:paraId="0666A944"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2B784DE7"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14</w:t>
            </w:r>
          </w:p>
        </w:tc>
        <w:tc>
          <w:tcPr>
            <w:tcW w:w="4189" w:type="dxa"/>
            <w:shd w:val="clear" w:color="auto" w:fill="auto"/>
            <w:hideMark/>
          </w:tcPr>
          <w:p w14:paraId="4151533C"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Use geometric shapes, their measures and their properties to describe objects in terms of using density, area, volume using mathematical modeling.</w:t>
            </w:r>
          </w:p>
        </w:tc>
        <w:tc>
          <w:tcPr>
            <w:tcW w:w="1528" w:type="dxa"/>
            <w:shd w:val="clear" w:color="auto" w:fill="auto"/>
            <w:hideMark/>
          </w:tcPr>
          <w:p w14:paraId="67F3071A"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G.MG.A</w:t>
            </w:r>
          </w:p>
        </w:tc>
        <w:tc>
          <w:tcPr>
            <w:tcW w:w="2080" w:type="dxa"/>
            <w:vMerge/>
            <w:vAlign w:val="center"/>
            <w:hideMark/>
          </w:tcPr>
          <w:p w14:paraId="71645645"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314E8F80"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DE3F3D9" w14:textId="77777777" w:rsidR="00AC57A8" w:rsidRPr="00657C1B" w:rsidRDefault="00AC57A8" w:rsidP="00657C1B">
            <w:pPr>
              <w:rPr>
                <w:rFonts w:eastAsia="Times New Roman" w:cstheme="minorHAnsi"/>
                <w:color w:val="000000"/>
                <w:sz w:val="18"/>
                <w:szCs w:val="18"/>
              </w:rPr>
            </w:pPr>
          </w:p>
        </w:tc>
      </w:tr>
      <w:tr w:rsidR="00AC57A8" w:rsidRPr="00657C1B" w14:paraId="041DEE04" w14:textId="77777777" w:rsidTr="005F5CF6">
        <w:trPr>
          <w:trHeight w:val="480"/>
        </w:trPr>
        <w:tc>
          <w:tcPr>
            <w:tcW w:w="665" w:type="dxa"/>
            <w:shd w:val="clear" w:color="auto" w:fill="auto"/>
            <w:noWrap/>
            <w:hideMark/>
          </w:tcPr>
          <w:p w14:paraId="4AE2C806"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792060D3" w14:textId="77777777" w:rsidR="00AC57A8" w:rsidRPr="00657C1B" w:rsidRDefault="00AC57A8" w:rsidP="00657C1B">
            <w:pPr>
              <w:jc w:val="center"/>
              <w:outlineLvl w:val="1"/>
              <w:rPr>
                <w:rFonts w:eastAsia="Times New Roman" w:cstheme="minorHAnsi"/>
                <w:color w:val="000000"/>
                <w:sz w:val="18"/>
                <w:szCs w:val="18"/>
              </w:rPr>
            </w:pPr>
            <w:r w:rsidRPr="00657C1B">
              <w:rPr>
                <w:rFonts w:eastAsia="Times New Roman" w:cstheme="minorHAnsi"/>
                <w:color w:val="000000"/>
                <w:sz w:val="18"/>
                <w:szCs w:val="18"/>
              </w:rPr>
              <w:t>15</w:t>
            </w:r>
          </w:p>
        </w:tc>
        <w:tc>
          <w:tcPr>
            <w:tcW w:w="4189" w:type="dxa"/>
            <w:shd w:val="clear" w:color="auto" w:fill="auto"/>
            <w:hideMark/>
          </w:tcPr>
          <w:p w14:paraId="6A2F65E7"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Use the definition of similarity to decide if figures are similar and to solve problems involving similar figures.</w:t>
            </w:r>
          </w:p>
        </w:tc>
        <w:tc>
          <w:tcPr>
            <w:tcW w:w="1528" w:type="dxa"/>
            <w:shd w:val="clear" w:color="auto" w:fill="auto"/>
            <w:hideMark/>
          </w:tcPr>
          <w:p w14:paraId="37653472" w14:textId="77777777" w:rsidR="00AC57A8" w:rsidRPr="00657C1B" w:rsidRDefault="00AC57A8" w:rsidP="00657C1B">
            <w:pPr>
              <w:outlineLvl w:val="1"/>
              <w:rPr>
                <w:rFonts w:eastAsia="Times New Roman" w:cstheme="minorHAnsi"/>
                <w:color w:val="000000"/>
                <w:sz w:val="18"/>
                <w:szCs w:val="18"/>
              </w:rPr>
            </w:pPr>
            <w:r w:rsidRPr="00657C1B">
              <w:rPr>
                <w:rFonts w:eastAsia="Times New Roman" w:cstheme="minorHAnsi"/>
                <w:color w:val="000000"/>
                <w:sz w:val="18"/>
                <w:szCs w:val="18"/>
              </w:rPr>
              <w:t>G.SRT.A.2</w:t>
            </w:r>
          </w:p>
        </w:tc>
        <w:tc>
          <w:tcPr>
            <w:tcW w:w="2080" w:type="dxa"/>
            <w:vMerge/>
            <w:vAlign w:val="center"/>
            <w:hideMark/>
          </w:tcPr>
          <w:p w14:paraId="4099D7F9"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68FF4E23" w14:textId="77777777" w:rsidR="00AC57A8" w:rsidRPr="00657C1B" w:rsidRDefault="00AC57A8" w:rsidP="00657C1B">
            <w:pPr>
              <w:rPr>
                <w:rFonts w:eastAsia="Times New Roman" w:cstheme="minorHAnsi"/>
                <w:color w:val="000000"/>
                <w:sz w:val="18"/>
                <w:szCs w:val="18"/>
              </w:rPr>
            </w:pPr>
          </w:p>
        </w:tc>
        <w:tc>
          <w:tcPr>
            <w:tcW w:w="2517" w:type="dxa"/>
            <w:vMerge/>
            <w:vAlign w:val="center"/>
            <w:hideMark/>
          </w:tcPr>
          <w:p w14:paraId="25657706" w14:textId="77777777" w:rsidR="00AC57A8" w:rsidRPr="00657C1B" w:rsidRDefault="00AC57A8" w:rsidP="00657C1B">
            <w:pPr>
              <w:rPr>
                <w:rFonts w:eastAsia="Times New Roman" w:cstheme="minorHAnsi"/>
                <w:color w:val="000000"/>
                <w:sz w:val="18"/>
                <w:szCs w:val="18"/>
              </w:rPr>
            </w:pPr>
          </w:p>
        </w:tc>
      </w:tr>
      <w:tr w:rsidR="00AC57A8" w:rsidRPr="00657C1B" w14:paraId="07F89CBB" w14:textId="77777777" w:rsidTr="005F5CF6">
        <w:trPr>
          <w:trHeight w:val="255"/>
        </w:trPr>
        <w:tc>
          <w:tcPr>
            <w:tcW w:w="665" w:type="dxa"/>
            <w:shd w:val="clear" w:color="auto" w:fill="auto"/>
            <w:noWrap/>
            <w:vAlign w:val="bottom"/>
            <w:hideMark/>
          </w:tcPr>
          <w:p w14:paraId="0B40BB4A" w14:textId="77777777" w:rsidR="00AC57A8" w:rsidRPr="00657C1B" w:rsidRDefault="00AC57A8" w:rsidP="00657C1B">
            <w:pPr>
              <w:outlineLvl w:val="1"/>
              <w:rPr>
                <w:rFonts w:eastAsia="Times New Roman" w:cstheme="minorHAnsi"/>
                <w:color w:val="000000"/>
                <w:sz w:val="18"/>
                <w:szCs w:val="18"/>
              </w:rPr>
            </w:pPr>
          </w:p>
        </w:tc>
        <w:tc>
          <w:tcPr>
            <w:tcW w:w="894" w:type="dxa"/>
            <w:shd w:val="clear" w:color="auto" w:fill="auto"/>
            <w:hideMark/>
          </w:tcPr>
          <w:p w14:paraId="4D5DC353" w14:textId="77777777" w:rsidR="00AC57A8" w:rsidRPr="00657C1B" w:rsidRDefault="00AC57A8" w:rsidP="00657C1B">
            <w:pPr>
              <w:rPr>
                <w:rFonts w:eastAsia="Times New Roman" w:cstheme="minorHAnsi"/>
                <w:sz w:val="20"/>
                <w:szCs w:val="20"/>
              </w:rPr>
            </w:pPr>
          </w:p>
        </w:tc>
        <w:tc>
          <w:tcPr>
            <w:tcW w:w="4189" w:type="dxa"/>
            <w:shd w:val="clear" w:color="auto" w:fill="auto"/>
            <w:hideMark/>
          </w:tcPr>
          <w:p w14:paraId="211B1EE5" w14:textId="77777777" w:rsidR="00AC57A8" w:rsidRPr="00657C1B" w:rsidRDefault="00AC57A8" w:rsidP="00657C1B">
            <w:pPr>
              <w:rPr>
                <w:rFonts w:eastAsia="Times New Roman" w:cstheme="minorHAnsi"/>
                <w:sz w:val="20"/>
                <w:szCs w:val="20"/>
              </w:rPr>
            </w:pPr>
          </w:p>
        </w:tc>
        <w:tc>
          <w:tcPr>
            <w:tcW w:w="1528" w:type="dxa"/>
            <w:shd w:val="clear" w:color="auto" w:fill="auto"/>
            <w:hideMark/>
          </w:tcPr>
          <w:p w14:paraId="287D0591" w14:textId="77777777" w:rsidR="00AC57A8" w:rsidRPr="00657C1B" w:rsidRDefault="00AC57A8" w:rsidP="00657C1B">
            <w:pPr>
              <w:rPr>
                <w:rFonts w:eastAsia="Times New Roman" w:cstheme="minorHAnsi"/>
                <w:sz w:val="20"/>
                <w:szCs w:val="20"/>
              </w:rPr>
            </w:pPr>
          </w:p>
        </w:tc>
        <w:tc>
          <w:tcPr>
            <w:tcW w:w="2080" w:type="dxa"/>
            <w:shd w:val="clear" w:color="auto" w:fill="auto"/>
            <w:noWrap/>
            <w:vAlign w:val="bottom"/>
            <w:hideMark/>
          </w:tcPr>
          <w:p w14:paraId="5F4B655D" w14:textId="77777777" w:rsidR="00AC57A8" w:rsidRPr="00657C1B" w:rsidRDefault="00AC57A8" w:rsidP="00657C1B">
            <w:pPr>
              <w:rPr>
                <w:rFonts w:eastAsia="Times New Roman" w:cstheme="minorHAnsi"/>
                <w:sz w:val="20"/>
                <w:szCs w:val="20"/>
              </w:rPr>
            </w:pPr>
          </w:p>
        </w:tc>
        <w:tc>
          <w:tcPr>
            <w:tcW w:w="2517" w:type="dxa"/>
            <w:shd w:val="clear" w:color="auto" w:fill="auto"/>
            <w:noWrap/>
            <w:vAlign w:val="bottom"/>
            <w:hideMark/>
          </w:tcPr>
          <w:p w14:paraId="6A7C8AE2" w14:textId="77777777" w:rsidR="00AC57A8" w:rsidRPr="00657C1B" w:rsidRDefault="00AC57A8" w:rsidP="00657C1B">
            <w:pPr>
              <w:rPr>
                <w:rFonts w:eastAsia="Times New Roman" w:cstheme="minorHAnsi"/>
                <w:sz w:val="20"/>
                <w:szCs w:val="20"/>
              </w:rPr>
            </w:pPr>
          </w:p>
        </w:tc>
        <w:tc>
          <w:tcPr>
            <w:tcW w:w="2517" w:type="dxa"/>
            <w:shd w:val="clear" w:color="auto" w:fill="auto"/>
            <w:noWrap/>
            <w:vAlign w:val="bottom"/>
            <w:hideMark/>
          </w:tcPr>
          <w:p w14:paraId="46E8E1BC" w14:textId="77777777" w:rsidR="00AC57A8" w:rsidRPr="00657C1B" w:rsidRDefault="00AC57A8" w:rsidP="00657C1B">
            <w:pPr>
              <w:rPr>
                <w:rFonts w:eastAsia="Times New Roman" w:cstheme="minorHAnsi"/>
                <w:sz w:val="20"/>
                <w:szCs w:val="20"/>
              </w:rPr>
            </w:pPr>
          </w:p>
        </w:tc>
      </w:tr>
    </w:tbl>
    <w:p w14:paraId="4B5EAC1E" w14:textId="77777777" w:rsidR="00657C1B" w:rsidRPr="00E14696" w:rsidRDefault="00657C1B">
      <w:pPr>
        <w:rPr>
          <w:rFonts w:cstheme="minorHAnsi"/>
        </w:rPr>
      </w:pPr>
    </w:p>
    <w:p w14:paraId="18ED38C0" w14:textId="77777777" w:rsidR="002F57C6" w:rsidRPr="00E14696" w:rsidRDefault="002F57C6">
      <w:pPr>
        <w:rPr>
          <w:rFonts w:cstheme="minorHAnsi"/>
        </w:rPr>
      </w:pPr>
    </w:p>
    <w:p w14:paraId="5FA6DE69" w14:textId="77777777" w:rsidR="002F57C6" w:rsidRPr="00E14696" w:rsidRDefault="002F57C6">
      <w:pPr>
        <w:rPr>
          <w:rFonts w:cstheme="minorHAnsi"/>
        </w:rPr>
      </w:pPr>
    </w:p>
    <w:p w14:paraId="1FAF58FC" w14:textId="77777777" w:rsidR="002F57C6" w:rsidRPr="00E14696" w:rsidRDefault="002F57C6">
      <w:pPr>
        <w:rPr>
          <w:rFonts w:cstheme="minorHAnsi"/>
        </w:rPr>
      </w:pPr>
    </w:p>
    <w:p w14:paraId="24F5722C" w14:textId="77777777" w:rsidR="002F57C6" w:rsidRPr="00E14696" w:rsidRDefault="002F57C6">
      <w:pPr>
        <w:rPr>
          <w:rFonts w:cstheme="minorHAnsi"/>
        </w:rPr>
      </w:pPr>
    </w:p>
    <w:p w14:paraId="7729C56B" w14:textId="77777777" w:rsidR="002F57C6" w:rsidRPr="00E14696" w:rsidRDefault="002F57C6">
      <w:pPr>
        <w:rPr>
          <w:rFonts w:cstheme="minorHAnsi"/>
        </w:rPr>
      </w:pPr>
    </w:p>
    <w:p w14:paraId="188785FF" w14:textId="77777777" w:rsidR="00BE25A0" w:rsidRPr="00E14696" w:rsidRDefault="00BE25A0" w:rsidP="00BE25A0">
      <w:pPr>
        <w:rPr>
          <w:rFonts w:cstheme="minorHAnsi"/>
          <w:sz w:val="20"/>
        </w:rPr>
      </w:pPr>
    </w:p>
    <w:p w14:paraId="222C3F50" w14:textId="77777777" w:rsidR="00BE25A0" w:rsidRPr="00E14696" w:rsidRDefault="00BE25A0" w:rsidP="00BE25A0">
      <w:pPr>
        <w:rPr>
          <w:rFonts w:cstheme="minorHAnsi"/>
        </w:rPr>
      </w:pPr>
    </w:p>
    <w:sectPr w:rsidR="00BE25A0" w:rsidRPr="00E14696" w:rsidSect="00BE25A0">
      <w:headerReference w:type="default" r:id="rId7"/>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B48E5" w14:textId="77777777" w:rsidR="007172D3" w:rsidRDefault="007172D3" w:rsidP="00BE25A0">
      <w:r>
        <w:separator/>
      </w:r>
    </w:p>
  </w:endnote>
  <w:endnote w:type="continuationSeparator" w:id="0">
    <w:p w14:paraId="054CE855" w14:textId="77777777" w:rsidR="007172D3" w:rsidRDefault="007172D3" w:rsidP="00BE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C6DD" w14:textId="77777777" w:rsidR="007172D3" w:rsidRDefault="007172D3" w:rsidP="00BE25A0">
      <w:r>
        <w:separator/>
      </w:r>
    </w:p>
  </w:footnote>
  <w:footnote w:type="continuationSeparator" w:id="0">
    <w:p w14:paraId="4C13791E" w14:textId="77777777" w:rsidR="007172D3" w:rsidRDefault="007172D3" w:rsidP="00BE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326261594"/>
      <w:docPartObj>
        <w:docPartGallery w:val="Page Numbers (Top of Page)"/>
        <w:docPartUnique/>
      </w:docPartObj>
    </w:sdtPr>
    <w:sdtEndPr>
      <w:rPr>
        <w:b/>
        <w:bCs/>
        <w:noProof/>
        <w:color w:val="auto"/>
        <w:spacing w:val="0"/>
      </w:rPr>
    </w:sdtEndPr>
    <w:sdtContent>
      <w:p w14:paraId="547CC4F0" w14:textId="1A1EB704" w:rsidR="0059713C" w:rsidRDefault="0059713C">
        <w:pPr>
          <w:pStyle w:val="Header"/>
          <w:pBdr>
            <w:bottom w:val="single" w:sz="4" w:space="1" w:color="D9D9D9" w:themeColor="background1" w:themeShade="D9"/>
          </w:pBdr>
          <w:jc w:val="right"/>
          <w:rPr>
            <w:b/>
            <w:bCs/>
          </w:rPr>
        </w:pPr>
        <w:r w:rsidRPr="00BE25A0">
          <w:rPr>
            <w:color w:val="7F7F7F" w:themeColor="background1" w:themeShade="7F"/>
            <w:spacing w:val="60"/>
          </w:rPr>
          <w:t xml:space="preserve">Competency Cross-Reference </w:t>
        </w:r>
        <w:r w:rsidR="000B6079">
          <w:rPr>
            <w:color w:val="7F7F7F" w:themeColor="background1" w:themeShade="7F"/>
            <w:spacing w:val="60"/>
          </w:rPr>
          <w:t>–</w:t>
        </w:r>
        <w:r w:rsidRPr="00BE25A0">
          <w:rPr>
            <w:color w:val="7F7F7F" w:themeColor="background1" w:themeShade="7F"/>
            <w:spacing w:val="60"/>
          </w:rPr>
          <w:t xml:space="preserve"> </w:t>
        </w:r>
        <w:r w:rsidR="000B6079">
          <w:rPr>
            <w:color w:val="7F7F7F" w:themeColor="background1" w:themeShade="7F"/>
            <w:spacing w:val="60"/>
          </w:rPr>
          <w:t>Auto Technology</w:t>
        </w:r>
        <w:r>
          <w:t xml:space="preserve"> | </w:t>
        </w:r>
        <w:r>
          <w:fldChar w:fldCharType="begin"/>
        </w:r>
        <w:r>
          <w:instrText xml:space="preserve"> PAGE   \* MERGEFORMAT </w:instrText>
        </w:r>
        <w:r>
          <w:fldChar w:fldCharType="separate"/>
        </w:r>
        <w:r w:rsidR="00CD715F" w:rsidRPr="00CD715F">
          <w:rPr>
            <w:b/>
            <w:bCs/>
            <w:noProof/>
          </w:rPr>
          <w:t>23</w:t>
        </w:r>
        <w:r>
          <w:rPr>
            <w:b/>
            <w:bCs/>
            <w:noProof/>
          </w:rPr>
          <w:fldChar w:fldCharType="end"/>
        </w:r>
      </w:p>
    </w:sdtContent>
  </w:sdt>
  <w:p w14:paraId="519C17C2" w14:textId="77777777" w:rsidR="0059713C" w:rsidRDefault="00597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0sDAzMjK1NDYzNTVR0lEKTi0uzszPAykwqgUAI2EBfiwAAAA="/>
  </w:docVars>
  <w:rsids>
    <w:rsidRoot w:val="00BE25A0"/>
    <w:rsid w:val="0000681E"/>
    <w:rsid w:val="00052B9C"/>
    <w:rsid w:val="000704C6"/>
    <w:rsid w:val="00085F06"/>
    <w:rsid w:val="000A6D0F"/>
    <w:rsid w:val="000B6079"/>
    <w:rsid w:val="000D3C55"/>
    <w:rsid w:val="00121DD7"/>
    <w:rsid w:val="0016740D"/>
    <w:rsid w:val="00174154"/>
    <w:rsid w:val="001D1B43"/>
    <w:rsid w:val="002202F9"/>
    <w:rsid w:val="0024656C"/>
    <w:rsid w:val="00283016"/>
    <w:rsid w:val="002C6898"/>
    <w:rsid w:val="002F57C6"/>
    <w:rsid w:val="002F6D2D"/>
    <w:rsid w:val="00323D42"/>
    <w:rsid w:val="003512ED"/>
    <w:rsid w:val="00362B60"/>
    <w:rsid w:val="00387BE0"/>
    <w:rsid w:val="0039220F"/>
    <w:rsid w:val="003A37B5"/>
    <w:rsid w:val="003B2CC3"/>
    <w:rsid w:val="003B38B5"/>
    <w:rsid w:val="003C1394"/>
    <w:rsid w:val="003C4030"/>
    <w:rsid w:val="004166A3"/>
    <w:rsid w:val="00444577"/>
    <w:rsid w:val="0044765B"/>
    <w:rsid w:val="0048036E"/>
    <w:rsid w:val="004843F0"/>
    <w:rsid w:val="004D2A65"/>
    <w:rsid w:val="00572353"/>
    <w:rsid w:val="0059713C"/>
    <w:rsid w:val="005F5CF6"/>
    <w:rsid w:val="00603862"/>
    <w:rsid w:val="00636307"/>
    <w:rsid w:val="00657C1B"/>
    <w:rsid w:val="00716BA2"/>
    <w:rsid w:val="007172D3"/>
    <w:rsid w:val="007374A2"/>
    <w:rsid w:val="008333FB"/>
    <w:rsid w:val="00841C69"/>
    <w:rsid w:val="00846CBB"/>
    <w:rsid w:val="00854FFC"/>
    <w:rsid w:val="008A38EF"/>
    <w:rsid w:val="008D7DD6"/>
    <w:rsid w:val="008E3B27"/>
    <w:rsid w:val="00920F75"/>
    <w:rsid w:val="00966F04"/>
    <w:rsid w:val="009C647E"/>
    <w:rsid w:val="009E5398"/>
    <w:rsid w:val="009F47F2"/>
    <w:rsid w:val="00A05032"/>
    <w:rsid w:val="00AB46A9"/>
    <w:rsid w:val="00AC57A8"/>
    <w:rsid w:val="00B70C8F"/>
    <w:rsid w:val="00BA5CCB"/>
    <w:rsid w:val="00BA64A1"/>
    <w:rsid w:val="00BD5472"/>
    <w:rsid w:val="00BE20B1"/>
    <w:rsid w:val="00BE25A0"/>
    <w:rsid w:val="00C303EF"/>
    <w:rsid w:val="00C32F15"/>
    <w:rsid w:val="00C45628"/>
    <w:rsid w:val="00C63E19"/>
    <w:rsid w:val="00C904C3"/>
    <w:rsid w:val="00C91608"/>
    <w:rsid w:val="00CC486D"/>
    <w:rsid w:val="00CD715F"/>
    <w:rsid w:val="00D5304D"/>
    <w:rsid w:val="00D61917"/>
    <w:rsid w:val="00DE6A76"/>
    <w:rsid w:val="00E14696"/>
    <w:rsid w:val="00E4476A"/>
    <w:rsid w:val="00E51F45"/>
    <w:rsid w:val="00EB5E5B"/>
    <w:rsid w:val="00EF68A1"/>
    <w:rsid w:val="00EF6F07"/>
    <w:rsid w:val="00F25AB2"/>
    <w:rsid w:val="00F7420D"/>
    <w:rsid w:val="00F8335C"/>
    <w:rsid w:val="00F91CC5"/>
    <w:rsid w:val="00FC050A"/>
    <w:rsid w:val="00FE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6C88"/>
  <w15:chartTrackingRefBased/>
  <w15:docId w15:val="{2810DC67-6BD8-4D78-92D7-2C1E74C5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F04"/>
    <w:pPr>
      <w:outlineLvl w:val="0"/>
    </w:pPr>
    <w:rPr>
      <w:rFonts w:eastAsia="Times New Roman" w:cstheme="minorHAnsi"/>
      <w:b/>
      <w:bCs/>
      <w:color w:val="000000"/>
      <w:sz w:val="26"/>
      <w:szCs w:val="26"/>
    </w:rPr>
  </w:style>
  <w:style w:type="paragraph" w:styleId="Heading2">
    <w:name w:val="heading 2"/>
    <w:basedOn w:val="Normal"/>
    <w:next w:val="Normal"/>
    <w:link w:val="Heading2Char"/>
    <w:uiPriority w:val="9"/>
    <w:unhideWhenUsed/>
    <w:qFormat/>
    <w:rsid w:val="00966F04"/>
    <w:pPr>
      <w:outlineLvl w:val="1"/>
    </w:pPr>
    <w:rPr>
      <w:rFonts w:eastAsia="Times New Roman" w:cstheme="minorHAnsi"/>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A0"/>
    <w:pPr>
      <w:tabs>
        <w:tab w:val="center" w:pos="4680"/>
        <w:tab w:val="right" w:pos="9360"/>
      </w:tabs>
    </w:pPr>
  </w:style>
  <w:style w:type="character" w:customStyle="1" w:styleId="HeaderChar">
    <w:name w:val="Header Char"/>
    <w:basedOn w:val="DefaultParagraphFont"/>
    <w:link w:val="Header"/>
    <w:uiPriority w:val="99"/>
    <w:rsid w:val="00BE25A0"/>
  </w:style>
  <w:style w:type="paragraph" w:styleId="Footer">
    <w:name w:val="footer"/>
    <w:basedOn w:val="Normal"/>
    <w:link w:val="FooterChar"/>
    <w:uiPriority w:val="99"/>
    <w:unhideWhenUsed/>
    <w:rsid w:val="00BE25A0"/>
    <w:pPr>
      <w:tabs>
        <w:tab w:val="center" w:pos="4680"/>
        <w:tab w:val="right" w:pos="9360"/>
      </w:tabs>
    </w:pPr>
  </w:style>
  <w:style w:type="character" w:customStyle="1" w:styleId="FooterChar">
    <w:name w:val="Footer Char"/>
    <w:basedOn w:val="DefaultParagraphFont"/>
    <w:link w:val="Footer"/>
    <w:uiPriority w:val="99"/>
    <w:rsid w:val="00BE25A0"/>
  </w:style>
  <w:style w:type="table" w:styleId="TableGrid">
    <w:name w:val="Table Grid"/>
    <w:basedOn w:val="TableNormal"/>
    <w:uiPriority w:val="39"/>
    <w:rsid w:val="0073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6F04"/>
    <w:rPr>
      <w:rFonts w:eastAsia="Times New Roman" w:cstheme="minorHAnsi"/>
      <w:b/>
      <w:bCs/>
      <w:color w:val="000000"/>
      <w:sz w:val="26"/>
      <w:szCs w:val="26"/>
    </w:rPr>
  </w:style>
  <w:style w:type="character" w:customStyle="1" w:styleId="Heading2Char">
    <w:name w:val="Heading 2 Char"/>
    <w:basedOn w:val="DefaultParagraphFont"/>
    <w:link w:val="Heading2"/>
    <w:uiPriority w:val="9"/>
    <w:rsid w:val="00966F04"/>
    <w:rPr>
      <w:rFonts w:eastAsia="Times New Roman" w:cstheme="minorHAnsi"/>
      <w:b/>
      <w:bCs/>
      <w:color w:val="000000"/>
      <w:sz w:val="26"/>
      <w:szCs w:val="26"/>
    </w:rPr>
  </w:style>
  <w:style w:type="character" w:styleId="Hyperlink">
    <w:name w:val="Hyperlink"/>
    <w:basedOn w:val="DefaultParagraphFont"/>
    <w:uiPriority w:val="99"/>
    <w:semiHidden/>
    <w:unhideWhenUsed/>
    <w:rsid w:val="00E14696"/>
    <w:rPr>
      <w:color w:val="0563C1"/>
      <w:u w:val="single"/>
    </w:rPr>
  </w:style>
  <w:style w:type="character" w:styleId="FollowedHyperlink">
    <w:name w:val="FollowedHyperlink"/>
    <w:basedOn w:val="DefaultParagraphFont"/>
    <w:uiPriority w:val="99"/>
    <w:semiHidden/>
    <w:unhideWhenUsed/>
    <w:rsid w:val="00E14696"/>
    <w:rPr>
      <w:color w:val="0563C1"/>
      <w:u w:val="single"/>
    </w:rPr>
  </w:style>
  <w:style w:type="paragraph" w:customStyle="1" w:styleId="msonormal0">
    <w:name w:val="msonormal"/>
    <w:basedOn w:val="Normal"/>
    <w:rsid w:val="00E14696"/>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E14696"/>
    <w:pPr>
      <w:spacing w:before="100" w:beforeAutospacing="1" w:after="100" w:afterAutospacing="1"/>
    </w:pPr>
    <w:rPr>
      <w:rFonts w:ascii="Arial" w:eastAsia="Times New Roman" w:hAnsi="Arial" w:cs="Arial"/>
      <w:color w:val="000000"/>
      <w:sz w:val="18"/>
      <w:szCs w:val="18"/>
    </w:rPr>
  </w:style>
  <w:style w:type="paragraph" w:customStyle="1" w:styleId="font6">
    <w:name w:val="font6"/>
    <w:basedOn w:val="Normal"/>
    <w:rsid w:val="00E14696"/>
    <w:pPr>
      <w:spacing w:before="100" w:beforeAutospacing="1" w:after="100" w:afterAutospacing="1"/>
    </w:pPr>
    <w:rPr>
      <w:rFonts w:ascii="Arial" w:eastAsia="Times New Roman" w:hAnsi="Arial" w:cs="Arial"/>
      <w:color w:val="000000"/>
      <w:sz w:val="18"/>
      <w:szCs w:val="18"/>
    </w:rPr>
  </w:style>
  <w:style w:type="paragraph" w:customStyle="1" w:styleId="font7">
    <w:name w:val="font7"/>
    <w:basedOn w:val="Normal"/>
    <w:rsid w:val="00E14696"/>
    <w:pPr>
      <w:spacing w:before="100" w:beforeAutospacing="1" w:after="100" w:afterAutospacing="1"/>
    </w:pPr>
    <w:rPr>
      <w:rFonts w:ascii="Arial" w:eastAsia="Times New Roman" w:hAnsi="Arial" w:cs="Arial"/>
      <w:b/>
      <w:bCs/>
      <w:color w:val="000000"/>
      <w:sz w:val="18"/>
      <w:szCs w:val="18"/>
    </w:rPr>
  </w:style>
  <w:style w:type="paragraph" w:customStyle="1" w:styleId="font8">
    <w:name w:val="font8"/>
    <w:basedOn w:val="Normal"/>
    <w:rsid w:val="00E14696"/>
    <w:pPr>
      <w:spacing w:before="100" w:beforeAutospacing="1" w:after="100" w:afterAutospacing="1"/>
    </w:pPr>
    <w:rPr>
      <w:rFonts w:ascii="Arial" w:eastAsia="Times New Roman" w:hAnsi="Arial" w:cs="Arial"/>
      <w:i/>
      <w:iCs/>
      <w:color w:val="000000"/>
      <w:sz w:val="18"/>
      <w:szCs w:val="18"/>
    </w:rPr>
  </w:style>
  <w:style w:type="paragraph" w:customStyle="1" w:styleId="font9">
    <w:name w:val="font9"/>
    <w:basedOn w:val="Normal"/>
    <w:rsid w:val="00E14696"/>
    <w:pPr>
      <w:spacing w:before="100" w:beforeAutospacing="1" w:after="100" w:afterAutospacing="1"/>
    </w:pPr>
    <w:rPr>
      <w:rFonts w:ascii="Arial" w:eastAsia="Times New Roman" w:hAnsi="Arial" w:cs="Arial"/>
      <w:i/>
      <w:iCs/>
      <w:color w:val="000000"/>
      <w:sz w:val="26"/>
      <w:szCs w:val="26"/>
    </w:rPr>
  </w:style>
  <w:style w:type="paragraph" w:customStyle="1" w:styleId="xl65">
    <w:name w:val="xl65"/>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6">
    <w:name w:val="xl66"/>
    <w:basedOn w:val="Normal"/>
    <w:rsid w:val="00E14696"/>
    <w:pPr>
      <w:shd w:val="clear" w:color="D9EAD3" w:fill="D9EAD3"/>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67">
    <w:name w:val="xl67"/>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8">
    <w:name w:val="xl68"/>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9">
    <w:name w:val="xl69"/>
    <w:basedOn w:val="Normal"/>
    <w:rsid w:val="00E14696"/>
    <w:pPr>
      <w:shd w:val="clear" w:color="D9D2E9" w:fill="D9D2E9"/>
      <w:spacing w:before="100" w:beforeAutospacing="1" w:after="100" w:afterAutospacing="1"/>
      <w:textAlignment w:val="top"/>
    </w:pPr>
    <w:rPr>
      <w:rFonts w:ascii="Arial" w:eastAsia="Times New Roman" w:hAnsi="Arial" w:cs="Arial"/>
      <w:color w:val="000000"/>
      <w:sz w:val="16"/>
      <w:szCs w:val="16"/>
    </w:rPr>
  </w:style>
  <w:style w:type="paragraph" w:customStyle="1" w:styleId="xl70">
    <w:name w:val="xl70"/>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1">
    <w:name w:val="xl71"/>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72">
    <w:name w:val="xl72"/>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3">
    <w:name w:val="xl73"/>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74">
    <w:name w:val="xl74"/>
    <w:basedOn w:val="Normal"/>
    <w:rsid w:val="00E14696"/>
    <w:pPr>
      <w:shd w:val="clear" w:color="D9D2E9" w:fill="D9D2E9"/>
      <w:spacing w:before="100" w:beforeAutospacing="1" w:after="100" w:afterAutospacing="1"/>
      <w:textAlignment w:val="top"/>
    </w:pPr>
    <w:rPr>
      <w:rFonts w:ascii="Arial" w:eastAsia="Times New Roman" w:hAnsi="Arial" w:cs="Arial"/>
      <w:color w:val="000000"/>
      <w:sz w:val="18"/>
      <w:szCs w:val="18"/>
    </w:rPr>
  </w:style>
  <w:style w:type="paragraph" w:customStyle="1" w:styleId="xl75">
    <w:name w:val="xl75"/>
    <w:basedOn w:val="Normal"/>
    <w:rsid w:val="00E14696"/>
    <w:pPr>
      <w:shd w:val="clear" w:color="CFE2F3" w:fill="CFE2F3"/>
      <w:spacing w:before="100" w:beforeAutospacing="1" w:after="100" w:afterAutospacing="1"/>
      <w:textAlignment w:val="top"/>
    </w:pPr>
    <w:rPr>
      <w:rFonts w:ascii="Arial" w:eastAsia="Times New Roman" w:hAnsi="Arial" w:cs="Arial"/>
      <w:b/>
      <w:bCs/>
      <w:color w:val="000000"/>
      <w:sz w:val="26"/>
      <w:szCs w:val="26"/>
    </w:rPr>
  </w:style>
  <w:style w:type="paragraph" w:customStyle="1" w:styleId="xl76">
    <w:name w:val="xl76"/>
    <w:basedOn w:val="Normal"/>
    <w:rsid w:val="00E14696"/>
    <w:pPr>
      <w:shd w:val="clear" w:color="CFE2F3" w:fill="CFE2F3"/>
      <w:spacing w:before="100" w:beforeAutospacing="1" w:after="100" w:afterAutospacing="1"/>
      <w:textAlignment w:val="top"/>
    </w:pPr>
    <w:rPr>
      <w:rFonts w:ascii="Arial" w:eastAsia="Times New Roman" w:hAnsi="Arial" w:cs="Arial"/>
      <w:color w:val="000000"/>
      <w:sz w:val="18"/>
      <w:szCs w:val="18"/>
    </w:rPr>
  </w:style>
  <w:style w:type="paragraph" w:customStyle="1" w:styleId="xl77">
    <w:name w:val="xl77"/>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78">
    <w:name w:val="xl78"/>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9">
    <w:name w:val="xl79"/>
    <w:basedOn w:val="Normal"/>
    <w:rsid w:val="00E14696"/>
    <w:pPr>
      <w:spacing w:before="100" w:beforeAutospacing="1" w:after="100" w:afterAutospacing="1"/>
      <w:textAlignment w:val="top"/>
    </w:pPr>
    <w:rPr>
      <w:rFonts w:ascii="Times New Roman" w:eastAsia="Times New Roman" w:hAnsi="Times New Roman" w:cs="Times New Roman"/>
      <w:color w:val="000000"/>
      <w:sz w:val="18"/>
      <w:szCs w:val="18"/>
    </w:rPr>
  </w:style>
  <w:style w:type="paragraph" w:customStyle="1" w:styleId="xl80">
    <w:name w:val="xl80"/>
    <w:basedOn w:val="Normal"/>
    <w:rsid w:val="00E14696"/>
    <w:pPr>
      <w:shd w:val="clear" w:color="D9D2E9" w:fill="D9D2E9"/>
      <w:spacing w:before="100" w:beforeAutospacing="1" w:after="100" w:afterAutospacing="1"/>
      <w:textAlignment w:val="top"/>
    </w:pPr>
    <w:rPr>
      <w:rFonts w:ascii="Times New Roman" w:eastAsia="Times New Roman" w:hAnsi="Times New Roman" w:cs="Times New Roman"/>
      <w:color w:val="000000"/>
      <w:sz w:val="18"/>
      <w:szCs w:val="18"/>
    </w:rPr>
  </w:style>
  <w:style w:type="paragraph" w:customStyle="1" w:styleId="xl81">
    <w:name w:val="xl81"/>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82">
    <w:name w:val="xl82"/>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83">
    <w:name w:val="xl83"/>
    <w:basedOn w:val="Normal"/>
    <w:rsid w:val="00E14696"/>
    <w:pPr>
      <w:spacing w:before="100" w:beforeAutospacing="1" w:after="100" w:afterAutospacing="1"/>
      <w:textAlignment w:val="top"/>
    </w:pPr>
    <w:rPr>
      <w:rFonts w:ascii="Arial" w:eastAsia="Times New Roman" w:hAnsi="Arial" w:cs="Arial"/>
      <w:sz w:val="18"/>
      <w:szCs w:val="18"/>
    </w:rPr>
  </w:style>
  <w:style w:type="paragraph" w:customStyle="1" w:styleId="xl84">
    <w:name w:val="xl84"/>
    <w:basedOn w:val="Normal"/>
    <w:rsid w:val="00E14696"/>
    <w:pPr>
      <w:spacing w:before="100" w:beforeAutospacing="1" w:after="100" w:afterAutospacing="1"/>
      <w:textAlignment w:val="top"/>
    </w:pPr>
    <w:rPr>
      <w:rFonts w:ascii="Arial" w:eastAsia="Times New Roman" w:hAnsi="Arial" w:cs="Arial"/>
      <w:sz w:val="18"/>
      <w:szCs w:val="18"/>
    </w:rPr>
  </w:style>
  <w:style w:type="paragraph" w:customStyle="1" w:styleId="xl85">
    <w:name w:val="xl85"/>
    <w:basedOn w:val="Normal"/>
    <w:rsid w:val="00E14696"/>
    <w:pPr>
      <w:shd w:val="clear" w:color="CFE2F3" w:fill="CFE2F3"/>
      <w:spacing w:before="100" w:beforeAutospacing="1" w:after="100" w:afterAutospacing="1"/>
      <w:textAlignment w:val="top"/>
    </w:pPr>
    <w:rPr>
      <w:rFonts w:ascii="Arial" w:eastAsia="Times New Roman" w:hAnsi="Arial" w:cs="Arial"/>
      <w:b/>
      <w:bCs/>
      <w:color w:val="000000"/>
      <w:sz w:val="26"/>
      <w:szCs w:val="26"/>
    </w:rPr>
  </w:style>
  <w:style w:type="paragraph" w:customStyle="1" w:styleId="xl86">
    <w:name w:val="xl86"/>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87">
    <w:name w:val="xl87"/>
    <w:basedOn w:val="Normal"/>
    <w:rsid w:val="00E14696"/>
    <w:pPr>
      <w:spacing w:before="100" w:beforeAutospacing="1" w:after="100" w:afterAutospacing="1"/>
      <w:jc w:val="center"/>
      <w:textAlignment w:val="top"/>
    </w:pPr>
    <w:rPr>
      <w:rFonts w:ascii="Arial" w:eastAsia="Times New Roman" w:hAnsi="Arial" w:cs="Arial"/>
      <w:sz w:val="18"/>
      <w:szCs w:val="18"/>
    </w:rPr>
  </w:style>
  <w:style w:type="paragraph" w:customStyle="1" w:styleId="xl88">
    <w:name w:val="xl88"/>
    <w:basedOn w:val="Normal"/>
    <w:rsid w:val="00E14696"/>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9">
    <w:name w:val="xl89"/>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90">
    <w:name w:val="xl90"/>
    <w:basedOn w:val="Normal"/>
    <w:rsid w:val="00E14696"/>
    <w:pPr>
      <w:spacing w:before="100" w:beforeAutospacing="1" w:after="100" w:afterAutospacing="1"/>
      <w:textAlignment w:val="top"/>
    </w:pPr>
    <w:rPr>
      <w:rFonts w:ascii="Arial" w:eastAsia="Times New Roman" w:hAnsi="Arial" w:cs="Arial"/>
      <w:b/>
      <w:bCs/>
      <w:color w:val="000000"/>
      <w:sz w:val="18"/>
      <w:szCs w:val="18"/>
    </w:rPr>
  </w:style>
  <w:style w:type="paragraph" w:customStyle="1" w:styleId="xl91">
    <w:name w:val="xl91"/>
    <w:basedOn w:val="Normal"/>
    <w:rsid w:val="00E14696"/>
    <w:pPr>
      <w:spacing w:before="100" w:beforeAutospacing="1" w:after="100" w:afterAutospacing="1"/>
      <w:textAlignment w:val="top"/>
    </w:pPr>
    <w:rPr>
      <w:rFonts w:ascii="Arial" w:eastAsia="Times New Roman" w:hAnsi="Arial" w:cs="Arial"/>
      <w:i/>
      <w:iCs/>
      <w:color w:val="000000"/>
      <w:sz w:val="18"/>
      <w:szCs w:val="18"/>
    </w:rPr>
  </w:style>
  <w:style w:type="paragraph" w:customStyle="1" w:styleId="xl92">
    <w:name w:val="xl92"/>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93">
    <w:name w:val="xl93"/>
    <w:basedOn w:val="Normal"/>
    <w:rsid w:val="00E14696"/>
    <w:pPr>
      <w:spacing w:before="100" w:beforeAutospacing="1" w:after="100" w:afterAutospacing="1"/>
      <w:jc w:val="center"/>
      <w:textAlignment w:val="center"/>
    </w:pPr>
    <w:rPr>
      <w:rFonts w:ascii="Arial" w:eastAsia="Times New Roman" w:hAnsi="Arial" w:cs="Arial"/>
      <w:b/>
      <w:bCs/>
      <w:sz w:val="18"/>
      <w:szCs w:val="18"/>
    </w:rPr>
  </w:style>
  <w:style w:type="paragraph" w:customStyle="1" w:styleId="xl94">
    <w:name w:val="xl94"/>
    <w:basedOn w:val="Normal"/>
    <w:rsid w:val="00E14696"/>
    <w:pPr>
      <w:spacing w:before="100" w:beforeAutospacing="1" w:after="100" w:afterAutospacing="1"/>
      <w:textAlignment w:val="top"/>
    </w:pPr>
    <w:rPr>
      <w:rFonts w:ascii="Arial" w:eastAsia="Times New Roman" w:hAnsi="Arial" w:cs="Arial"/>
      <w:i/>
      <w:iCs/>
      <w:sz w:val="18"/>
      <w:szCs w:val="18"/>
    </w:rPr>
  </w:style>
  <w:style w:type="paragraph" w:customStyle="1" w:styleId="xl95">
    <w:name w:val="xl95"/>
    <w:basedOn w:val="Normal"/>
    <w:rsid w:val="00657C1B"/>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519">
      <w:bodyDiv w:val="1"/>
      <w:marLeft w:val="0"/>
      <w:marRight w:val="0"/>
      <w:marTop w:val="0"/>
      <w:marBottom w:val="0"/>
      <w:divBdr>
        <w:top w:val="none" w:sz="0" w:space="0" w:color="auto"/>
        <w:left w:val="none" w:sz="0" w:space="0" w:color="auto"/>
        <w:bottom w:val="none" w:sz="0" w:space="0" w:color="auto"/>
        <w:right w:val="none" w:sz="0" w:space="0" w:color="auto"/>
      </w:divBdr>
    </w:div>
    <w:div w:id="106432985">
      <w:bodyDiv w:val="1"/>
      <w:marLeft w:val="0"/>
      <w:marRight w:val="0"/>
      <w:marTop w:val="0"/>
      <w:marBottom w:val="0"/>
      <w:divBdr>
        <w:top w:val="none" w:sz="0" w:space="0" w:color="auto"/>
        <w:left w:val="none" w:sz="0" w:space="0" w:color="auto"/>
        <w:bottom w:val="none" w:sz="0" w:space="0" w:color="auto"/>
        <w:right w:val="none" w:sz="0" w:space="0" w:color="auto"/>
      </w:divBdr>
    </w:div>
    <w:div w:id="194345788">
      <w:bodyDiv w:val="1"/>
      <w:marLeft w:val="0"/>
      <w:marRight w:val="0"/>
      <w:marTop w:val="0"/>
      <w:marBottom w:val="0"/>
      <w:divBdr>
        <w:top w:val="none" w:sz="0" w:space="0" w:color="auto"/>
        <w:left w:val="none" w:sz="0" w:space="0" w:color="auto"/>
        <w:bottom w:val="none" w:sz="0" w:space="0" w:color="auto"/>
        <w:right w:val="none" w:sz="0" w:space="0" w:color="auto"/>
      </w:divBdr>
    </w:div>
    <w:div w:id="724837335">
      <w:bodyDiv w:val="1"/>
      <w:marLeft w:val="0"/>
      <w:marRight w:val="0"/>
      <w:marTop w:val="0"/>
      <w:marBottom w:val="0"/>
      <w:divBdr>
        <w:top w:val="none" w:sz="0" w:space="0" w:color="auto"/>
        <w:left w:val="none" w:sz="0" w:space="0" w:color="auto"/>
        <w:bottom w:val="none" w:sz="0" w:space="0" w:color="auto"/>
        <w:right w:val="none" w:sz="0" w:space="0" w:color="auto"/>
      </w:divBdr>
    </w:div>
    <w:div w:id="787507981">
      <w:bodyDiv w:val="1"/>
      <w:marLeft w:val="0"/>
      <w:marRight w:val="0"/>
      <w:marTop w:val="0"/>
      <w:marBottom w:val="0"/>
      <w:divBdr>
        <w:top w:val="none" w:sz="0" w:space="0" w:color="auto"/>
        <w:left w:val="none" w:sz="0" w:space="0" w:color="auto"/>
        <w:bottom w:val="none" w:sz="0" w:space="0" w:color="auto"/>
        <w:right w:val="none" w:sz="0" w:space="0" w:color="auto"/>
      </w:divBdr>
    </w:div>
    <w:div w:id="840970259">
      <w:bodyDiv w:val="1"/>
      <w:marLeft w:val="0"/>
      <w:marRight w:val="0"/>
      <w:marTop w:val="0"/>
      <w:marBottom w:val="0"/>
      <w:divBdr>
        <w:top w:val="none" w:sz="0" w:space="0" w:color="auto"/>
        <w:left w:val="none" w:sz="0" w:space="0" w:color="auto"/>
        <w:bottom w:val="none" w:sz="0" w:space="0" w:color="auto"/>
        <w:right w:val="none" w:sz="0" w:space="0" w:color="auto"/>
      </w:divBdr>
    </w:div>
    <w:div w:id="851455133">
      <w:bodyDiv w:val="1"/>
      <w:marLeft w:val="0"/>
      <w:marRight w:val="0"/>
      <w:marTop w:val="0"/>
      <w:marBottom w:val="0"/>
      <w:divBdr>
        <w:top w:val="none" w:sz="0" w:space="0" w:color="auto"/>
        <w:left w:val="none" w:sz="0" w:space="0" w:color="auto"/>
        <w:bottom w:val="none" w:sz="0" w:space="0" w:color="auto"/>
        <w:right w:val="none" w:sz="0" w:space="0" w:color="auto"/>
      </w:divBdr>
    </w:div>
    <w:div w:id="1481575995">
      <w:bodyDiv w:val="1"/>
      <w:marLeft w:val="0"/>
      <w:marRight w:val="0"/>
      <w:marTop w:val="0"/>
      <w:marBottom w:val="0"/>
      <w:divBdr>
        <w:top w:val="none" w:sz="0" w:space="0" w:color="auto"/>
        <w:left w:val="none" w:sz="0" w:space="0" w:color="auto"/>
        <w:bottom w:val="none" w:sz="0" w:space="0" w:color="auto"/>
        <w:right w:val="none" w:sz="0" w:space="0" w:color="auto"/>
      </w:divBdr>
    </w:div>
    <w:div w:id="1519542780">
      <w:bodyDiv w:val="1"/>
      <w:marLeft w:val="0"/>
      <w:marRight w:val="0"/>
      <w:marTop w:val="0"/>
      <w:marBottom w:val="0"/>
      <w:divBdr>
        <w:top w:val="none" w:sz="0" w:space="0" w:color="auto"/>
        <w:left w:val="none" w:sz="0" w:space="0" w:color="auto"/>
        <w:bottom w:val="none" w:sz="0" w:space="0" w:color="auto"/>
        <w:right w:val="none" w:sz="0" w:space="0" w:color="auto"/>
      </w:divBdr>
    </w:div>
    <w:div w:id="1526409166">
      <w:bodyDiv w:val="1"/>
      <w:marLeft w:val="0"/>
      <w:marRight w:val="0"/>
      <w:marTop w:val="0"/>
      <w:marBottom w:val="0"/>
      <w:divBdr>
        <w:top w:val="none" w:sz="0" w:space="0" w:color="auto"/>
        <w:left w:val="none" w:sz="0" w:space="0" w:color="auto"/>
        <w:bottom w:val="none" w:sz="0" w:space="0" w:color="auto"/>
        <w:right w:val="none" w:sz="0" w:space="0" w:color="auto"/>
      </w:divBdr>
    </w:div>
    <w:div w:id="1662614552">
      <w:bodyDiv w:val="1"/>
      <w:marLeft w:val="0"/>
      <w:marRight w:val="0"/>
      <w:marTop w:val="0"/>
      <w:marBottom w:val="0"/>
      <w:divBdr>
        <w:top w:val="none" w:sz="0" w:space="0" w:color="auto"/>
        <w:left w:val="none" w:sz="0" w:space="0" w:color="auto"/>
        <w:bottom w:val="none" w:sz="0" w:space="0" w:color="auto"/>
        <w:right w:val="none" w:sz="0" w:space="0" w:color="auto"/>
      </w:divBdr>
    </w:div>
    <w:div w:id="19029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DFAD-D520-412E-8039-1B75C13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8298</Words>
  <Characters>47304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55492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Clements</dc:creator>
  <cp:keywords/>
  <dc:description/>
  <cp:lastModifiedBy>Carwile, Cory</cp:lastModifiedBy>
  <cp:revision>2</cp:revision>
  <cp:lastPrinted>2024-09-05T16:42:00Z</cp:lastPrinted>
  <dcterms:created xsi:type="dcterms:W3CDTF">2024-09-05T22:25:00Z</dcterms:created>
  <dcterms:modified xsi:type="dcterms:W3CDTF">2024-09-05T22:25:00Z</dcterms:modified>
</cp:coreProperties>
</file>