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4516" w14:textId="4869EC29" w:rsidR="002357D9" w:rsidRPr="00FD6ADC" w:rsidRDefault="00394A9D">
      <w:pPr>
        <w:spacing w:before="76"/>
        <w:ind w:left="2982"/>
        <w:rPr>
          <w:rFonts w:ascii="Times New Roman" w:hAnsi="Times New Roman" w:cs="Times New Roman"/>
          <w:b/>
          <w:color w:val="000000" w:themeColor="text1"/>
          <w:sz w:val="28"/>
        </w:rPr>
      </w:pPr>
      <w:r w:rsidRPr="00FD6ADC">
        <w:rPr>
          <w:rFonts w:ascii="Times New Roman" w:hAnsi="Times New Roman" w:cs="Times New Roman"/>
          <w:b/>
          <w:color w:val="000000" w:themeColor="text1"/>
          <w:sz w:val="28"/>
        </w:rPr>
        <w:t>MISSOURI CTE ADVISORY COUNCIL</w:t>
      </w:r>
    </w:p>
    <w:p w14:paraId="58DF3089" w14:textId="225F3220" w:rsidR="002357D9" w:rsidRPr="00FD6ADC" w:rsidRDefault="00AB1E9F">
      <w:pPr>
        <w:pStyle w:val="Heading1"/>
        <w:spacing w:before="49"/>
        <w:ind w:right="379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394A9D" w:rsidRPr="00FD6ADC">
        <w:rPr>
          <w:rFonts w:ascii="Times New Roman" w:hAnsi="Times New Roman" w:cs="Times New Roman"/>
          <w:color w:val="000000" w:themeColor="text1"/>
        </w:rPr>
        <w:t xml:space="preserve">day, </w:t>
      </w:r>
      <w:r w:rsidR="00394A9B">
        <w:rPr>
          <w:rFonts w:ascii="Times New Roman" w:hAnsi="Times New Roman" w:cs="Times New Roman"/>
          <w:color w:val="000000" w:themeColor="text1"/>
        </w:rPr>
        <w:t>February 13</w:t>
      </w:r>
      <w:r w:rsidR="00F62E3D">
        <w:rPr>
          <w:rFonts w:ascii="Times New Roman" w:hAnsi="Times New Roman" w:cs="Times New Roman"/>
          <w:color w:val="000000" w:themeColor="text1"/>
        </w:rPr>
        <w:t>, 2024</w:t>
      </w:r>
    </w:p>
    <w:p w14:paraId="0555E5EB" w14:textId="4A017188" w:rsidR="002357D9" w:rsidRDefault="00394A9B">
      <w:pPr>
        <w:spacing w:before="44"/>
        <w:ind w:left="3999" w:right="3631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</w:t>
      </w:r>
      <w:r w:rsidR="00A43C6E">
        <w:rPr>
          <w:rFonts w:ascii="Times New Roman" w:hAnsi="Times New Roman" w:cs="Times New Roman"/>
          <w:color w:val="000000" w:themeColor="text1"/>
          <w:sz w:val="24"/>
        </w:rPr>
        <w:t xml:space="preserve">:00 AM – </w:t>
      </w:r>
      <w:r>
        <w:rPr>
          <w:rFonts w:ascii="Times New Roman" w:hAnsi="Times New Roman" w:cs="Times New Roman"/>
          <w:color w:val="000000" w:themeColor="text1"/>
          <w:sz w:val="24"/>
        </w:rPr>
        <w:t>2:30</w:t>
      </w:r>
      <w:r w:rsidR="00394A9D" w:rsidRPr="00FD6ADC">
        <w:rPr>
          <w:rFonts w:ascii="Times New Roman" w:hAnsi="Times New Roman" w:cs="Times New Roman"/>
          <w:color w:val="000000" w:themeColor="text1"/>
          <w:sz w:val="24"/>
        </w:rPr>
        <w:t xml:space="preserve"> PM</w:t>
      </w:r>
    </w:p>
    <w:p w14:paraId="184C0655" w14:textId="6D8CB513" w:rsidR="00814E8A" w:rsidRPr="00FD6ADC" w:rsidRDefault="00814E8A" w:rsidP="00814E8A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Harry S. Truman Building, Room </w:t>
      </w:r>
      <w:r w:rsidR="00394A9B">
        <w:rPr>
          <w:rFonts w:ascii="Times New Roman" w:hAnsi="Times New Roman" w:cs="Times New Roman"/>
          <w:color w:val="000000" w:themeColor="text1"/>
        </w:rPr>
        <w:t>500</w:t>
      </w:r>
    </w:p>
    <w:p w14:paraId="0DE464BB" w14:textId="683EAABA" w:rsidR="009F22FE" w:rsidRPr="00FD6ADC" w:rsidRDefault="00814E8A" w:rsidP="00DE6EC8">
      <w:pPr>
        <w:pStyle w:val="Default"/>
        <w:contextualSpacing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301 W. High Street, Jefferson City, MO  65109</w:t>
      </w:r>
    </w:p>
    <w:tbl>
      <w:tblPr>
        <w:tblpPr w:leftFromText="180" w:rightFromText="180" w:vertAnchor="text" w:horzAnchor="margin" w:tblpXSpec="center" w:tblpY="203"/>
        <w:tblW w:w="11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830"/>
        <w:gridCol w:w="2250"/>
      </w:tblGrid>
      <w:tr w:rsidR="00FD6ADC" w:rsidRPr="00FD6ADC" w14:paraId="3F727AD2" w14:textId="77777777" w:rsidTr="000261AC">
        <w:trPr>
          <w:trHeight w:val="610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DF91A9A" w14:textId="77777777" w:rsidR="00AD33D5" w:rsidRPr="00FD6ADC" w:rsidRDefault="006269D1" w:rsidP="004B6964">
            <w:pPr>
              <w:pStyle w:val="TableParagraph"/>
              <w:ind w:left="10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FD6ADC">
              <w:rPr>
                <w:color w:val="000000" w:themeColor="text1"/>
              </w:rPr>
              <w:t xml:space="preserve"> </w:t>
            </w:r>
            <w:r w:rsidR="00AD33D5" w:rsidRPr="00FD6ADC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t>Time</w:t>
            </w:r>
          </w:p>
        </w:tc>
        <w:tc>
          <w:tcPr>
            <w:tcW w:w="6830" w:type="dxa"/>
            <w:shd w:val="clear" w:color="auto" w:fill="D9D9D9" w:themeFill="background1" w:themeFillShade="D9"/>
            <w:vAlign w:val="center"/>
          </w:tcPr>
          <w:p w14:paraId="287E300F" w14:textId="77777777" w:rsidR="00AD33D5" w:rsidRPr="00FD6ADC" w:rsidRDefault="00AD33D5" w:rsidP="004B6964">
            <w:pPr>
              <w:pStyle w:val="TableParagraph"/>
              <w:ind w:left="10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>Agenda Item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C066613" w14:textId="77777777" w:rsidR="004851F8" w:rsidRDefault="004851F8" w:rsidP="00DE6EC8">
            <w:pPr>
              <w:pStyle w:val="TableParagraph"/>
              <w:ind w:left="10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</w:pPr>
          </w:p>
          <w:p w14:paraId="6C86AA56" w14:textId="77777777" w:rsidR="00AD33D5" w:rsidRDefault="00AD33D5" w:rsidP="00DE6EC8">
            <w:pPr>
              <w:pStyle w:val="TableParagraph"/>
              <w:ind w:left="10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>Facilitator(s)</w:t>
            </w:r>
          </w:p>
          <w:p w14:paraId="0541915E" w14:textId="77777777" w:rsidR="004851F8" w:rsidRPr="00FD6ADC" w:rsidRDefault="004851F8" w:rsidP="00DE6EC8">
            <w:pPr>
              <w:pStyle w:val="TableParagraph"/>
              <w:ind w:left="10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FD6ADC" w:rsidRPr="00FD6ADC" w14:paraId="6C0F8663" w14:textId="77777777" w:rsidTr="000261AC">
        <w:trPr>
          <w:trHeight w:val="565"/>
          <w:jc w:val="center"/>
        </w:trPr>
        <w:tc>
          <w:tcPr>
            <w:tcW w:w="2340" w:type="dxa"/>
            <w:vAlign w:val="center"/>
          </w:tcPr>
          <w:p w14:paraId="25DEA28E" w14:textId="001AC88B" w:rsidR="00AD33D5" w:rsidRPr="00FD6ADC" w:rsidRDefault="00394A9B" w:rsidP="00F62E3D">
            <w:pPr>
              <w:pStyle w:val="TableParagraph"/>
              <w:spacing w:befor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A43C6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A43C6E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B163E3"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AM</w:t>
            </w:r>
          </w:p>
        </w:tc>
        <w:tc>
          <w:tcPr>
            <w:tcW w:w="6830" w:type="dxa"/>
            <w:vAlign w:val="center"/>
          </w:tcPr>
          <w:p w14:paraId="690EFA60" w14:textId="77777777" w:rsidR="00483F3F" w:rsidRPr="00FD6ADC" w:rsidRDefault="00483F3F" w:rsidP="00B21E84">
            <w:pPr>
              <w:pStyle w:val="TableParagraph"/>
              <w:spacing w:before="0" w:line="258" w:lineRule="exact"/>
              <w:ind w:left="1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EA81814" w14:textId="20467098" w:rsidR="00AD33D5" w:rsidRPr="00FD6ADC" w:rsidRDefault="00AD33D5" w:rsidP="00B21E84">
            <w:pPr>
              <w:pStyle w:val="TableParagraph"/>
              <w:spacing w:before="0" w:line="258" w:lineRule="exact"/>
              <w:ind w:left="1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Welcome </w:t>
            </w:r>
          </w:p>
          <w:p w14:paraId="11B0A3FD" w14:textId="77777777" w:rsidR="00AD33D5" w:rsidRPr="00FD6ADC" w:rsidRDefault="00AD33D5" w:rsidP="00B21E84">
            <w:pPr>
              <w:pStyle w:val="TableParagraph"/>
              <w:spacing w:before="12"/>
              <w:ind w:left="1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08FE9F7" w14:textId="157490C6" w:rsidR="00AD33D5" w:rsidRPr="00FD6ADC" w:rsidRDefault="00051B31" w:rsidP="00B21E8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5E61">
              <w:rPr>
                <w:rFonts w:ascii="Times New Roman" w:hAnsi="Times New Roman" w:cs="Times New Roman"/>
                <w:sz w:val="24"/>
              </w:rPr>
              <w:t>Dr. Vandeven</w:t>
            </w:r>
          </w:p>
        </w:tc>
      </w:tr>
      <w:tr w:rsidR="00FD6ADC" w:rsidRPr="00FD6ADC" w14:paraId="0D0A87C1" w14:textId="77777777" w:rsidTr="000261AC">
        <w:trPr>
          <w:trHeight w:val="610"/>
          <w:jc w:val="center"/>
        </w:trPr>
        <w:tc>
          <w:tcPr>
            <w:tcW w:w="2340" w:type="dxa"/>
            <w:vAlign w:val="center"/>
          </w:tcPr>
          <w:p w14:paraId="2AA3861E" w14:textId="60728C8D" w:rsidR="00AD33D5" w:rsidRPr="00FD6ADC" w:rsidRDefault="00394A9B" w:rsidP="00F62E3D">
            <w:pPr>
              <w:pStyle w:val="TableParagraph"/>
              <w:spacing w:befor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F62E3D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15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>:40</w:t>
            </w:r>
            <w:r w:rsidR="00051B31"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AM</w:t>
            </w:r>
          </w:p>
        </w:tc>
        <w:tc>
          <w:tcPr>
            <w:tcW w:w="6830" w:type="dxa"/>
            <w:vAlign w:val="center"/>
          </w:tcPr>
          <w:p w14:paraId="5E5CF401" w14:textId="77777777" w:rsidR="00483F3F" w:rsidRPr="00FD6ADC" w:rsidRDefault="00483F3F" w:rsidP="00B21E84">
            <w:pPr>
              <w:pStyle w:val="TableParagraph"/>
              <w:spacing w:before="9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1FCFCB6" w14:textId="77777777" w:rsidR="00051B31" w:rsidRPr="00FD6ADC" w:rsidRDefault="00051B31" w:rsidP="00051B31">
            <w:pPr>
              <w:pStyle w:val="TableParagraph"/>
              <w:spacing w:before="0" w:line="258" w:lineRule="exact"/>
              <w:ind w:left="1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Welcome and Introductions</w:t>
            </w:r>
          </w:p>
          <w:p w14:paraId="2217F79B" w14:textId="77777777" w:rsidR="00B163E3" w:rsidRPr="00FD6ADC" w:rsidRDefault="00B163E3" w:rsidP="00051B31">
            <w:pPr>
              <w:pStyle w:val="TableParagraph"/>
              <w:spacing w:before="9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14:paraId="0C82B29A" w14:textId="7635115F" w:rsidR="00AD33D5" w:rsidRPr="00FD6ADC" w:rsidRDefault="00051B31" w:rsidP="00B21E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RJ Catizon</w:t>
            </w:r>
          </w:p>
        </w:tc>
      </w:tr>
      <w:tr w:rsidR="00051B31" w:rsidRPr="00FD6ADC" w14:paraId="070B1A5B" w14:textId="77777777" w:rsidTr="000261AC">
        <w:trPr>
          <w:trHeight w:val="637"/>
          <w:jc w:val="center"/>
        </w:trPr>
        <w:tc>
          <w:tcPr>
            <w:tcW w:w="2340" w:type="dxa"/>
            <w:vAlign w:val="center"/>
          </w:tcPr>
          <w:p w14:paraId="25361876" w14:textId="7449429B" w:rsidR="00051B31" w:rsidRPr="00FD6ADC" w:rsidRDefault="00394A9B" w:rsidP="00BD6E67">
            <w:pPr>
              <w:pStyle w:val="TableParagraph"/>
              <w:spacing w:befor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:40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>:55</w:t>
            </w:r>
            <w:r w:rsidR="00051B31"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AM</w:t>
            </w:r>
          </w:p>
          <w:p w14:paraId="6806A75D" w14:textId="58D58E2A" w:rsidR="00051B31" w:rsidRPr="00FD6ADC" w:rsidRDefault="00051B31" w:rsidP="00A43C6E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30" w:type="dxa"/>
            <w:vAlign w:val="center"/>
          </w:tcPr>
          <w:p w14:paraId="27552BF4" w14:textId="77777777" w:rsidR="00051B31" w:rsidRPr="00FD6ADC" w:rsidRDefault="00051B31" w:rsidP="00051B31">
            <w:pPr>
              <w:pStyle w:val="TableParagraph"/>
              <w:spacing w:before="9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</w:rPr>
              <w:t>Individual CTE Advisory Council Member Reports</w:t>
            </w:r>
          </w:p>
          <w:p w14:paraId="624F9A16" w14:textId="2CAF36C9" w:rsidR="00051B31" w:rsidRPr="00FD6ADC" w:rsidRDefault="00051B31" w:rsidP="00DE6EC8">
            <w:pPr>
              <w:pStyle w:val="TableParagraph"/>
              <w:spacing w:before="9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14:paraId="314389D2" w14:textId="0983F541" w:rsidR="00051B31" w:rsidRPr="00FD6ADC" w:rsidRDefault="00051B31" w:rsidP="000261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6ADC">
              <w:rPr>
                <w:rFonts w:ascii="Times New Roman" w:hAnsi="Times New Roman" w:cs="Times New Roman"/>
                <w:color w:val="000000" w:themeColor="text1"/>
              </w:rPr>
              <w:t>CTE Advisory Council Members</w:t>
            </w:r>
          </w:p>
        </w:tc>
      </w:tr>
      <w:tr w:rsidR="00051B31" w:rsidRPr="00FD6ADC" w14:paraId="526AAC65" w14:textId="77777777" w:rsidTr="000261AC">
        <w:trPr>
          <w:trHeight w:val="762"/>
          <w:jc w:val="center"/>
        </w:trPr>
        <w:tc>
          <w:tcPr>
            <w:tcW w:w="2340" w:type="dxa"/>
            <w:vAlign w:val="center"/>
          </w:tcPr>
          <w:p w14:paraId="4D7AEFF7" w14:textId="773519ED" w:rsidR="00051B31" w:rsidRPr="00FD6ADC" w:rsidRDefault="00394A9B" w:rsidP="00F62E3D">
            <w:pPr>
              <w:pStyle w:val="TableParagraph"/>
              <w:spacing w:befor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:55 – </w:t>
            </w:r>
            <w:r w:rsidR="00F62E3D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051B31"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051B31"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AM</w:t>
            </w:r>
          </w:p>
        </w:tc>
        <w:tc>
          <w:tcPr>
            <w:tcW w:w="6830" w:type="dxa"/>
            <w:vAlign w:val="center"/>
          </w:tcPr>
          <w:p w14:paraId="0054A496" w14:textId="75011EF7" w:rsidR="00051B31" w:rsidRPr="00FD6ADC" w:rsidRDefault="00051B31" w:rsidP="00F03973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D6ADC">
              <w:rPr>
                <w:rFonts w:ascii="Times New Roman" w:hAnsi="Times New Roman" w:cs="Times New Roman"/>
                <w:b/>
                <w:color w:val="000000" w:themeColor="text1"/>
              </w:rPr>
              <w:t>DESE and State Board of Education Updates</w:t>
            </w:r>
          </w:p>
        </w:tc>
        <w:tc>
          <w:tcPr>
            <w:tcW w:w="2250" w:type="dxa"/>
            <w:vAlign w:val="center"/>
          </w:tcPr>
          <w:p w14:paraId="7C2D63A2" w14:textId="77777777" w:rsidR="00051B31" w:rsidRPr="0071714A" w:rsidRDefault="00051B31" w:rsidP="00051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A">
              <w:rPr>
                <w:rFonts w:ascii="Times New Roman" w:hAnsi="Times New Roman" w:cs="Times New Roman"/>
                <w:sz w:val="24"/>
                <w:szCs w:val="24"/>
              </w:rPr>
              <w:t>Travis Plume</w:t>
            </w:r>
          </w:p>
          <w:p w14:paraId="499ACB00" w14:textId="470DEC41" w:rsidR="00051B31" w:rsidRPr="00FD6ADC" w:rsidRDefault="00051B31" w:rsidP="00051B31">
            <w:pPr>
              <w:pStyle w:val="TableParagraph"/>
              <w:ind w:left="16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51B31" w:rsidRPr="00FD6ADC" w14:paraId="3D352A89" w14:textId="77777777" w:rsidTr="000261AC">
        <w:trPr>
          <w:trHeight w:val="720"/>
          <w:jc w:val="center"/>
        </w:trPr>
        <w:tc>
          <w:tcPr>
            <w:tcW w:w="2340" w:type="dxa"/>
            <w:vAlign w:val="center"/>
          </w:tcPr>
          <w:p w14:paraId="61648006" w14:textId="79F48985" w:rsidR="00051B31" w:rsidRPr="00FD6ADC" w:rsidRDefault="00F62E3D" w:rsidP="00F62E3D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7B3616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51B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:45 AM</w:t>
            </w:r>
          </w:p>
        </w:tc>
        <w:tc>
          <w:tcPr>
            <w:tcW w:w="6830" w:type="dxa"/>
            <w:vAlign w:val="center"/>
          </w:tcPr>
          <w:p w14:paraId="3AAE87C2" w14:textId="77777777" w:rsidR="00051B31" w:rsidRDefault="00051B31" w:rsidP="00051B31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CTE Rule Changing Process</w:t>
            </w:r>
          </w:p>
          <w:p w14:paraId="67903E25" w14:textId="549AE57B" w:rsidR="00051B31" w:rsidRPr="00142F18" w:rsidRDefault="00051B31" w:rsidP="00051B31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Teacher Staffing and Certification Challenges</w:t>
            </w:r>
          </w:p>
        </w:tc>
        <w:tc>
          <w:tcPr>
            <w:tcW w:w="2250" w:type="dxa"/>
            <w:vAlign w:val="center"/>
          </w:tcPr>
          <w:p w14:paraId="55628EE0" w14:textId="77777777" w:rsidR="00051B31" w:rsidRPr="00051B31" w:rsidRDefault="00051B31" w:rsidP="00051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1">
              <w:rPr>
                <w:rFonts w:ascii="Times New Roman" w:hAnsi="Times New Roman" w:cs="Times New Roman"/>
                <w:sz w:val="24"/>
                <w:szCs w:val="24"/>
              </w:rPr>
              <w:t>Travis Plume</w:t>
            </w:r>
          </w:p>
          <w:p w14:paraId="23ACF4B9" w14:textId="4EFE910E" w:rsidR="00051B31" w:rsidRPr="00FD6ADC" w:rsidRDefault="00051B31" w:rsidP="00AA514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62E3D" w:rsidRPr="00FD6ADC" w14:paraId="076185EA" w14:textId="77777777" w:rsidTr="000261AC">
        <w:trPr>
          <w:trHeight w:val="720"/>
          <w:jc w:val="center"/>
        </w:trPr>
        <w:tc>
          <w:tcPr>
            <w:tcW w:w="2340" w:type="dxa"/>
            <w:vAlign w:val="center"/>
          </w:tcPr>
          <w:p w14:paraId="55707F7F" w14:textId="3A4A4198" w:rsidR="00F62E3D" w:rsidRDefault="00F62E3D" w:rsidP="00F62E3D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:45 – 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Noon</w:t>
            </w:r>
          </w:p>
        </w:tc>
        <w:tc>
          <w:tcPr>
            <w:tcW w:w="6830" w:type="dxa"/>
            <w:vAlign w:val="center"/>
          </w:tcPr>
          <w:p w14:paraId="3B06F16C" w14:textId="77777777" w:rsidR="00F62E3D" w:rsidRDefault="00F62E3D" w:rsidP="00F62E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CTE Social Media Contract Discussion</w:t>
            </w:r>
          </w:p>
          <w:p w14:paraId="14688B96" w14:textId="77777777" w:rsidR="00F62E3D" w:rsidRDefault="00F62E3D" w:rsidP="00F62E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CTE Video Contest</w:t>
            </w:r>
          </w:p>
          <w:p w14:paraId="57D81FE0" w14:textId="542B38E6" w:rsidR="00F62E3D" w:rsidRDefault="00487214" w:rsidP="00F62E3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Legislative &amp; </w:t>
            </w:r>
            <w:r w:rsidR="00F62E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Apprenticeship Update</w:t>
            </w:r>
          </w:p>
        </w:tc>
        <w:tc>
          <w:tcPr>
            <w:tcW w:w="2250" w:type="dxa"/>
            <w:vAlign w:val="center"/>
          </w:tcPr>
          <w:p w14:paraId="194BAE11" w14:textId="54C1C8BB" w:rsidR="00F62E3D" w:rsidRDefault="00F62E3D" w:rsidP="00814E8A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Perry Gorrell</w:t>
            </w:r>
          </w:p>
        </w:tc>
      </w:tr>
      <w:tr w:rsidR="00394A9B" w:rsidRPr="00FD6ADC" w14:paraId="5EE68DAA" w14:textId="77777777" w:rsidTr="000261AC">
        <w:trPr>
          <w:trHeight w:val="720"/>
          <w:jc w:val="center"/>
        </w:trPr>
        <w:tc>
          <w:tcPr>
            <w:tcW w:w="2340" w:type="dxa"/>
            <w:vAlign w:val="center"/>
          </w:tcPr>
          <w:p w14:paraId="555C70AD" w14:textId="7866AFFA" w:rsidR="00394A9B" w:rsidRDefault="00394A9B" w:rsidP="0048721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Noon – 1:45 P</w:t>
            </w:r>
            <w:r w:rsidRPr="00FD6ADC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</w:p>
        </w:tc>
        <w:tc>
          <w:tcPr>
            <w:tcW w:w="6830" w:type="dxa"/>
            <w:vAlign w:val="center"/>
          </w:tcPr>
          <w:p w14:paraId="6B2F41DC" w14:textId="77777777" w:rsidR="00394A9B" w:rsidRDefault="00394A9B" w:rsidP="00394A9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Working Lunch</w:t>
            </w:r>
          </w:p>
          <w:p w14:paraId="0EFE78CE" w14:textId="77777777" w:rsidR="00394A9B" w:rsidRPr="00142F18" w:rsidRDefault="00394A9B" w:rsidP="00394A9B">
            <w:pPr>
              <w:pStyle w:val="TableParagraph"/>
              <w:spacing w:before="0"/>
              <w:ind w:right="-1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Strategic Plan </w:t>
            </w:r>
          </w:p>
          <w:p w14:paraId="565B6F6B" w14:textId="536D2F42" w:rsidR="00394A9B" w:rsidRDefault="00394A9B" w:rsidP="00394A9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Organization and Subcommittee Breakouts</w:t>
            </w:r>
          </w:p>
        </w:tc>
        <w:tc>
          <w:tcPr>
            <w:tcW w:w="2250" w:type="dxa"/>
            <w:vAlign w:val="center"/>
          </w:tcPr>
          <w:p w14:paraId="41EB10E9" w14:textId="77777777" w:rsidR="00394A9B" w:rsidRDefault="00394A9B" w:rsidP="00394A9B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ALL</w:t>
            </w:r>
          </w:p>
          <w:p w14:paraId="71F4856C" w14:textId="77777777" w:rsidR="00394A9B" w:rsidRDefault="00394A9B" w:rsidP="00394A9B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RJ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Catizon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Dr. Jonathon Walker, Anne Hennes</w:t>
            </w:r>
          </w:p>
          <w:p w14:paraId="4CAF64B6" w14:textId="77777777" w:rsidR="00394A9B" w:rsidRDefault="00394A9B" w:rsidP="00394A9B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Advisory Council </w:t>
            </w:r>
          </w:p>
          <w:p w14:paraId="0CCE3C28" w14:textId="7FB78A48" w:rsidR="00394A9B" w:rsidRDefault="00394A9B" w:rsidP="00394A9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Subcommittees</w:t>
            </w:r>
          </w:p>
        </w:tc>
      </w:tr>
      <w:tr w:rsidR="00051B31" w:rsidRPr="00FD6ADC" w14:paraId="577F15BD" w14:textId="77777777" w:rsidTr="000261AC">
        <w:trPr>
          <w:trHeight w:val="720"/>
          <w:jc w:val="center"/>
        </w:trPr>
        <w:tc>
          <w:tcPr>
            <w:tcW w:w="2340" w:type="dxa"/>
            <w:vAlign w:val="center"/>
          </w:tcPr>
          <w:p w14:paraId="3BAD8EA1" w14:textId="5F13C5A3" w:rsidR="00051B31" w:rsidRDefault="00487214" w:rsidP="0048721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 AM – </w:t>
            </w:r>
            <w:r w:rsidR="00394A9B">
              <w:rPr>
                <w:rFonts w:ascii="Times New Roman" w:hAnsi="Times New Roman" w:cs="Times New Roman"/>
                <w:color w:val="000000" w:themeColor="text1"/>
                <w:sz w:val="24"/>
              </w:rPr>
              <w:t>2:15</w:t>
            </w:r>
          </w:p>
        </w:tc>
        <w:tc>
          <w:tcPr>
            <w:tcW w:w="6830" w:type="dxa"/>
            <w:vAlign w:val="center"/>
          </w:tcPr>
          <w:p w14:paraId="091346E7" w14:textId="637B40E8" w:rsidR="00487214" w:rsidRDefault="00E45E61" w:rsidP="0048721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CTE </w:t>
            </w:r>
            <w:r w:rsidR="0048721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Financial &amp; Perkins Update</w:t>
            </w:r>
          </w:p>
          <w:p w14:paraId="68FF041A" w14:textId="77777777" w:rsidR="00E45E61" w:rsidRPr="00142F18" w:rsidRDefault="00487214" w:rsidP="004872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ARPA, Area Career Center Construction, &amp; </w:t>
            </w:r>
          </w:p>
          <w:p w14:paraId="36735DBC" w14:textId="57D84234" w:rsidR="00487214" w:rsidRPr="00142F18" w:rsidRDefault="00E45E61" w:rsidP="00E45E61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Perkins State Determined Performance Levels (</w:t>
            </w:r>
            <w:r w:rsidR="00487214"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SDPLs</w:t>
            </w:r>
            <w:r w:rsidRPr="00142F1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)</w:t>
            </w:r>
          </w:p>
          <w:p w14:paraId="63545CF8" w14:textId="13EEF0B7" w:rsidR="00051B31" w:rsidRDefault="00051B31" w:rsidP="00487214">
            <w:pPr>
              <w:pStyle w:val="TableParagraph"/>
              <w:spacing w:before="0"/>
              <w:ind w:right="-1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367F94E0" w14:textId="772BDF23" w:rsidR="00051B31" w:rsidRDefault="00487214" w:rsidP="00F56EB8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Roger Barnes</w:t>
            </w:r>
          </w:p>
        </w:tc>
      </w:tr>
      <w:tr w:rsidR="00051B31" w:rsidRPr="00FD6ADC" w14:paraId="2BBECC6B" w14:textId="77777777" w:rsidTr="000261AC">
        <w:trPr>
          <w:trHeight w:val="762"/>
          <w:jc w:val="center"/>
        </w:trPr>
        <w:tc>
          <w:tcPr>
            <w:tcW w:w="2340" w:type="dxa"/>
            <w:vAlign w:val="center"/>
          </w:tcPr>
          <w:p w14:paraId="4F5658CE" w14:textId="3F74FB53" w:rsidR="00051B31" w:rsidRPr="00FD6ADC" w:rsidRDefault="00394A9B" w:rsidP="00716F5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2:15</w:t>
            </w:r>
            <w:r w:rsidR="004872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4872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PM</w:t>
            </w:r>
          </w:p>
        </w:tc>
        <w:tc>
          <w:tcPr>
            <w:tcW w:w="6830" w:type="dxa"/>
            <w:vAlign w:val="center"/>
          </w:tcPr>
          <w:p w14:paraId="558F8F3B" w14:textId="5142FA52" w:rsidR="0030560A" w:rsidRDefault="0030560A" w:rsidP="00AA599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CTE Advisory Council Membership</w:t>
            </w:r>
          </w:p>
          <w:p w14:paraId="58D8BCE0" w14:textId="1103B04F" w:rsidR="00051B31" w:rsidRDefault="00051B31" w:rsidP="00AA599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DESE CTE Director Updates</w:t>
            </w:r>
          </w:p>
          <w:p w14:paraId="0DD2B14C" w14:textId="77777777" w:rsidR="00051B31" w:rsidRDefault="00051B31" w:rsidP="00AA599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Public Comments</w:t>
            </w:r>
          </w:p>
          <w:p w14:paraId="66E874DE" w14:textId="77777777" w:rsidR="00051B31" w:rsidRPr="004C4D28" w:rsidRDefault="00051B31" w:rsidP="00AA599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Wrap Up/Final Thoughts</w:t>
            </w:r>
          </w:p>
          <w:p w14:paraId="7ED854B1" w14:textId="0F532154" w:rsidR="00051B31" w:rsidRDefault="00051B31" w:rsidP="00AA5998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D28">
              <w:rPr>
                <w:rFonts w:ascii="Times New Roman" w:hAnsi="Times New Roman" w:cs="Times New Roman"/>
                <w:b/>
                <w:sz w:val="24"/>
              </w:rPr>
              <w:t>Next CTE Advisory Council Meeting</w:t>
            </w:r>
          </w:p>
          <w:p w14:paraId="033248CB" w14:textId="26C332CC" w:rsidR="00487214" w:rsidRPr="00142F18" w:rsidRDefault="00487214" w:rsidP="00AA5998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sz w:val="24"/>
              </w:rPr>
              <w:t>10:00 AM – 3:00 PM</w:t>
            </w:r>
          </w:p>
          <w:p w14:paraId="188A83FE" w14:textId="0E38B96B" w:rsidR="007B3616" w:rsidRPr="00142F18" w:rsidRDefault="007B3616" w:rsidP="00AA5998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sz w:val="24"/>
              </w:rPr>
              <w:t xml:space="preserve">Monday, </w:t>
            </w:r>
            <w:r w:rsidR="00487214" w:rsidRPr="00142F18">
              <w:rPr>
                <w:rFonts w:ascii="Times New Roman" w:hAnsi="Times New Roman" w:cs="Times New Roman"/>
                <w:bCs/>
                <w:sz w:val="24"/>
              </w:rPr>
              <w:t>April 15,</w:t>
            </w:r>
            <w:r w:rsidRPr="00142F18">
              <w:rPr>
                <w:rFonts w:ascii="Times New Roman" w:hAnsi="Times New Roman" w:cs="Times New Roman"/>
                <w:bCs/>
                <w:sz w:val="24"/>
              </w:rPr>
              <w:t xml:space="preserve"> 2024</w:t>
            </w:r>
          </w:p>
          <w:p w14:paraId="3D0F5032" w14:textId="41F78020" w:rsidR="007B3616" w:rsidRPr="00142F18" w:rsidRDefault="00487214" w:rsidP="00AA5998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sz w:val="24"/>
              </w:rPr>
              <w:t>Harry S. Truman Building, Room 500</w:t>
            </w:r>
          </w:p>
          <w:p w14:paraId="4EFB2D68" w14:textId="441EA74C" w:rsidR="00487214" w:rsidRPr="00142F18" w:rsidRDefault="00487214" w:rsidP="00AA5998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42F18">
              <w:rPr>
                <w:rFonts w:ascii="Times New Roman" w:hAnsi="Times New Roman" w:cs="Times New Roman"/>
                <w:bCs/>
                <w:sz w:val="24"/>
              </w:rPr>
              <w:t>Jefferson City, MO</w:t>
            </w:r>
          </w:p>
          <w:p w14:paraId="27A31F77" w14:textId="3BF2489F" w:rsidR="00051B31" w:rsidRPr="00FD6ADC" w:rsidRDefault="00051B31" w:rsidP="001C58B2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4FD08D86" w14:textId="77777777" w:rsidR="00051B31" w:rsidRDefault="00051B31" w:rsidP="00AA59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RJ Catizon</w:t>
            </w:r>
          </w:p>
          <w:p w14:paraId="0ED23130" w14:textId="77777777" w:rsidR="00051B31" w:rsidRDefault="00051B31" w:rsidP="00AA59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</w:p>
          <w:p w14:paraId="30B5BA4E" w14:textId="77777777" w:rsidR="00051B31" w:rsidRDefault="00051B31" w:rsidP="00AA59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DESE Staff</w:t>
            </w:r>
          </w:p>
          <w:p w14:paraId="37FACE08" w14:textId="4C3607A8" w:rsidR="00051B31" w:rsidRPr="006B46CA" w:rsidRDefault="00051B31" w:rsidP="001C58B2">
            <w:pPr>
              <w:pStyle w:val="TableParagraph"/>
              <w:spacing w:before="92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AB9E97E" w14:textId="77777777" w:rsidR="00EF39DE" w:rsidRDefault="00EF39DE" w:rsidP="006D515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DF735D1" w14:textId="77777777" w:rsidR="006D5159" w:rsidRPr="00CB3353" w:rsidRDefault="006D5159" w:rsidP="00051B31">
      <w:pPr>
        <w:rPr>
          <w:rFonts w:ascii="Calibri" w:hAnsi="Calibri" w:cs="Calibri"/>
          <w:sz w:val="24"/>
          <w:szCs w:val="24"/>
        </w:rPr>
      </w:pPr>
    </w:p>
    <w:sectPr w:rsidR="006D5159" w:rsidRPr="00CB3353" w:rsidSect="00835417">
      <w:type w:val="continuous"/>
      <w:pgSz w:w="12240" w:h="15840"/>
      <w:pgMar w:top="432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4AC"/>
    <w:multiLevelType w:val="hybridMultilevel"/>
    <w:tmpl w:val="FA9A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269"/>
    <w:multiLevelType w:val="hybridMultilevel"/>
    <w:tmpl w:val="72B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5FA"/>
    <w:multiLevelType w:val="hybridMultilevel"/>
    <w:tmpl w:val="D7F8C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D2C0F"/>
    <w:multiLevelType w:val="hybridMultilevel"/>
    <w:tmpl w:val="F002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79974">
    <w:abstractNumId w:val="1"/>
  </w:num>
  <w:num w:numId="2" w16cid:durableId="2026905887">
    <w:abstractNumId w:val="3"/>
  </w:num>
  <w:num w:numId="3" w16cid:durableId="1524440583">
    <w:abstractNumId w:val="0"/>
  </w:num>
  <w:num w:numId="4" w16cid:durableId="213844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D9"/>
    <w:rsid w:val="000261AC"/>
    <w:rsid w:val="00051B31"/>
    <w:rsid w:val="00077A8B"/>
    <w:rsid w:val="00116865"/>
    <w:rsid w:val="00134440"/>
    <w:rsid w:val="00142F18"/>
    <w:rsid w:val="00160529"/>
    <w:rsid w:val="00174164"/>
    <w:rsid w:val="0019473F"/>
    <w:rsid w:val="001C58B2"/>
    <w:rsid w:val="00200864"/>
    <w:rsid w:val="002357D9"/>
    <w:rsid w:val="0023773B"/>
    <w:rsid w:val="00243AAB"/>
    <w:rsid w:val="00257FB1"/>
    <w:rsid w:val="00264445"/>
    <w:rsid w:val="0030560A"/>
    <w:rsid w:val="00335DD4"/>
    <w:rsid w:val="00343BCF"/>
    <w:rsid w:val="00394A9B"/>
    <w:rsid w:val="00394A9D"/>
    <w:rsid w:val="00397727"/>
    <w:rsid w:val="003E37DC"/>
    <w:rsid w:val="003E3961"/>
    <w:rsid w:val="003F7E32"/>
    <w:rsid w:val="0044566D"/>
    <w:rsid w:val="0048156A"/>
    <w:rsid w:val="00483F3F"/>
    <w:rsid w:val="004851F8"/>
    <w:rsid w:val="00487214"/>
    <w:rsid w:val="004946D2"/>
    <w:rsid w:val="004B4300"/>
    <w:rsid w:val="004B6964"/>
    <w:rsid w:val="004C4D28"/>
    <w:rsid w:val="00505218"/>
    <w:rsid w:val="005165C6"/>
    <w:rsid w:val="005829EC"/>
    <w:rsid w:val="00583625"/>
    <w:rsid w:val="005864A6"/>
    <w:rsid w:val="005A5613"/>
    <w:rsid w:val="005F4F7D"/>
    <w:rsid w:val="006269D1"/>
    <w:rsid w:val="006B2964"/>
    <w:rsid w:val="006B46CA"/>
    <w:rsid w:val="006D5159"/>
    <w:rsid w:val="00716F50"/>
    <w:rsid w:val="0071714A"/>
    <w:rsid w:val="00772969"/>
    <w:rsid w:val="007B3616"/>
    <w:rsid w:val="007F4E48"/>
    <w:rsid w:val="00814E8A"/>
    <w:rsid w:val="00835417"/>
    <w:rsid w:val="008D318F"/>
    <w:rsid w:val="008F556D"/>
    <w:rsid w:val="00996450"/>
    <w:rsid w:val="009D7A6A"/>
    <w:rsid w:val="009F22FE"/>
    <w:rsid w:val="00A25EBC"/>
    <w:rsid w:val="00A43C6E"/>
    <w:rsid w:val="00A8255F"/>
    <w:rsid w:val="00AA5147"/>
    <w:rsid w:val="00AA5998"/>
    <w:rsid w:val="00AB1E9F"/>
    <w:rsid w:val="00AC0C8F"/>
    <w:rsid w:val="00AD33D5"/>
    <w:rsid w:val="00AE73A7"/>
    <w:rsid w:val="00B163E3"/>
    <w:rsid w:val="00B21E84"/>
    <w:rsid w:val="00B82054"/>
    <w:rsid w:val="00BB5DBF"/>
    <w:rsid w:val="00BD52C4"/>
    <w:rsid w:val="00BD6E67"/>
    <w:rsid w:val="00BE6B46"/>
    <w:rsid w:val="00BE7FB2"/>
    <w:rsid w:val="00C24C77"/>
    <w:rsid w:val="00C63ECA"/>
    <w:rsid w:val="00C65385"/>
    <w:rsid w:val="00CB094C"/>
    <w:rsid w:val="00CB3353"/>
    <w:rsid w:val="00CE219A"/>
    <w:rsid w:val="00D472B8"/>
    <w:rsid w:val="00D733E4"/>
    <w:rsid w:val="00DA5F35"/>
    <w:rsid w:val="00DB120F"/>
    <w:rsid w:val="00DE6EC8"/>
    <w:rsid w:val="00E30BB2"/>
    <w:rsid w:val="00E45E61"/>
    <w:rsid w:val="00E45F0B"/>
    <w:rsid w:val="00EF39DE"/>
    <w:rsid w:val="00F03973"/>
    <w:rsid w:val="00F56EB8"/>
    <w:rsid w:val="00F62E3D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B031"/>
  <w15:docId w15:val="{F06AE910-E65A-4615-9583-75EE1BA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1B3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999" w:right="363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6" w:right="3294" w:hanging="805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B8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6269D1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3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CTE Advisory Council July 23, 2018</vt:lpstr>
    </vt:vector>
  </TitlesOfParts>
  <Company>State of Missouri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CTE Advisory Council July 23, 2018</dc:title>
  <dc:subject>Missouri CTE Advisory Council July 23, 2018</dc:subject>
  <dc:creator>Missouri Department Of Elementary And Secondary Education</dc:creator>
  <cp:lastModifiedBy>Barnes, Roger</cp:lastModifiedBy>
  <cp:revision>3</cp:revision>
  <cp:lastPrinted>2023-10-16T00:42:00Z</cp:lastPrinted>
  <dcterms:created xsi:type="dcterms:W3CDTF">2024-01-26T15:05:00Z</dcterms:created>
  <dcterms:modified xsi:type="dcterms:W3CDTF">2024-01-26T20:07:00Z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2018-09-19T00:00:00Z</vt:filetime>
  </property>
</Properties>
</file>