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77" w:rsidRPr="00E96477" w:rsidRDefault="00E96477">
      <w:pPr>
        <w:rPr>
          <w:rFonts w:asciiTheme="minorHAnsi" w:hAnsiTheme="minorHAnsi" w:cstheme="minorHAnsi"/>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803"/>
      </w:tblGrid>
      <w:tr w:rsidR="001C5C72" w:rsidRPr="00E96477" w:rsidTr="00E96477">
        <w:trPr>
          <w:trHeight w:val="245"/>
        </w:trPr>
        <w:tc>
          <w:tcPr>
            <w:tcW w:w="5000" w:type="pct"/>
            <w:shd w:val="clear" w:color="auto" w:fill="000000"/>
            <w:vAlign w:val="center"/>
          </w:tcPr>
          <w:p w:rsidR="001C5C72" w:rsidRPr="00E96477" w:rsidRDefault="00C66987" w:rsidP="00C66987">
            <w:pPr>
              <w:rPr>
                <w:rFonts w:asciiTheme="minorHAnsi" w:hAnsiTheme="minorHAnsi" w:cstheme="minorHAnsi"/>
                <w:b/>
                <w:sz w:val="22"/>
                <w:szCs w:val="22"/>
              </w:rPr>
            </w:pPr>
            <w:r w:rsidRPr="00E96477">
              <w:rPr>
                <w:rFonts w:asciiTheme="minorHAnsi" w:hAnsiTheme="minorHAnsi" w:cstheme="minorHAnsi"/>
                <w:b/>
                <w:sz w:val="22"/>
                <w:szCs w:val="22"/>
              </w:rPr>
              <w:t>INSTRUCTIONS</w:t>
            </w:r>
          </w:p>
        </w:tc>
      </w:tr>
      <w:tr w:rsidR="001C5C72" w:rsidRPr="00E96477" w:rsidTr="00F204B4">
        <w:trPr>
          <w:trHeight w:val="297"/>
        </w:trPr>
        <w:tc>
          <w:tcPr>
            <w:tcW w:w="5000" w:type="pct"/>
            <w:shd w:val="clear" w:color="auto" w:fill="auto"/>
            <w:vAlign w:val="center"/>
          </w:tcPr>
          <w:p w:rsidR="00401042" w:rsidRPr="00F675AE" w:rsidRDefault="00401042" w:rsidP="00DD33C7">
            <w:pPr>
              <w:rPr>
                <w:rFonts w:asciiTheme="minorHAnsi" w:hAnsiTheme="minorHAnsi" w:cstheme="minorHAnsi"/>
                <w:sz w:val="18"/>
                <w:szCs w:val="18"/>
              </w:rPr>
            </w:pPr>
            <w:r w:rsidRPr="00F675AE">
              <w:rPr>
                <w:rFonts w:asciiTheme="minorHAnsi" w:hAnsiTheme="minorHAnsi" w:cstheme="minorHAnsi"/>
                <w:sz w:val="18"/>
                <w:szCs w:val="18"/>
              </w:rPr>
              <w:t>This form is used for district self-monitoring purposes</w:t>
            </w:r>
            <w:r w:rsidR="00160948">
              <w:rPr>
                <w:rFonts w:asciiTheme="minorHAnsi" w:hAnsiTheme="minorHAnsi" w:cstheme="minorHAnsi"/>
                <w:sz w:val="18"/>
                <w:szCs w:val="18"/>
              </w:rPr>
              <w:t xml:space="preserve"> for the </w:t>
            </w:r>
            <w:r w:rsidR="00844BEC">
              <w:rPr>
                <w:rFonts w:asciiTheme="minorHAnsi" w:hAnsiTheme="minorHAnsi" w:cstheme="minorHAnsi"/>
                <w:sz w:val="18"/>
                <w:szCs w:val="18"/>
              </w:rPr>
              <w:t>Missouri Assessment Program (MAP)</w:t>
            </w:r>
            <w:r w:rsidR="00160948">
              <w:rPr>
                <w:rFonts w:asciiTheme="minorHAnsi" w:hAnsiTheme="minorHAnsi" w:cstheme="minorHAnsi"/>
                <w:sz w:val="18"/>
                <w:szCs w:val="18"/>
              </w:rPr>
              <w:t xml:space="preserve"> Grade-Level and End-of-Course (EOC) assessments</w:t>
            </w:r>
            <w:r w:rsidRPr="00F675AE">
              <w:rPr>
                <w:rFonts w:asciiTheme="minorHAnsi" w:hAnsiTheme="minorHAnsi" w:cstheme="minorHAnsi"/>
                <w:sz w:val="18"/>
                <w:szCs w:val="18"/>
              </w:rPr>
              <w:t>.</w:t>
            </w:r>
          </w:p>
          <w:p w:rsidR="00401042" w:rsidRPr="00F675AE" w:rsidRDefault="00401042" w:rsidP="00DD33C7">
            <w:pPr>
              <w:rPr>
                <w:rFonts w:asciiTheme="minorHAnsi" w:hAnsiTheme="minorHAnsi" w:cstheme="minorHAnsi"/>
                <w:sz w:val="18"/>
                <w:szCs w:val="18"/>
              </w:rPr>
            </w:pPr>
          </w:p>
          <w:p w:rsidR="00F032C7" w:rsidRPr="00F675AE" w:rsidRDefault="00F02200" w:rsidP="00F032C7">
            <w:pPr>
              <w:rPr>
                <w:rFonts w:asciiTheme="minorHAnsi" w:hAnsiTheme="minorHAnsi" w:cstheme="minorHAnsi"/>
                <w:sz w:val="18"/>
                <w:szCs w:val="18"/>
              </w:rPr>
            </w:pPr>
            <w:r w:rsidRPr="00F675AE">
              <w:rPr>
                <w:rFonts w:asciiTheme="minorHAnsi" w:hAnsiTheme="minorHAnsi" w:cstheme="minorHAnsi"/>
                <w:sz w:val="18"/>
                <w:szCs w:val="18"/>
              </w:rPr>
              <w:t>The</w:t>
            </w:r>
            <w:r w:rsidR="00603DB1" w:rsidRPr="00F675AE">
              <w:rPr>
                <w:rFonts w:asciiTheme="minorHAnsi" w:hAnsiTheme="minorHAnsi" w:cstheme="minorHAnsi"/>
                <w:sz w:val="18"/>
                <w:szCs w:val="18"/>
              </w:rPr>
              <w:t xml:space="preserve"> District Test Coordinator</w:t>
            </w:r>
            <w:r w:rsidR="00401042" w:rsidRPr="00F675AE">
              <w:rPr>
                <w:rFonts w:asciiTheme="minorHAnsi" w:hAnsiTheme="minorHAnsi" w:cstheme="minorHAnsi"/>
                <w:sz w:val="18"/>
                <w:szCs w:val="18"/>
              </w:rPr>
              <w:t xml:space="preserve"> (DTC)</w:t>
            </w:r>
            <w:r w:rsidR="00603DB1" w:rsidRPr="00F675AE">
              <w:rPr>
                <w:rFonts w:asciiTheme="minorHAnsi" w:hAnsiTheme="minorHAnsi" w:cstheme="minorHAnsi"/>
                <w:sz w:val="18"/>
                <w:szCs w:val="18"/>
              </w:rPr>
              <w:t xml:space="preserve"> completes this form </w:t>
            </w:r>
            <w:r w:rsidR="00C66987" w:rsidRPr="00F675AE">
              <w:rPr>
                <w:rFonts w:asciiTheme="minorHAnsi" w:hAnsiTheme="minorHAnsi" w:cstheme="minorHAnsi"/>
                <w:sz w:val="18"/>
                <w:szCs w:val="18"/>
              </w:rPr>
              <w:t xml:space="preserve">during the </w:t>
            </w:r>
            <w:r w:rsidR="00705FA8">
              <w:rPr>
                <w:rFonts w:asciiTheme="minorHAnsi" w:hAnsiTheme="minorHAnsi" w:cstheme="minorHAnsi"/>
                <w:sz w:val="18"/>
                <w:szCs w:val="18"/>
              </w:rPr>
              <w:t>2023-2024</w:t>
            </w:r>
            <w:r w:rsidR="007906EB" w:rsidRPr="00F675AE">
              <w:rPr>
                <w:rFonts w:asciiTheme="minorHAnsi" w:hAnsiTheme="minorHAnsi" w:cstheme="minorHAnsi"/>
                <w:sz w:val="18"/>
                <w:szCs w:val="18"/>
              </w:rPr>
              <w:t xml:space="preserve"> administration</w:t>
            </w:r>
            <w:r w:rsidR="00603DB1" w:rsidRPr="00F675AE">
              <w:rPr>
                <w:rFonts w:asciiTheme="minorHAnsi" w:hAnsiTheme="minorHAnsi" w:cstheme="minorHAnsi"/>
                <w:sz w:val="18"/>
                <w:szCs w:val="18"/>
              </w:rPr>
              <w:t>.</w:t>
            </w:r>
            <w:r w:rsidR="00603DB1" w:rsidRPr="00F675AE">
              <w:rPr>
                <w:rFonts w:asciiTheme="minorHAnsi" w:hAnsiTheme="minorHAnsi" w:cstheme="minorHAnsi"/>
                <w:b/>
                <w:sz w:val="18"/>
                <w:szCs w:val="18"/>
              </w:rPr>
              <w:t xml:space="preserve"> </w:t>
            </w:r>
            <w:r w:rsidR="00401042" w:rsidRPr="00F675AE">
              <w:rPr>
                <w:rFonts w:asciiTheme="minorHAnsi" w:hAnsiTheme="minorHAnsi" w:cstheme="minorHAnsi"/>
                <w:sz w:val="18"/>
                <w:szCs w:val="18"/>
              </w:rPr>
              <w:t>All questions on the</w:t>
            </w:r>
            <w:r w:rsidR="00E0423C" w:rsidRPr="00F675AE">
              <w:rPr>
                <w:rFonts w:asciiTheme="minorHAnsi" w:hAnsiTheme="minorHAnsi" w:cstheme="minorHAnsi"/>
                <w:sz w:val="18"/>
                <w:szCs w:val="18"/>
              </w:rPr>
              <w:t xml:space="preserve"> form</w:t>
            </w:r>
            <w:r w:rsidR="00401042" w:rsidRPr="00F675AE">
              <w:rPr>
                <w:rFonts w:asciiTheme="minorHAnsi" w:hAnsiTheme="minorHAnsi" w:cstheme="minorHAnsi"/>
                <w:sz w:val="18"/>
                <w:szCs w:val="18"/>
              </w:rPr>
              <w:t xml:space="preserve"> should be completed</w:t>
            </w:r>
            <w:r w:rsidR="00E0423C" w:rsidRPr="00F675AE">
              <w:rPr>
                <w:rFonts w:asciiTheme="minorHAnsi" w:hAnsiTheme="minorHAnsi" w:cstheme="minorHAnsi"/>
                <w:sz w:val="18"/>
                <w:szCs w:val="18"/>
              </w:rPr>
              <w:t xml:space="preserve">. </w:t>
            </w:r>
            <w:r w:rsidR="00F032C7" w:rsidRPr="00F675AE">
              <w:rPr>
                <w:rFonts w:asciiTheme="minorHAnsi" w:hAnsiTheme="minorHAnsi" w:cstheme="minorHAnsi"/>
                <w:sz w:val="18"/>
                <w:szCs w:val="18"/>
              </w:rPr>
              <w:t>Each question asked as part of the QA process has a set of possible follow-up questions. These follow-ups are designed to help generate answers to the main question. It is not required to address every possible follow-up.</w:t>
            </w:r>
          </w:p>
          <w:p w:rsidR="00F032C7" w:rsidRPr="00F675AE" w:rsidRDefault="00F032C7" w:rsidP="00F91C26">
            <w:pPr>
              <w:rPr>
                <w:rFonts w:asciiTheme="minorHAnsi" w:hAnsiTheme="minorHAnsi" w:cstheme="minorHAnsi"/>
                <w:sz w:val="18"/>
                <w:szCs w:val="18"/>
              </w:rPr>
            </w:pPr>
          </w:p>
          <w:p w:rsidR="00F91C26" w:rsidRPr="00F675AE" w:rsidRDefault="00401042" w:rsidP="00F91C26">
            <w:pPr>
              <w:rPr>
                <w:rFonts w:asciiTheme="minorHAnsi" w:hAnsiTheme="minorHAnsi" w:cstheme="minorHAnsi"/>
                <w:sz w:val="18"/>
                <w:szCs w:val="18"/>
                <w:u w:val="single"/>
              </w:rPr>
            </w:pPr>
            <w:r w:rsidRPr="00F675AE">
              <w:rPr>
                <w:rFonts w:asciiTheme="minorHAnsi" w:hAnsiTheme="minorHAnsi" w:cstheme="minorHAnsi"/>
                <w:sz w:val="18"/>
                <w:szCs w:val="18"/>
              </w:rPr>
              <w:t>A</w:t>
            </w:r>
            <w:r w:rsidR="00583B3B" w:rsidRPr="00F675AE">
              <w:rPr>
                <w:rFonts w:asciiTheme="minorHAnsi" w:hAnsiTheme="minorHAnsi" w:cstheme="minorHAnsi"/>
                <w:sz w:val="18"/>
                <w:szCs w:val="18"/>
              </w:rPr>
              <w:t>ddition</w:t>
            </w:r>
            <w:r w:rsidRPr="00F675AE">
              <w:rPr>
                <w:rFonts w:asciiTheme="minorHAnsi" w:hAnsiTheme="minorHAnsi" w:cstheme="minorHAnsi"/>
                <w:sz w:val="18"/>
                <w:szCs w:val="18"/>
              </w:rPr>
              <w:t xml:space="preserve">ally, the DTC should participate in </w:t>
            </w:r>
            <w:r w:rsidRPr="00F675AE">
              <w:rPr>
                <w:rFonts w:asciiTheme="minorHAnsi" w:hAnsiTheme="minorHAnsi" w:cstheme="minorHAnsi"/>
                <w:b/>
                <w:sz w:val="18"/>
                <w:szCs w:val="18"/>
              </w:rPr>
              <w:t>two</w:t>
            </w:r>
            <w:r w:rsidRPr="00F675AE">
              <w:rPr>
                <w:rFonts w:asciiTheme="minorHAnsi" w:hAnsiTheme="minorHAnsi" w:cstheme="minorHAnsi"/>
                <w:sz w:val="18"/>
                <w:szCs w:val="18"/>
              </w:rPr>
              <w:t xml:space="preserve"> classroom observations - one for </w:t>
            </w:r>
            <w:r w:rsidR="00C66987" w:rsidRPr="00F675AE">
              <w:rPr>
                <w:rFonts w:asciiTheme="minorHAnsi" w:hAnsiTheme="minorHAnsi" w:cstheme="minorHAnsi"/>
                <w:sz w:val="18"/>
                <w:szCs w:val="18"/>
              </w:rPr>
              <w:t xml:space="preserve">the </w:t>
            </w:r>
            <w:r w:rsidR="00844BEC">
              <w:rPr>
                <w:rFonts w:asciiTheme="minorHAnsi" w:hAnsiTheme="minorHAnsi" w:cstheme="minorHAnsi"/>
                <w:sz w:val="18"/>
                <w:szCs w:val="18"/>
              </w:rPr>
              <w:t>MAP</w:t>
            </w:r>
            <w:r w:rsidRPr="00F675AE">
              <w:rPr>
                <w:rFonts w:asciiTheme="minorHAnsi" w:hAnsiTheme="minorHAnsi" w:cstheme="minorHAnsi"/>
                <w:sz w:val="18"/>
                <w:szCs w:val="18"/>
              </w:rPr>
              <w:t xml:space="preserve"> Grade-Level and one for </w:t>
            </w:r>
            <w:r w:rsidR="00C66987" w:rsidRPr="00F675AE">
              <w:rPr>
                <w:rFonts w:asciiTheme="minorHAnsi" w:hAnsiTheme="minorHAnsi" w:cstheme="minorHAnsi"/>
                <w:sz w:val="18"/>
                <w:szCs w:val="18"/>
              </w:rPr>
              <w:t>EOC</w:t>
            </w:r>
            <w:r w:rsidRPr="00F675AE">
              <w:rPr>
                <w:rFonts w:asciiTheme="minorHAnsi" w:hAnsiTheme="minorHAnsi" w:cstheme="minorHAnsi"/>
                <w:sz w:val="18"/>
                <w:szCs w:val="18"/>
              </w:rPr>
              <w:t xml:space="preserve"> (or two MAP Grade-Level if your district does not give </w:t>
            </w:r>
            <w:r w:rsidR="00C66987" w:rsidRPr="00F675AE">
              <w:rPr>
                <w:rFonts w:asciiTheme="minorHAnsi" w:hAnsiTheme="minorHAnsi" w:cstheme="minorHAnsi"/>
                <w:sz w:val="18"/>
                <w:szCs w:val="18"/>
              </w:rPr>
              <w:t>EOC</w:t>
            </w:r>
            <w:r w:rsidRPr="00F675AE">
              <w:rPr>
                <w:rFonts w:asciiTheme="minorHAnsi" w:hAnsiTheme="minorHAnsi" w:cstheme="minorHAnsi"/>
                <w:sz w:val="18"/>
                <w:szCs w:val="18"/>
              </w:rPr>
              <w:t xml:space="preserve"> assessments).</w:t>
            </w:r>
            <w:r w:rsidR="00F91C26" w:rsidRPr="00F675AE">
              <w:rPr>
                <w:rFonts w:asciiTheme="minorHAnsi" w:hAnsiTheme="minorHAnsi" w:cstheme="minorHAnsi"/>
                <w:sz w:val="18"/>
                <w:szCs w:val="18"/>
              </w:rPr>
              <w:t xml:space="preserve"> </w:t>
            </w:r>
            <w:r w:rsidR="00F91C26" w:rsidRPr="00F675AE">
              <w:rPr>
                <w:rFonts w:asciiTheme="minorHAnsi" w:hAnsiTheme="minorHAnsi" w:cstheme="minorHAnsi"/>
                <w:i/>
                <w:sz w:val="18"/>
                <w:szCs w:val="18"/>
              </w:rPr>
              <w:t>Note</w:t>
            </w:r>
            <w:r w:rsidR="00C66987" w:rsidRPr="00F675AE">
              <w:rPr>
                <w:rFonts w:asciiTheme="minorHAnsi" w:hAnsiTheme="minorHAnsi" w:cstheme="minorHAnsi"/>
                <w:i/>
                <w:sz w:val="18"/>
                <w:szCs w:val="18"/>
              </w:rPr>
              <w:t xml:space="preserve"> that</w:t>
            </w:r>
            <w:r w:rsidR="00F91C26" w:rsidRPr="00F675AE">
              <w:rPr>
                <w:rFonts w:asciiTheme="minorHAnsi" w:hAnsiTheme="minorHAnsi" w:cstheme="minorHAnsi"/>
                <w:i/>
                <w:sz w:val="18"/>
                <w:szCs w:val="18"/>
              </w:rPr>
              <w:t xml:space="preserve"> </w:t>
            </w:r>
            <w:r w:rsidR="00C66987" w:rsidRPr="00F675AE">
              <w:rPr>
                <w:rFonts w:asciiTheme="minorHAnsi" w:hAnsiTheme="minorHAnsi" w:cstheme="minorHAnsi"/>
                <w:i/>
                <w:sz w:val="18"/>
                <w:szCs w:val="18"/>
              </w:rPr>
              <w:t>i</w:t>
            </w:r>
            <w:r w:rsidR="00F91C26" w:rsidRPr="00F675AE">
              <w:rPr>
                <w:rFonts w:asciiTheme="minorHAnsi" w:hAnsiTheme="minorHAnsi" w:cstheme="minorHAnsi"/>
                <w:i/>
                <w:sz w:val="18"/>
                <w:szCs w:val="18"/>
              </w:rPr>
              <w:t xml:space="preserve">f the visit is for </w:t>
            </w:r>
            <w:r w:rsidR="00C66987" w:rsidRPr="00F675AE">
              <w:rPr>
                <w:rFonts w:asciiTheme="minorHAnsi" w:hAnsiTheme="minorHAnsi" w:cstheme="minorHAnsi"/>
                <w:i/>
                <w:sz w:val="18"/>
                <w:szCs w:val="18"/>
              </w:rPr>
              <w:t>EOC</w:t>
            </w:r>
            <w:r w:rsidR="00F91C26" w:rsidRPr="00F675AE">
              <w:rPr>
                <w:rFonts w:asciiTheme="minorHAnsi" w:hAnsiTheme="minorHAnsi" w:cstheme="minorHAnsi"/>
                <w:i/>
                <w:sz w:val="18"/>
                <w:szCs w:val="18"/>
              </w:rPr>
              <w:t xml:space="preserve">, the visit </w:t>
            </w:r>
            <w:r w:rsidR="00F91C26" w:rsidRPr="00F675AE">
              <w:rPr>
                <w:rFonts w:asciiTheme="minorHAnsi" w:hAnsiTheme="minorHAnsi" w:cstheme="minorHAnsi"/>
                <w:b/>
                <w:i/>
                <w:sz w:val="18"/>
                <w:szCs w:val="18"/>
              </w:rPr>
              <w:t>MUST</w:t>
            </w:r>
            <w:r w:rsidR="00F91C26" w:rsidRPr="00F675AE">
              <w:rPr>
                <w:rFonts w:asciiTheme="minorHAnsi" w:hAnsiTheme="minorHAnsi" w:cstheme="minorHAnsi"/>
                <w:i/>
                <w:sz w:val="18"/>
                <w:szCs w:val="18"/>
              </w:rPr>
              <w:t xml:space="preserve"> be for Algebra I, Biology or English II.</w:t>
            </w:r>
          </w:p>
          <w:p w:rsidR="00603DB1" w:rsidRPr="00F675AE" w:rsidRDefault="00603DB1" w:rsidP="00603DB1">
            <w:pPr>
              <w:rPr>
                <w:rFonts w:asciiTheme="minorHAnsi" w:hAnsiTheme="minorHAnsi" w:cstheme="minorHAnsi"/>
                <w:sz w:val="18"/>
                <w:szCs w:val="18"/>
                <w:u w:val="single"/>
              </w:rPr>
            </w:pPr>
          </w:p>
          <w:p w:rsidR="00BE434E" w:rsidRPr="00F675AE" w:rsidRDefault="00BE434E" w:rsidP="00BE434E">
            <w:pPr>
              <w:rPr>
                <w:rFonts w:asciiTheme="minorHAnsi" w:hAnsiTheme="minorHAnsi" w:cstheme="minorHAnsi"/>
                <w:sz w:val="18"/>
                <w:szCs w:val="18"/>
              </w:rPr>
            </w:pPr>
            <w:r w:rsidRPr="00F675AE">
              <w:rPr>
                <w:rFonts w:asciiTheme="minorHAnsi" w:hAnsiTheme="minorHAnsi" w:cstheme="minorHAnsi"/>
                <w:sz w:val="18"/>
                <w:szCs w:val="18"/>
              </w:rPr>
              <w:t xml:space="preserve">After the QA process is complete, the District Test Coordinator (Self-Monitoring) will submit </w:t>
            </w:r>
            <w:r w:rsidR="00401042" w:rsidRPr="00F675AE">
              <w:rPr>
                <w:rFonts w:asciiTheme="minorHAnsi" w:hAnsiTheme="minorHAnsi" w:cstheme="minorHAnsi"/>
                <w:sz w:val="18"/>
                <w:szCs w:val="18"/>
              </w:rPr>
              <w:t xml:space="preserve">their answers </w:t>
            </w:r>
            <w:r w:rsidRPr="00F675AE">
              <w:rPr>
                <w:rFonts w:asciiTheme="minorHAnsi" w:hAnsiTheme="minorHAnsi" w:cstheme="minorHAnsi"/>
                <w:sz w:val="18"/>
                <w:szCs w:val="18"/>
              </w:rPr>
              <w:t>electronically</w:t>
            </w:r>
            <w:r w:rsidR="00160948">
              <w:rPr>
                <w:rFonts w:asciiTheme="minorHAnsi" w:hAnsiTheme="minorHAnsi" w:cstheme="minorHAnsi"/>
                <w:sz w:val="18"/>
                <w:szCs w:val="18"/>
              </w:rPr>
              <w:t xml:space="preserve"> at </w:t>
            </w:r>
            <w:hyperlink r:id="rId8" w:history="1">
              <w:r w:rsidR="00160948" w:rsidRPr="00D51F10">
                <w:rPr>
                  <w:rStyle w:val="Hyperlink"/>
                  <w:rFonts w:asciiTheme="minorHAnsi" w:hAnsiTheme="minorHAnsi" w:cstheme="minorHAnsi"/>
                  <w:sz w:val="18"/>
                  <w:szCs w:val="18"/>
                </w:rPr>
                <w:t>https://dese.mo.gov/quality-schools/assessment/qa</w:t>
              </w:r>
            </w:hyperlink>
            <w:r w:rsidRPr="00F675AE">
              <w:rPr>
                <w:rFonts w:asciiTheme="minorHAnsi" w:hAnsiTheme="minorHAnsi" w:cstheme="minorHAnsi"/>
                <w:sz w:val="18"/>
                <w:szCs w:val="18"/>
              </w:rPr>
              <w:t xml:space="preserve">. Forms must be entered electronically by </w:t>
            </w:r>
            <w:r w:rsidRPr="00F675AE">
              <w:rPr>
                <w:rFonts w:asciiTheme="minorHAnsi" w:hAnsiTheme="minorHAnsi" w:cstheme="minorHAnsi"/>
                <w:b/>
                <w:sz w:val="18"/>
                <w:szCs w:val="18"/>
              </w:rPr>
              <w:t xml:space="preserve">June </w:t>
            </w:r>
            <w:r w:rsidR="00280BC2" w:rsidRPr="00F675AE">
              <w:rPr>
                <w:rFonts w:asciiTheme="minorHAnsi" w:hAnsiTheme="minorHAnsi" w:cstheme="minorHAnsi"/>
                <w:b/>
                <w:sz w:val="18"/>
                <w:szCs w:val="18"/>
              </w:rPr>
              <w:t>2</w:t>
            </w:r>
            <w:r w:rsidR="00705FA8">
              <w:rPr>
                <w:rFonts w:asciiTheme="minorHAnsi" w:hAnsiTheme="minorHAnsi" w:cstheme="minorHAnsi"/>
                <w:b/>
                <w:sz w:val="18"/>
                <w:szCs w:val="18"/>
              </w:rPr>
              <w:t>8</w:t>
            </w:r>
            <w:r w:rsidR="00401042" w:rsidRPr="00F675AE">
              <w:rPr>
                <w:rFonts w:asciiTheme="minorHAnsi" w:hAnsiTheme="minorHAnsi" w:cstheme="minorHAnsi"/>
                <w:b/>
                <w:sz w:val="18"/>
                <w:szCs w:val="18"/>
              </w:rPr>
              <w:t>,</w:t>
            </w:r>
            <w:r w:rsidRPr="00F675AE">
              <w:rPr>
                <w:rFonts w:asciiTheme="minorHAnsi" w:hAnsiTheme="minorHAnsi" w:cstheme="minorHAnsi"/>
                <w:b/>
                <w:sz w:val="18"/>
                <w:szCs w:val="18"/>
              </w:rPr>
              <w:t xml:space="preserve"> 20</w:t>
            </w:r>
            <w:r w:rsidR="00705FA8">
              <w:rPr>
                <w:rFonts w:asciiTheme="minorHAnsi" w:hAnsiTheme="minorHAnsi" w:cstheme="minorHAnsi"/>
                <w:b/>
                <w:sz w:val="18"/>
                <w:szCs w:val="18"/>
              </w:rPr>
              <w:t>24</w:t>
            </w:r>
            <w:r w:rsidR="00401042" w:rsidRPr="00F675AE">
              <w:rPr>
                <w:rFonts w:asciiTheme="minorHAnsi" w:hAnsiTheme="minorHAnsi" w:cstheme="minorHAnsi"/>
                <w:sz w:val="18"/>
                <w:szCs w:val="18"/>
              </w:rPr>
              <w:t>.</w:t>
            </w:r>
          </w:p>
          <w:p w:rsidR="00583B3B" w:rsidRPr="00F675AE" w:rsidRDefault="00583B3B" w:rsidP="00DD33C7">
            <w:pPr>
              <w:rPr>
                <w:rFonts w:asciiTheme="minorHAnsi" w:hAnsiTheme="minorHAnsi" w:cstheme="minorHAnsi"/>
                <w:b/>
                <w:sz w:val="18"/>
                <w:szCs w:val="18"/>
              </w:rPr>
            </w:pPr>
          </w:p>
          <w:p w:rsidR="001C5C72" w:rsidRPr="00E96477" w:rsidRDefault="00583B3B" w:rsidP="00E93685">
            <w:pPr>
              <w:rPr>
                <w:rFonts w:asciiTheme="minorHAnsi" w:hAnsiTheme="minorHAnsi" w:cstheme="minorHAnsi"/>
                <w:b/>
                <w:sz w:val="20"/>
                <w:szCs w:val="20"/>
              </w:rPr>
            </w:pPr>
            <w:r w:rsidRPr="00F675AE">
              <w:rPr>
                <w:rFonts w:asciiTheme="minorHAnsi" w:hAnsiTheme="minorHAnsi" w:cstheme="minorHAnsi"/>
                <w:b/>
                <w:sz w:val="18"/>
                <w:szCs w:val="18"/>
              </w:rPr>
              <w:t>Important:</w:t>
            </w:r>
            <w:r w:rsidRPr="00F675AE">
              <w:rPr>
                <w:rFonts w:asciiTheme="minorHAnsi" w:hAnsiTheme="minorHAnsi" w:cstheme="minorHAnsi"/>
                <w:sz w:val="18"/>
                <w:szCs w:val="18"/>
              </w:rPr>
              <w:t xml:space="preserve"> </w:t>
            </w:r>
            <w:r w:rsidR="00E93685" w:rsidRPr="00F675AE">
              <w:rPr>
                <w:rFonts w:asciiTheme="minorHAnsi" w:hAnsiTheme="minorHAnsi" w:cstheme="minorHAnsi"/>
                <w:sz w:val="18"/>
                <w:szCs w:val="18"/>
              </w:rPr>
              <w:t xml:space="preserve">If you have questions, or need to </w:t>
            </w:r>
            <w:r w:rsidR="003D0403" w:rsidRPr="00F675AE">
              <w:rPr>
                <w:rFonts w:asciiTheme="minorHAnsi" w:hAnsiTheme="minorHAnsi" w:cstheme="minorHAnsi"/>
                <w:sz w:val="18"/>
                <w:szCs w:val="18"/>
              </w:rPr>
              <w:t>report testing irregularities or concerns, please contact the Ass</w:t>
            </w:r>
            <w:r w:rsidR="00E93685" w:rsidRPr="00F675AE">
              <w:rPr>
                <w:rFonts w:asciiTheme="minorHAnsi" w:hAnsiTheme="minorHAnsi" w:cstheme="minorHAnsi"/>
                <w:sz w:val="18"/>
                <w:szCs w:val="18"/>
              </w:rPr>
              <w:t xml:space="preserve">essment Section at 573-751-3545 or </w:t>
            </w:r>
            <w:hyperlink r:id="rId9" w:history="1">
              <w:r w:rsidR="00E93685" w:rsidRPr="00F675AE">
                <w:rPr>
                  <w:rStyle w:val="Hyperlink"/>
                  <w:rFonts w:asciiTheme="minorHAnsi" w:hAnsiTheme="minorHAnsi" w:cstheme="minorHAnsi"/>
                  <w:sz w:val="18"/>
                  <w:szCs w:val="18"/>
                </w:rPr>
                <w:t>assessment@dese.mo.gov</w:t>
              </w:r>
            </w:hyperlink>
            <w:r w:rsidR="00E93685" w:rsidRPr="00F675AE">
              <w:rPr>
                <w:rStyle w:val="Hyperlink"/>
                <w:rFonts w:asciiTheme="minorHAnsi" w:hAnsiTheme="minorHAnsi" w:cstheme="minorHAnsi"/>
                <w:sz w:val="18"/>
                <w:szCs w:val="18"/>
              </w:rPr>
              <w:t>.</w:t>
            </w:r>
          </w:p>
        </w:tc>
      </w:tr>
      <w:tr w:rsidR="00E0423C" w:rsidRPr="00E96477" w:rsidTr="00E96477">
        <w:trPr>
          <w:trHeight w:val="245"/>
        </w:trPr>
        <w:tc>
          <w:tcPr>
            <w:tcW w:w="5000" w:type="pct"/>
            <w:shd w:val="clear" w:color="auto" w:fill="000000"/>
            <w:vAlign w:val="center"/>
          </w:tcPr>
          <w:p w:rsidR="00E0423C" w:rsidRPr="00E96477" w:rsidRDefault="00E0423C" w:rsidP="00DD33C7">
            <w:pPr>
              <w:rPr>
                <w:rFonts w:asciiTheme="minorHAnsi" w:hAnsiTheme="minorHAnsi" w:cstheme="minorHAnsi"/>
                <w:b/>
                <w:sz w:val="22"/>
                <w:szCs w:val="22"/>
              </w:rPr>
            </w:pPr>
            <w:r w:rsidRPr="00E96477">
              <w:rPr>
                <w:rFonts w:asciiTheme="minorHAnsi" w:hAnsiTheme="minorHAnsi" w:cstheme="minorHAnsi"/>
                <w:b/>
                <w:sz w:val="22"/>
                <w:szCs w:val="22"/>
              </w:rPr>
              <w:t>ABOUT THE VISIT</w:t>
            </w:r>
          </w:p>
        </w:tc>
      </w:tr>
      <w:tr w:rsidR="001C5C72" w:rsidRPr="00E96477" w:rsidTr="00F204B4">
        <w:trPr>
          <w:trHeight w:val="297"/>
        </w:trPr>
        <w:tc>
          <w:tcPr>
            <w:tcW w:w="5000" w:type="pct"/>
            <w:shd w:val="clear" w:color="auto" w:fill="auto"/>
            <w:vAlign w:val="center"/>
          </w:tcPr>
          <w:p w:rsidR="001C5C72" w:rsidRDefault="00E93685" w:rsidP="00BC6171">
            <w:pPr>
              <w:pStyle w:val="Default"/>
              <w:rPr>
                <w:rFonts w:asciiTheme="minorHAnsi" w:hAnsiTheme="minorHAnsi" w:cstheme="minorHAnsi"/>
                <w:sz w:val="18"/>
                <w:szCs w:val="18"/>
              </w:rPr>
            </w:pPr>
            <w:r w:rsidRPr="00F675AE">
              <w:rPr>
                <w:rFonts w:asciiTheme="minorHAnsi" w:hAnsiTheme="minorHAnsi" w:cstheme="minorHAnsi"/>
                <w:sz w:val="18"/>
                <w:szCs w:val="18"/>
              </w:rPr>
              <w:t xml:space="preserve">As part of the </w:t>
            </w:r>
            <w:r w:rsidRPr="00F675AE">
              <w:rPr>
                <w:rFonts w:asciiTheme="minorHAnsi" w:hAnsiTheme="minorHAnsi" w:cstheme="minorHAnsi"/>
                <w:color w:val="auto"/>
                <w:sz w:val="18"/>
                <w:szCs w:val="18"/>
              </w:rPr>
              <w:t>Every Student Succeeds Act (ESSA)</w:t>
            </w:r>
            <w:r w:rsidRPr="00F675AE">
              <w:rPr>
                <w:rFonts w:asciiTheme="minorHAnsi" w:hAnsiTheme="minorHAnsi" w:cstheme="minorHAnsi"/>
                <w:color w:val="00B050"/>
                <w:sz w:val="18"/>
                <w:szCs w:val="18"/>
              </w:rPr>
              <w:t xml:space="preserve"> </w:t>
            </w:r>
            <w:r w:rsidRPr="00F675AE">
              <w:rPr>
                <w:rFonts w:asciiTheme="minorHAnsi" w:hAnsiTheme="minorHAnsi" w:cstheme="minorHAnsi"/>
                <w:sz w:val="18"/>
                <w:szCs w:val="18"/>
              </w:rPr>
              <w:t xml:space="preserve">required monitoring process, the </w:t>
            </w:r>
            <w:r w:rsidR="00BC6171" w:rsidRPr="00F675AE">
              <w:rPr>
                <w:rFonts w:asciiTheme="minorHAnsi" w:hAnsiTheme="minorHAnsi" w:cstheme="minorHAnsi"/>
                <w:sz w:val="18"/>
                <w:szCs w:val="18"/>
              </w:rPr>
              <w:t>DESE</w:t>
            </w:r>
            <w:r w:rsidRPr="00F675AE">
              <w:rPr>
                <w:rFonts w:asciiTheme="minorHAnsi" w:hAnsiTheme="minorHAnsi" w:cstheme="minorHAnsi"/>
                <w:sz w:val="18"/>
                <w:szCs w:val="18"/>
              </w:rPr>
              <w:t xml:space="preserve"> uses this document as a tool to monitor and strengthen statewide administration of the Missouri Assessment</w:t>
            </w:r>
            <w:r w:rsidR="00E0423C" w:rsidRPr="00F675AE">
              <w:rPr>
                <w:rFonts w:asciiTheme="minorHAnsi" w:hAnsiTheme="minorHAnsi" w:cstheme="minorHAnsi"/>
                <w:sz w:val="18"/>
                <w:szCs w:val="18"/>
              </w:rPr>
              <w:t xml:space="preserve"> Program’s </w:t>
            </w:r>
            <w:r w:rsidR="005D5C55" w:rsidRPr="00F675AE">
              <w:rPr>
                <w:rFonts w:asciiTheme="minorHAnsi" w:hAnsiTheme="minorHAnsi" w:cstheme="minorHAnsi"/>
                <w:sz w:val="18"/>
                <w:szCs w:val="18"/>
              </w:rPr>
              <w:t xml:space="preserve">Statewide </w:t>
            </w:r>
            <w:r w:rsidR="00E0423C" w:rsidRPr="00F675AE">
              <w:rPr>
                <w:rFonts w:asciiTheme="minorHAnsi" w:hAnsiTheme="minorHAnsi" w:cstheme="minorHAnsi"/>
                <w:sz w:val="18"/>
                <w:szCs w:val="18"/>
              </w:rPr>
              <w:t>Assessment</w:t>
            </w:r>
            <w:r w:rsidR="00F204B4" w:rsidRPr="00F675AE">
              <w:rPr>
                <w:rFonts w:asciiTheme="minorHAnsi" w:hAnsiTheme="minorHAnsi" w:cstheme="minorHAnsi"/>
                <w:sz w:val="18"/>
                <w:szCs w:val="18"/>
              </w:rPr>
              <w:t>s</w:t>
            </w:r>
            <w:r w:rsidR="00E0423C" w:rsidRPr="00F675AE">
              <w:rPr>
                <w:rFonts w:asciiTheme="minorHAnsi" w:hAnsiTheme="minorHAnsi" w:cstheme="minorHAnsi"/>
                <w:sz w:val="18"/>
                <w:szCs w:val="18"/>
              </w:rPr>
              <w:t>. The questions are designed to focus attention and help districts examine important areas of assessment training, administration, and test security.</w:t>
            </w:r>
          </w:p>
          <w:p w:rsidR="00F675AE" w:rsidRDefault="00F675AE" w:rsidP="00BC6171">
            <w:pPr>
              <w:pStyle w:val="Default"/>
              <w:rPr>
                <w:rFonts w:asciiTheme="minorHAnsi" w:hAnsiTheme="minorHAnsi" w:cstheme="minorHAnsi"/>
                <w:sz w:val="18"/>
                <w:szCs w:val="18"/>
              </w:rPr>
            </w:pPr>
          </w:p>
          <w:p w:rsidR="00F675AE" w:rsidRPr="00F675AE" w:rsidRDefault="00F675AE" w:rsidP="00BC6171">
            <w:pPr>
              <w:pStyle w:val="Default"/>
              <w:rPr>
                <w:rFonts w:asciiTheme="minorHAnsi" w:hAnsiTheme="minorHAnsi" w:cstheme="minorHAnsi"/>
                <w:sz w:val="18"/>
                <w:szCs w:val="18"/>
              </w:rPr>
            </w:pPr>
            <w:r w:rsidRPr="00F675AE">
              <w:rPr>
                <w:rFonts w:asciiTheme="minorHAnsi" w:hAnsiTheme="minorHAnsi" w:cstheme="minorHAnsi"/>
                <w:sz w:val="18"/>
                <w:szCs w:val="18"/>
              </w:rPr>
              <w:t xml:space="preserve">If you or a member of your immediate family ever served in the U.S. Armed Forces, </w:t>
            </w:r>
            <w:hyperlink r:id="rId10" w:history="1">
              <w:r w:rsidRPr="00900EA3">
                <w:rPr>
                  <w:rStyle w:val="Hyperlink"/>
                  <w:rFonts w:asciiTheme="minorHAnsi" w:hAnsiTheme="minorHAnsi" w:cstheme="minorHAnsi"/>
                  <w:sz w:val="18"/>
                  <w:szCs w:val="18"/>
                </w:rPr>
                <w:t>click here</w:t>
              </w:r>
            </w:hyperlink>
            <w:r w:rsidRPr="00F675AE">
              <w:rPr>
                <w:rFonts w:asciiTheme="minorHAnsi" w:hAnsiTheme="minorHAnsi" w:cstheme="minorHAnsi"/>
                <w:color w:val="0000FF"/>
                <w:sz w:val="18"/>
                <w:szCs w:val="18"/>
              </w:rPr>
              <w:t xml:space="preserve"> </w:t>
            </w:r>
            <w:r w:rsidRPr="00900EA3">
              <w:rPr>
                <w:rFonts w:asciiTheme="minorHAnsi" w:hAnsiTheme="minorHAnsi" w:cstheme="minorHAnsi"/>
                <w:color w:val="auto"/>
                <w:sz w:val="18"/>
                <w:szCs w:val="18"/>
              </w:rPr>
              <w:t>for more information about military-related services in Missouri</w:t>
            </w:r>
            <w:r w:rsidRPr="00F675AE">
              <w:rPr>
                <w:rFonts w:asciiTheme="minorHAnsi" w:hAnsiTheme="minorHAnsi" w:cstheme="minorHAnsi"/>
                <w:color w:val="0000FF"/>
                <w:sz w:val="18"/>
                <w:szCs w:val="18"/>
              </w:rPr>
              <w:t xml:space="preserve"> </w:t>
            </w:r>
            <w:r w:rsidRPr="00F675AE">
              <w:rPr>
                <w:rFonts w:asciiTheme="minorHAnsi" w:hAnsiTheme="minorHAnsi" w:cstheme="minorHAnsi"/>
                <w:sz w:val="18"/>
                <w:szCs w:val="18"/>
              </w:rPr>
              <w:t xml:space="preserve">or visit </w:t>
            </w:r>
            <w:hyperlink r:id="rId11" w:history="1">
              <w:r w:rsidRPr="00900EA3">
                <w:rPr>
                  <w:rStyle w:val="Hyperlink"/>
                  <w:rFonts w:asciiTheme="minorHAnsi" w:hAnsiTheme="minorHAnsi" w:cstheme="minorHAnsi"/>
                  <w:sz w:val="18"/>
                  <w:szCs w:val="18"/>
                </w:rPr>
                <w:t>www.dese.mo.gov/veterans-services</w:t>
              </w:r>
            </w:hyperlink>
            <w:r w:rsidRPr="00F675AE">
              <w:rPr>
                <w:rFonts w:asciiTheme="minorHAnsi" w:hAnsiTheme="minorHAnsi" w:cstheme="minorHAnsi"/>
                <w:sz w:val="18"/>
                <w:szCs w:val="18"/>
              </w:rPr>
              <w:t>.</w:t>
            </w:r>
          </w:p>
        </w:tc>
      </w:tr>
      <w:tr w:rsidR="00016F7C" w:rsidRPr="00E96477" w:rsidTr="00E96477">
        <w:trPr>
          <w:trHeight w:val="245"/>
        </w:trPr>
        <w:tc>
          <w:tcPr>
            <w:tcW w:w="5000" w:type="pct"/>
            <w:shd w:val="clear" w:color="auto" w:fill="000000"/>
            <w:vAlign w:val="center"/>
          </w:tcPr>
          <w:p w:rsidR="00016F7C" w:rsidRPr="00E96477" w:rsidRDefault="00016F7C" w:rsidP="00DD33C7">
            <w:pPr>
              <w:rPr>
                <w:rFonts w:asciiTheme="minorHAnsi" w:hAnsiTheme="minorHAnsi" w:cstheme="minorHAnsi"/>
                <w:b/>
                <w:sz w:val="22"/>
                <w:szCs w:val="22"/>
              </w:rPr>
            </w:pPr>
            <w:r w:rsidRPr="00E96477">
              <w:rPr>
                <w:rFonts w:asciiTheme="minorHAnsi" w:hAnsiTheme="minorHAnsi" w:cstheme="minorHAnsi"/>
                <w:b/>
                <w:sz w:val="22"/>
                <w:szCs w:val="22"/>
              </w:rPr>
              <w:t>DISTRICT INFORMATION</w:t>
            </w:r>
          </w:p>
        </w:tc>
      </w:tr>
      <w:tr w:rsidR="00BC6171" w:rsidRPr="00E96477" w:rsidTr="00BC6171">
        <w:trPr>
          <w:trHeight w:val="576"/>
        </w:trPr>
        <w:tc>
          <w:tcPr>
            <w:tcW w:w="5000" w:type="pct"/>
          </w:tcPr>
          <w:p w:rsidR="00BC6171" w:rsidRPr="00E96477" w:rsidRDefault="00BC6171" w:rsidP="00BC6171">
            <w:pPr>
              <w:rPr>
                <w:rFonts w:asciiTheme="minorHAnsi" w:hAnsiTheme="minorHAnsi" w:cstheme="minorHAnsi"/>
                <w:sz w:val="14"/>
                <w:szCs w:val="14"/>
              </w:rPr>
            </w:pPr>
            <w:r w:rsidRPr="00E96477">
              <w:rPr>
                <w:rFonts w:asciiTheme="minorHAnsi" w:hAnsiTheme="minorHAnsi" w:cstheme="minorHAnsi"/>
                <w:sz w:val="14"/>
                <w:szCs w:val="14"/>
              </w:rPr>
              <w:t>NAME OF PERSON FILLING OUT THIS FORM</w:t>
            </w:r>
          </w:p>
        </w:tc>
      </w:tr>
      <w:tr w:rsidR="00BC6171" w:rsidRPr="00E96477" w:rsidTr="00BC6171">
        <w:trPr>
          <w:trHeight w:val="576"/>
        </w:trPr>
        <w:tc>
          <w:tcPr>
            <w:tcW w:w="5000" w:type="pct"/>
          </w:tcPr>
          <w:p w:rsidR="00BC6171" w:rsidRPr="00E96477" w:rsidRDefault="00BC6171" w:rsidP="00BC6171">
            <w:pPr>
              <w:rPr>
                <w:rFonts w:asciiTheme="minorHAnsi" w:hAnsiTheme="minorHAnsi" w:cstheme="minorHAnsi"/>
                <w:sz w:val="14"/>
                <w:szCs w:val="14"/>
              </w:rPr>
            </w:pPr>
            <w:r w:rsidRPr="00E96477">
              <w:rPr>
                <w:rFonts w:asciiTheme="minorHAnsi" w:hAnsiTheme="minorHAnsi" w:cstheme="minorHAnsi"/>
                <w:sz w:val="14"/>
                <w:szCs w:val="14"/>
              </w:rPr>
              <w:t>SCHOOL DISTRICT NAME</w:t>
            </w:r>
          </w:p>
        </w:tc>
      </w:tr>
      <w:tr w:rsidR="00BC6171" w:rsidRPr="00E96477" w:rsidTr="00BC6171">
        <w:trPr>
          <w:trHeight w:val="576"/>
        </w:trPr>
        <w:tc>
          <w:tcPr>
            <w:tcW w:w="5000" w:type="pct"/>
          </w:tcPr>
          <w:p w:rsidR="00BC6171" w:rsidRPr="00E96477" w:rsidRDefault="00BC6171" w:rsidP="00BC6171">
            <w:pPr>
              <w:rPr>
                <w:rFonts w:asciiTheme="minorHAnsi" w:hAnsiTheme="minorHAnsi" w:cstheme="minorHAnsi"/>
                <w:sz w:val="14"/>
                <w:szCs w:val="14"/>
              </w:rPr>
            </w:pPr>
            <w:r w:rsidRPr="00E96477">
              <w:rPr>
                <w:rFonts w:asciiTheme="minorHAnsi" w:hAnsiTheme="minorHAnsi" w:cstheme="minorHAnsi"/>
                <w:sz w:val="14"/>
                <w:szCs w:val="14"/>
              </w:rPr>
              <w:t>COUNTY-DISTRICT CODE</w:t>
            </w:r>
          </w:p>
        </w:tc>
      </w:tr>
      <w:tr w:rsidR="00BC6171" w:rsidRPr="00E96477" w:rsidTr="00BC6171">
        <w:trPr>
          <w:trHeight w:val="576"/>
        </w:trPr>
        <w:tc>
          <w:tcPr>
            <w:tcW w:w="5000" w:type="pct"/>
          </w:tcPr>
          <w:p w:rsidR="00BC6171" w:rsidRPr="00E96477" w:rsidRDefault="003117A8" w:rsidP="00BC6171">
            <w:pPr>
              <w:rPr>
                <w:rFonts w:asciiTheme="minorHAnsi" w:hAnsiTheme="minorHAnsi" w:cstheme="minorHAnsi"/>
                <w:sz w:val="14"/>
                <w:szCs w:val="14"/>
              </w:rPr>
            </w:pPr>
            <w:r w:rsidRPr="00E96477">
              <w:rPr>
                <w:rFonts w:asciiTheme="minorHAnsi" w:hAnsiTheme="minorHAnsi" w:cstheme="minorHAnsi"/>
                <w:sz w:val="14"/>
                <w:szCs w:val="14"/>
              </w:rPr>
              <w:t>DISTRICT TEST COORDINATOR NAME</w:t>
            </w:r>
          </w:p>
        </w:tc>
      </w:tr>
    </w:tbl>
    <w:p w:rsidR="00C322D9" w:rsidRPr="00E96477" w:rsidRDefault="00C322D9"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F675AE" w:rsidRDefault="00F675AE"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3117A8" w:rsidRDefault="003117A8" w:rsidP="00DD33C7">
      <w:pPr>
        <w:rPr>
          <w:rFonts w:asciiTheme="minorHAnsi" w:hAnsiTheme="minorHAnsi" w:cstheme="minorHAnsi"/>
          <w:sz w:val="12"/>
          <w:szCs w:val="12"/>
        </w:rPr>
      </w:pPr>
    </w:p>
    <w:p w:rsidR="00F204B4" w:rsidRPr="00F675AE" w:rsidRDefault="00C322D9" w:rsidP="00DD33C7">
      <w:pPr>
        <w:rPr>
          <w:rFonts w:asciiTheme="minorHAnsi" w:hAnsiTheme="minorHAnsi" w:cstheme="minorHAnsi"/>
          <w:sz w:val="12"/>
          <w:szCs w:val="12"/>
        </w:rPr>
      </w:pPr>
      <w:r w:rsidRPr="00F675AE">
        <w:rPr>
          <w:rFonts w:asciiTheme="minorHAnsi" w:hAnsiTheme="minorHAnsi" w:cstheme="minorHAnsi"/>
          <w:sz w:val="12"/>
          <w:szCs w:val="12"/>
        </w:rPr>
        <w:t>The Department of Elementary and Secondary Education does not discriminate on the basis of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 the General Counsel, Coordinator – Civil Rights Compliance (Title VI/Title IX/504/ADA/Age Act), 6</w:t>
      </w:r>
      <w:r w:rsidRPr="00F675AE">
        <w:rPr>
          <w:rFonts w:asciiTheme="minorHAnsi" w:hAnsiTheme="minorHAnsi" w:cstheme="minorHAnsi"/>
          <w:sz w:val="12"/>
          <w:szCs w:val="12"/>
          <w:vertAlign w:val="superscript"/>
        </w:rPr>
        <w:t>th</w:t>
      </w:r>
      <w:r w:rsidRPr="00F675AE">
        <w:rPr>
          <w:rFonts w:asciiTheme="minorHAnsi" w:hAnsiTheme="minorHAnsi" w:cstheme="minorHAnsi"/>
          <w:sz w:val="12"/>
          <w:szCs w:val="12"/>
        </w:rPr>
        <w:t xml:space="preserve"> Floor, 205 Jefferson Street, P.O. Box 480, Jefferson City, MO 65102-0480; telephone number 573-526-4757 or TTY 800-735-2966; email </w:t>
      </w:r>
      <w:hyperlink r:id="rId12" w:history="1">
        <w:r w:rsidR="002040AA" w:rsidRPr="00F675AE">
          <w:rPr>
            <w:rStyle w:val="Hyperlink"/>
            <w:rFonts w:asciiTheme="minorHAnsi" w:hAnsiTheme="minorHAnsi" w:cstheme="minorHAnsi"/>
            <w:sz w:val="12"/>
            <w:szCs w:val="12"/>
          </w:rPr>
          <w:t>civilrights@dese.mo.gov</w:t>
        </w:r>
      </w:hyperlink>
      <w:r w:rsidR="002040AA" w:rsidRPr="00F675AE">
        <w:rPr>
          <w:rFonts w:asciiTheme="minorHAnsi" w:hAnsiTheme="minorHAnsi" w:cstheme="minorHAnsi"/>
          <w:sz w:val="12"/>
          <w:szCs w:val="12"/>
        </w:rPr>
        <w:t>.</w:t>
      </w:r>
    </w:p>
    <w:p w:rsidR="00BC6171" w:rsidRPr="00F675AE" w:rsidRDefault="00BC6171" w:rsidP="00DD33C7">
      <w:pPr>
        <w:rPr>
          <w:rFonts w:asciiTheme="minorHAnsi" w:hAnsiTheme="minorHAnsi" w:cstheme="minorHAnsi"/>
          <w:sz w:val="12"/>
          <w:szCs w:val="12"/>
        </w:rPr>
      </w:pPr>
    </w:p>
    <w:p w:rsidR="00BC6171" w:rsidRPr="00E96477" w:rsidRDefault="00BC6171" w:rsidP="00D3259D">
      <w:pPr>
        <w:rPr>
          <w:rFonts w:asciiTheme="minorHAnsi" w:hAnsiTheme="minorHAnsi" w:cstheme="minorHAnsi"/>
          <w:b/>
          <w:color w:val="FFFFFF" w:themeColor="background1"/>
        </w:rPr>
        <w:sectPr w:rsidR="00BC6171" w:rsidRPr="00E96477" w:rsidSect="00E96477">
          <w:headerReference w:type="default" r:id="rId13"/>
          <w:footerReference w:type="default" r:id="rId14"/>
          <w:pgSz w:w="12240" w:h="15840"/>
          <w:pgMar w:top="720" w:right="720" w:bottom="720" w:left="720" w:header="720" w:footer="720" w:gutter="0"/>
          <w:cols w:space="720"/>
          <w:docGrid w:linePitch="360"/>
        </w:sectPr>
      </w:pPr>
    </w:p>
    <w:tbl>
      <w:tblPr>
        <w:tblStyle w:val="TableGrid"/>
        <w:tblW w:w="5026" w:type="pct"/>
        <w:tblLayout w:type="fixed"/>
        <w:tblLook w:val="04A0" w:firstRow="1" w:lastRow="0" w:firstColumn="1" w:lastColumn="0" w:noHBand="0" w:noVBand="1"/>
      </w:tblPr>
      <w:tblGrid>
        <w:gridCol w:w="900"/>
        <w:gridCol w:w="1800"/>
        <w:gridCol w:w="2698"/>
        <w:gridCol w:w="449"/>
        <w:gridCol w:w="26"/>
        <w:gridCol w:w="679"/>
        <w:gridCol w:w="15"/>
        <w:gridCol w:w="629"/>
        <w:gridCol w:w="35"/>
        <w:gridCol w:w="866"/>
        <w:gridCol w:w="2692"/>
        <w:gridCol w:w="7"/>
        <w:gridCol w:w="50"/>
      </w:tblGrid>
      <w:tr w:rsidR="002040AA" w:rsidRPr="00E96477" w:rsidTr="00A449EF">
        <w:trPr>
          <w:gridAfter w:val="1"/>
          <w:wAfter w:w="23" w:type="pct"/>
          <w:cantSplit/>
          <w:trHeight w:val="245"/>
        </w:trPr>
        <w:tc>
          <w:tcPr>
            <w:tcW w:w="4977" w:type="pct"/>
            <w:gridSpan w:val="12"/>
            <w:shd w:val="clear" w:color="auto" w:fill="000000" w:themeFill="text1"/>
          </w:tcPr>
          <w:p w:rsidR="002040AA" w:rsidRPr="00E96477" w:rsidRDefault="002040AA" w:rsidP="00D3259D">
            <w:pPr>
              <w:rPr>
                <w:rFonts w:asciiTheme="minorHAnsi" w:hAnsiTheme="minorHAnsi" w:cstheme="minorHAnsi"/>
                <w:b/>
                <w:color w:val="FFFFFF" w:themeColor="background1"/>
                <w:sz w:val="22"/>
                <w:szCs w:val="22"/>
              </w:rPr>
            </w:pPr>
            <w:r w:rsidRPr="00E96477">
              <w:rPr>
                <w:rFonts w:asciiTheme="minorHAnsi" w:hAnsiTheme="minorHAnsi" w:cstheme="minorHAnsi"/>
                <w:b/>
                <w:color w:val="FFFFFF" w:themeColor="background1"/>
                <w:sz w:val="22"/>
                <w:szCs w:val="22"/>
              </w:rPr>
              <w:lastRenderedPageBreak/>
              <w:t>QUALITY ASSURANCE</w:t>
            </w:r>
            <w:r w:rsidR="00BC6171" w:rsidRPr="00E96477">
              <w:rPr>
                <w:rFonts w:asciiTheme="minorHAnsi" w:hAnsiTheme="minorHAnsi" w:cstheme="minorHAnsi"/>
                <w:b/>
                <w:color w:val="FFFFFF" w:themeColor="background1"/>
                <w:sz w:val="22"/>
                <w:szCs w:val="22"/>
              </w:rPr>
              <w:t xml:space="preserve"> </w:t>
            </w:r>
            <w:r w:rsidRPr="00E96477">
              <w:rPr>
                <w:rFonts w:asciiTheme="minorHAnsi" w:hAnsiTheme="minorHAnsi" w:cstheme="minorHAnsi"/>
                <w:b/>
                <w:color w:val="FFFFFF" w:themeColor="background1"/>
                <w:sz w:val="22"/>
                <w:szCs w:val="22"/>
              </w:rPr>
              <w:t>—</w:t>
            </w:r>
            <w:r w:rsidR="00BC6171" w:rsidRPr="00E96477">
              <w:rPr>
                <w:rFonts w:asciiTheme="minorHAnsi" w:hAnsiTheme="minorHAnsi" w:cstheme="minorHAnsi"/>
                <w:b/>
                <w:color w:val="FFFFFF" w:themeColor="background1"/>
                <w:sz w:val="22"/>
                <w:szCs w:val="22"/>
              </w:rPr>
              <w:t xml:space="preserve"> </w:t>
            </w:r>
            <w:r w:rsidRPr="00E96477">
              <w:rPr>
                <w:rFonts w:asciiTheme="minorHAnsi" w:hAnsiTheme="minorHAnsi" w:cstheme="minorHAnsi"/>
                <w:b/>
                <w:color w:val="FFFFFF" w:themeColor="background1"/>
                <w:sz w:val="22"/>
                <w:szCs w:val="22"/>
              </w:rPr>
              <w:t>GRADE-LEVEL/END-OF-C</w:t>
            </w:r>
            <w:r w:rsidR="00F02200" w:rsidRPr="00E96477">
              <w:rPr>
                <w:rFonts w:asciiTheme="minorHAnsi" w:hAnsiTheme="minorHAnsi" w:cstheme="minorHAnsi"/>
                <w:b/>
                <w:color w:val="FFFFFF" w:themeColor="background1"/>
                <w:sz w:val="22"/>
                <w:szCs w:val="22"/>
              </w:rPr>
              <w:t>OURSE CLASSROOM OBSERVATION</w:t>
            </w:r>
          </w:p>
        </w:tc>
      </w:tr>
      <w:tr w:rsidR="00F02200" w:rsidRPr="00E96477" w:rsidTr="00A449EF">
        <w:trPr>
          <w:gridAfter w:val="1"/>
          <w:wAfter w:w="23" w:type="pct"/>
          <w:cantSplit/>
          <w:trHeight w:val="576"/>
        </w:trPr>
        <w:tc>
          <w:tcPr>
            <w:tcW w:w="4977" w:type="pct"/>
            <w:gridSpan w:val="12"/>
            <w:vAlign w:val="center"/>
          </w:tcPr>
          <w:p w:rsidR="00F02200" w:rsidRPr="00E96477" w:rsidRDefault="00F02200" w:rsidP="00F02200">
            <w:pPr>
              <w:rPr>
                <w:rFonts w:asciiTheme="minorHAnsi" w:hAnsiTheme="minorHAnsi" w:cstheme="minorHAnsi"/>
                <w:sz w:val="22"/>
                <w:szCs w:val="22"/>
              </w:rPr>
            </w:pPr>
            <w:r w:rsidRPr="00E96477">
              <w:rPr>
                <w:rFonts w:asciiTheme="minorHAnsi" w:hAnsiTheme="minorHAnsi" w:cstheme="minorHAnsi"/>
                <w:b/>
                <w:sz w:val="22"/>
                <w:szCs w:val="22"/>
              </w:rPr>
              <w:t>CLASSROOM OBSERVATION</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Is there more than one test examiner/proctor?</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 xml:space="preserve">What is the ratio of students to </w:t>
            </w:r>
            <w:r w:rsidR="00F021F8" w:rsidRPr="00E96477">
              <w:rPr>
                <w:rFonts w:cstheme="minorHAnsi"/>
              </w:rPr>
              <w:t>examiner/proctor</w:t>
            </w:r>
            <w:r w:rsidRPr="00E96477">
              <w:rPr>
                <w:rFonts w:cstheme="minorHAnsi"/>
              </w:rPr>
              <w:t>?</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Is the room quiet and appropriate for testing?</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Is the room free from content or process aides?</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Did the test examiner follow the script from the manual?</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What preventative measures are taken to curb cheating within the testing room</w:t>
            </w:r>
            <w:r w:rsidR="008002FC">
              <w:rPr>
                <w:rFonts w:cstheme="minorHAnsi"/>
              </w:rPr>
              <w:t xml:space="preserve"> (students spread apart, dividers, etc.)</w:t>
            </w:r>
            <w:r w:rsidRPr="00E96477">
              <w:rPr>
                <w:rFonts w:cstheme="minorHAnsi"/>
              </w:rPr>
              <w:t>?</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 xml:space="preserve">If applicable, what is the process for the examiner to get accommodated testing materials </w:t>
            </w:r>
            <w:r w:rsidR="00037461">
              <w:rPr>
                <w:rFonts w:cstheme="minorHAnsi"/>
              </w:rPr>
              <w:t>(Paper Based</w:t>
            </w:r>
            <w:r w:rsidRPr="00E96477">
              <w:rPr>
                <w:rFonts w:cstheme="minorHAnsi"/>
              </w:rPr>
              <w:t>, Braille, or Large Print)?</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Do students have all appropriate physical tools?</w:t>
            </w:r>
          </w:p>
          <w:p w:rsidR="00F02200" w:rsidRPr="00E96477" w:rsidRDefault="00F02200" w:rsidP="00F02200">
            <w:pPr>
              <w:pStyle w:val="ListParagraph"/>
              <w:numPr>
                <w:ilvl w:val="0"/>
                <w:numId w:val="16"/>
              </w:numPr>
              <w:spacing w:after="0"/>
              <w:ind w:left="432" w:hanging="288"/>
              <w:rPr>
                <w:rFonts w:cstheme="minorHAnsi"/>
              </w:rPr>
            </w:pPr>
            <w:r w:rsidRPr="00E96477">
              <w:rPr>
                <w:rFonts w:cstheme="minorHAnsi"/>
              </w:rPr>
              <w:t>Do students have access to inappropriate items (cell phones, video games, etc.)?</w:t>
            </w:r>
          </w:p>
          <w:p w:rsidR="00CF44D8" w:rsidRDefault="00A449EF" w:rsidP="008002FC">
            <w:pPr>
              <w:pStyle w:val="ListParagraph"/>
              <w:numPr>
                <w:ilvl w:val="0"/>
                <w:numId w:val="16"/>
              </w:numPr>
              <w:spacing w:after="0"/>
              <w:ind w:left="432" w:hanging="288"/>
              <w:rPr>
                <w:rFonts w:cstheme="minorHAnsi"/>
              </w:rPr>
            </w:pPr>
            <w:r>
              <w:rPr>
                <w:rFonts w:cstheme="minorHAnsi"/>
              </w:rPr>
              <w:t>Is the examiner</w:t>
            </w:r>
            <w:r w:rsidR="00F02200" w:rsidRPr="00E96477">
              <w:rPr>
                <w:rFonts w:cstheme="minorHAnsi"/>
              </w:rPr>
              <w:t xml:space="preserve"> engaged during testing?</w:t>
            </w:r>
          </w:p>
          <w:p w:rsidR="00F02200" w:rsidRPr="008002FC" w:rsidRDefault="00CF44D8" w:rsidP="008002FC">
            <w:pPr>
              <w:pStyle w:val="ListParagraph"/>
              <w:numPr>
                <w:ilvl w:val="0"/>
                <w:numId w:val="16"/>
              </w:numPr>
              <w:spacing w:after="0"/>
              <w:ind w:left="432" w:hanging="288"/>
              <w:rPr>
                <w:rFonts w:cstheme="minorHAnsi"/>
              </w:rPr>
            </w:pPr>
            <w:r w:rsidRPr="008A1C10">
              <w:rPr>
                <w:rFonts w:cstheme="minorHAnsi"/>
              </w:rPr>
              <w:t>If applicable, are additional proctors engaged during testing?</w:t>
            </w:r>
          </w:p>
        </w:tc>
      </w:tr>
      <w:tr w:rsidR="00F02200" w:rsidRPr="00E96477" w:rsidTr="00A449EF">
        <w:trPr>
          <w:gridAfter w:val="1"/>
          <w:wAfter w:w="23" w:type="pct"/>
          <w:cantSplit/>
          <w:trHeight w:val="504"/>
        </w:trPr>
        <w:tc>
          <w:tcPr>
            <w:tcW w:w="2489" w:type="pct"/>
            <w:gridSpan w:val="3"/>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DATE OF VISIT</w:t>
            </w:r>
          </w:p>
        </w:tc>
        <w:tc>
          <w:tcPr>
            <w:tcW w:w="2488" w:type="pct"/>
            <w:gridSpan w:val="9"/>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DATE OF VISIT</w:t>
            </w:r>
          </w:p>
        </w:tc>
      </w:tr>
      <w:tr w:rsidR="00F02200" w:rsidRPr="00E96477" w:rsidTr="00A449EF">
        <w:trPr>
          <w:gridAfter w:val="1"/>
          <w:wAfter w:w="23" w:type="pct"/>
          <w:cantSplit/>
          <w:trHeight w:val="504"/>
        </w:trPr>
        <w:tc>
          <w:tcPr>
            <w:tcW w:w="2489" w:type="pct"/>
            <w:gridSpan w:val="3"/>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BUILDING NAME</w:t>
            </w:r>
            <w:r w:rsidR="006D23F3" w:rsidRPr="00E96477">
              <w:rPr>
                <w:rFonts w:asciiTheme="minorHAnsi" w:hAnsiTheme="minorHAnsi" w:cstheme="minorHAnsi"/>
                <w:sz w:val="14"/>
                <w:szCs w:val="14"/>
              </w:rPr>
              <w:t>/CODE</w:t>
            </w:r>
          </w:p>
        </w:tc>
        <w:tc>
          <w:tcPr>
            <w:tcW w:w="2488" w:type="pct"/>
            <w:gridSpan w:val="9"/>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BUILDING NAME</w:t>
            </w:r>
            <w:r w:rsidR="003117A8">
              <w:rPr>
                <w:rFonts w:asciiTheme="minorHAnsi" w:hAnsiTheme="minorHAnsi" w:cstheme="minorHAnsi"/>
                <w:sz w:val="14"/>
                <w:szCs w:val="14"/>
              </w:rPr>
              <w:t>/CODE</w:t>
            </w:r>
          </w:p>
        </w:tc>
      </w:tr>
      <w:tr w:rsidR="00F02200" w:rsidRPr="00E96477" w:rsidTr="00A449EF">
        <w:trPr>
          <w:gridAfter w:val="1"/>
          <w:wAfter w:w="23" w:type="pct"/>
          <w:cantSplit/>
          <w:trHeight w:val="504"/>
        </w:trPr>
        <w:tc>
          <w:tcPr>
            <w:tcW w:w="2489" w:type="pct"/>
            <w:gridSpan w:val="3"/>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TEST EXAMINER NAME</w:t>
            </w:r>
          </w:p>
        </w:tc>
        <w:tc>
          <w:tcPr>
            <w:tcW w:w="2488" w:type="pct"/>
            <w:gridSpan w:val="9"/>
          </w:tcPr>
          <w:p w:rsidR="00F02200" w:rsidRPr="00E96477" w:rsidRDefault="00F02200" w:rsidP="00F02200">
            <w:pPr>
              <w:rPr>
                <w:rFonts w:asciiTheme="minorHAnsi" w:hAnsiTheme="minorHAnsi" w:cstheme="minorHAnsi"/>
                <w:sz w:val="14"/>
                <w:szCs w:val="14"/>
              </w:rPr>
            </w:pPr>
            <w:r w:rsidRPr="00E96477">
              <w:rPr>
                <w:rFonts w:asciiTheme="minorHAnsi" w:hAnsiTheme="minorHAnsi" w:cstheme="minorHAnsi"/>
                <w:sz w:val="14"/>
                <w:szCs w:val="14"/>
              </w:rPr>
              <w:t>TEST EXAMINER NAME</w:t>
            </w:r>
          </w:p>
        </w:tc>
      </w:tr>
      <w:tr w:rsidR="006D23F3" w:rsidRPr="00E96477" w:rsidTr="00A449EF">
        <w:trPr>
          <w:gridAfter w:val="1"/>
          <w:wAfter w:w="23" w:type="pct"/>
          <w:cantSplit/>
          <w:trHeight w:val="504"/>
        </w:trPr>
        <w:tc>
          <w:tcPr>
            <w:tcW w:w="1245" w:type="pct"/>
            <w:gridSpan w:val="2"/>
          </w:tcPr>
          <w:p w:rsidR="006D23F3" w:rsidRPr="00E96477" w:rsidRDefault="006D23F3" w:rsidP="00F02200">
            <w:pPr>
              <w:rPr>
                <w:rFonts w:asciiTheme="minorHAnsi" w:hAnsiTheme="minorHAnsi" w:cstheme="minorHAnsi"/>
                <w:sz w:val="14"/>
                <w:szCs w:val="14"/>
              </w:rPr>
            </w:pPr>
            <w:r w:rsidRPr="00E96477">
              <w:rPr>
                <w:rFonts w:asciiTheme="minorHAnsi" w:hAnsiTheme="minorHAnsi" w:cstheme="minorHAnsi"/>
                <w:sz w:val="14"/>
                <w:szCs w:val="14"/>
              </w:rPr>
              <w:t>GRADE-LEVEL OR EOC ASSESSMENT</w:t>
            </w:r>
          </w:p>
        </w:tc>
        <w:tc>
          <w:tcPr>
            <w:tcW w:w="1244" w:type="pct"/>
          </w:tcPr>
          <w:p w:rsidR="006D23F3" w:rsidRPr="00E96477" w:rsidRDefault="006D23F3" w:rsidP="00F02200">
            <w:pPr>
              <w:rPr>
                <w:rFonts w:asciiTheme="minorHAnsi" w:hAnsiTheme="minorHAnsi" w:cstheme="minorHAnsi"/>
                <w:sz w:val="14"/>
                <w:szCs w:val="14"/>
              </w:rPr>
            </w:pPr>
            <w:r w:rsidRPr="00E96477">
              <w:rPr>
                <w:rFonts w:asciiTheme="minorHAnsi" w:hAnsiTheme="minorHAnsi" w:cstheme="minorHAnsi"/>
                <w:sz w:val="14"/>
                <w:szCs w:val="14"/>
              </w:rPr>
              <w:t>GRADE AND/OR CONTENT</w:t>
            </w:r>
          </w:p>
        </w:tc>
        <w:tc>
          <w:tcPr>
            <w:tcW w:w="1244" w:type="pct"/>
            <w:gridSpan w:val="7"/>
          </w:tcPr>
          <w:p w:rsidR="006D23F3" w:rsidRPr="00E96477" w:rsidRDefault="006D23F3" w:rsidP="00F02200">
            <w:pPr>
              <w:rPr>
                <w:rFonts w:asciiTheme="minorHAnsi" w:hAnsiTheme="minorHAnsi" w:cstheme="minorHAnsi"/>
                <w:sz w:val="14"/>
                <w:szCs w:val="14"/>
              </w:rPr>
            </w:pPr>
            <w:r w:rsidRPr="00E96477">
              <w:rPr>
                <w:rFonts w:asciiTheme="minorHAnsi" w:hAnsiTheme="minorHAnsi" w:cstheme="minorHAnsi"/>
                <w:sz w:val="14"/>
                <w:szCs w:val="14"/>
              </w:rPr>
              <w:t>GRADE-LEVEL OR EOC ASSESSMENT</w:t>
            </w:r>
          </w:p>
        </w:tc>
        <w:tc>
          <w:tcPr>
            <w:tcW w:w="1244" w:type="pct"/>
            <w:gridSpan w:val="2"/>
          </w:tcPr>
          <w:p w:rsidR="006D23F3" w:rsidRPr="00E96477" w:rsidRDefault="006D23F3" w:rsidP="00F02200">
            <w:pPr>
              <w:rPr>
                <w:rFonts w:asciiTheme="minorHAnsi" w:hAnsiTheme="minorHAnsi" w:cstheme="minorHAnsi"/>
                <w:sz w:val="14"/>
                <w:szCs w:val="14"/>
              </w:rPr>
            </w:pPr>
            <w:r w:rsidRPr="00E96477">
              <w:rPr>
                <w:rFonts w:asciiTheme="minorHAnsi" w:hAnsiTheme="minorHAnsi" w:cstheme="minorHAnsi"/>
                <w:sz w:val="14"/>
                <w:szCs w:val="14"/>
              </w:rPr>
              <w:t>GRADE AND/OR CONTENT</w:t>
            </w:r>
          </w:p>
        </w:tc>
      </w:tr>
      <w:tr w:rsidR="00F02200" w:rsidRPr="00E96477" w:rsidTr="00A449EF">
        <w:trPr>
          <w:gridAfter w:val="1"/>
          <w:wAfter w:w="23" w:type="pct"/>
          <w:cantSplit/>
        </w:trPr>
        <w:tc>
          <w:tcPr>
            <w:tcW w:w="2489" w:type="pct"/>
            <w:gridSpan w:val="3"/>
          </w:tcPr>
          <w:p w:rsidR="00F02200" w:rsidRPr="00E96477" w:rsidRDefault="00F02200" w:rsidP="00F02200">
            <w:pPr>
              <w:jc w:val="center"/>
              <w:rPr>
                <w:rFonts w:asciiTheme="minorHAnsi" w:hAnsiTheme="minorHAnsi" w:cstheme="minorHAnsi"/>
                <w:b/>
                <w:sz w:val="22"/>
                <w:szCs w:val="22"/>
              </w:rPr>
            </w:pPr>
            <w:r w:rsidRPr="00E96477">
              <w:rPr>
                <w:rFonts w:asciiTheme="minorHAnsi" w:hAnsiTheme="minorHAnsi" w:cstheme="minorHAnsi"/>
                <w:b/>
                <w:sz w:val="22"/>
                <w:szCs w:val="22"/>
              </w:rPr>
              <w:t>OBSERVATION NOTES</w:t>
            </w:r>
          </w:p>
        </w:tc>
        <w:tc>
          <w:tcPr>
            <w:tcW w:w="2488" w:type="pct"/>
            <w:gridSpan w:val="9"/>
          </w:tcPr>
          <w:p w:rsidR="00F02200" w:rsidRPr="00E96477" w:rsidRDefault="00F02200" w:rsidP="00F02200">
            <w:pPr>
              <w:jc w:val="center"/>
              <w:rPr>
                <w:rFonts w:asciiTheme="minorHAnsi" w:hAnsiTheme="minorHAnsi" w:cstheme="minorHAnsi"/>
                <w:b/>
                <w:sz w:val="22"/>
                <w:szCs w:val="22"/>
              </w:rPr>
            </w:pPr>
            <w:r w:rsidRPr="00E96477">
              <w:rPr>
                <w:rFonts w:asciiTheme="minorHAnsi" w:hAnsiTheme="minorHAnsi" w:cstheme="minorHAnsi"/>
                <w:b/>
                <w:sz w:val="22"/>
                <w:szCs w:val="22"/>
              </w:rPr>
              <w:t>OBSERVATION NOTES</w:t>
            </w:r>
          </w:p>
        </w:tc>
      </w:tr>
      <w:tr w:rsidR="00F02200" w:rsidRPr="00E96477" w:rsidTr="00A449EF">
        <w:trPr>
          <w:gridAfter w:val="1"/>
          <w:wAfter w:w="23" w:type="pct"/>
          <w:cantSplit/>
          <w:trHeight w:val="7200"/>
        </w:trPr>
        <w:tc>
          <w:tcPr>
            <w:tcW w:w="2489" w:type="pct"/>
            <w:gridSpan w:val="3"/>
          </w:tcPr>
          <w:p w:rsidR="00F02200" w:rsidRPr="00E96477" w:rsidRDefault="00F02200" w:rsidP="00F02200">
            <w:pPr>
              <w:rPr>
                <w:rFonts w:asciiTheme="minorHAnsi" w:hAnsiTheme="minorHAnsi" w:cstheme="minorHAnsi"/>
                <w:sz w:val="20"/>
                <w:szCs w:val="20"/>
              </w:rPr>
            </w:pPr>
          </w:p>
        </w:tc>
        <w:tc>
          <w:tcPr>
            <w:tcW w:w="2488" w:type="pct"/>
            <w:gridSpan w:val="9"/>
          </w:tcPr>
          <w:p w:rsidR="00F02200" w:rsidRPr="00E96477" w:rsidRDefault="00F02200" w:rsidP="00F02200">
            <w:pPr>
              <w:rPr>
                <w:rFonts w:asciiTheme="minorHAnsi" w:hAnsiTheme="minorHAnsi" w:cstheme="minorHAnsi"/>
                <w:sz w:val="22"/>
                <w:szCs w:val="22"/>
              </w:rPr>
            </w:pPr>
          </w:p>
        </w:tc>
      </w:tr>
      <w:tr w:rsidR="00A449EF" w:rsidRPr="005412DF" w:rsidTr="00A449EF">
        <w:trPr>
          <w:cantSplit/>
          <w:trHeight w:val="125"/>
          <w:tblHeader/>
        </w:trPr>
        <w:tc>
          <w:tcPr>
            <w:tcW w:w="5000" w:type="pct"/>
            <w:gridSpan w:val="13"/>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cantSplit/>
          <w:trHeight w:val="107"/>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93"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92"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cantSplit/>
          <w:trHeight w:hRule="exact" w:val="737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1</w:t>
            </w:r>
          </w:p>
        </w:tc>
        <w:tc>
          <w:tcPr>
            <w:tcW w:w="2293" w:type="pct"/>
            <w:gridSpan w:val="4"/>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TRAINING</w:t>
            </w:r>
          </w:p>
          <w:p w:rsidR="00A449EF" w:rsidRPr="005412DF" w:rsidRDefault="00A449EF" w:rsidP="00C33DDD">
            <w:pPr>
              <w:rPr>
                <w:rFonts w:asciiTheme="minorHAnsi" w:hAnsiTheme="minorHAnsi" w:cstheme="minorHAnsi"/>
                <w:b/>
                <w:sz w:val="22"/>
                <w:szCs w:val="22"/>
              </w:rPr>
            </w:pPr>
          </w:p>
          <w:p w:rsidR="00A449EF" w:rsidRPr="005412DF" w:rsidRDefault="00A449EF" w:rsidP="00A449EF">
            <w:pPr>
              <w:pStyle w:val="ListParagraph"/>
              <w:numPr>
                <w:ilvl w:val="0"/>
                <w:numId w:val="24"/>
              </w:numPr>
              <w:spacing w:after="0"/>
              <w:ind w:left="288" w:hanging="288"/>
              <w:contextualSpacing w:val="0"/>
              <w:rPr>
                <w:rFonts w:cstheme="minorHAnsi"/>
              </w:rPr>
            </w:pPr>
            <w:r w:rsidRPr="005412DF">
              <w:rPr>
                <w:rFonts w:cstheme="minorHAnsi"/>
              </w:rPr>
              <w:t xml:space="preserve">Explain the district process of training staff for the state content assessments. </w:t>
            </w:r>
          </w:p>
          <w:p w:rsidR="00A449EF" w:rsidRPr="005412DF" w:rsidRDefault="00A449EF" w:rsidP="00C33DDD">
            <w:pPr>
              <w:pStyle w:val="ListParagraph"/>
              <w:spacing w:after="0"/>
              <w:ind w:left="288" w:hanging="288"/>
              <w:contextualSpacing w:val="0"/>
              <w:rPr>
                <w:rFonts w:cstheme="minorHAnsi"/>
              </w:rPr>
            </w:pPr>
          </w:p>
          <w:p w:rsidR="00A449EF" w:rsidRPr="005412DF" w:rsidRDefault="00A449EF" w:rsidP="00A449EF">
            <w:pPr>
              <w:pStyle w:val="ListParagraph"/>
              <w:numPr>
                <w:ilvl w:val="0"/>
                <w:numId w:val="24"/>
              </w:numPr>
              <w:spacing w:after="0"/>
              <w:ind w:left="288" w:hanging="288"/>
              <w:contextualSpacing w:val="0"/>
              <w:rPr>
                <w:rFonts w:cstheme="minorHAnsi"/>
              </w:rPr>
            </w:pPr>
            <w:r w:rsidRPr="005412DF">
              <w:rPr>
                <w:rFonts w:cstheme="minorHAnsi"/>
              </w:rPr>
              <w:t>Who is in charge of training staff?</w:t>
            </w:r>
          </w:p>
          <w:p w:rsidR="00A449EF" w:rsidRPr="005412DF" w:rsidRDefault="00A449EF" w:rsidP="00C33DDD">
            <w:pPr>
              <w:pStyle w:val="ListParagraph"/>
              <w:spacing w:after="0"/>
              <w:rPr>
                <w:rFonts w:cstheme="minorHAnsi"/>
              </w:rPr>
            </w:pPr>
          </w:p>
          <w:p w:rsidR="00A449EF" w:rsidRPr="005412DF" w:rsidRDefault="00A449EF" w:rsidP="00A449EF">
            <w:pPr>
              <w:pStyle w:val="ListParagraph"/>
              <w:numPr>
                <w:ilvl w:val="0"/>
                <w:numId w:val="24"/>
              </w:numPr>
              <w:spacing w:after="0"/>
              <w:ind w:left="288" w:hanging="288"/>
              <w:contextualSpacing w:val="0"/>
              <w:rPr>
                <w:rFonts w:cstheme="minorHAnsi"/>
              </w:rPr>
            </w:pPr>
            <w:r w:rsidRPr="005412DF">
              <w:rPr>
                <w:rFonts w:cstheme="minorHAnsi"/>
              </w:rPr>
              <w:t>Is the training done individually or in groups?</w:t>
            </w:r>
          </w:p>
          <w:p w:rsidR="00A449EF" w:rsidRPr="005412DF" w:rsidRDefault="00A449EF" w:rsidP="00C33DDD">
            <w:pPr>
              <w:ind w:left="288" w:hanging="288"/>
              <w:rPr>
                <w:rFonts w:asciiTheme="minorHAnsi" w:hAnsiTheme="minorHAnsi" w:cstheme="minorHAnsi"/>
                <w:sz w:val="22"/>
                <w:szCs w:val="22"/>
              </w:rPr>
            </w:pPr>
          </w:p>
          <w:p w:rsidR="00A449EF" w:rsidRPr="005412DF" w:rsidRDefault="00A449EF" w:rsidP="00A449EF">
            <w:pPr>
              <w:pStyle w:val="ListParagraph"/>
              <w:numPr>
                <w:ilvl w:val="0"/>
                <w:numId w:val="24"/>
              </w:numPr>
              <w:spacing w:after="0"/>
              <w:ind w:left="288" w:hanging="288"/>
              <w:contextualSpacing w:val="0"/>
              <w:rPr>
                <w:rFonts w:cstheme="minorHAnsi"/>
              </w:rPr>
            </w:pPr>
            <w:r w:rsidRPr="005412DF">
              <w:rPr>
                <w:rFonts w:cstheme="minorHAnsi"/>
              </w:rPr>
              <w:t>Other than the test examiner(s), does anyone else participate in training?</w:t>
            </w:r>
          </w:p>
          <w:p w:rsidR="00A449EF" w:rsidRPr="005412DF" w:rsidRDefault="00A449EF" w:rsidP="00C33DDD">
            <w:pPr>
              <w:pStyle w:val="ListParagraph"/>
              <w:rPr>
                <w:rFonts w:cstheme="minorHAnsi"/>
              </w:rPr>
            </w:pPr>
          </w:p>
          <w:p w:rsidR="00A449EF" w:rsidRPr="005412DF" w:rsidRDefault="00A449EF" w:rsidP="00A449EF">
            <w:pPr>
              <w:pStyle w:val="ListParagraph"/>
              <w:numPr>
                <w:ilvl w:val="0"/>
                <w:numId w:val="24"/>
              </w:numPr>
              <w:spacing w:after="0"/>
              <w:ind w:left="288" w:hanging="288"/>
              <w:contextualSpacing w:val="0"/>
              <w:rPr>
                <w:rFonts w:cstheme="minorHAnsi"/>
              </w:rPr>
            </w:pPr>
            <w:r w:rsidRPr="005412DF">
              <w:rPr>
                <w:rFonts w:cstheme="minorHAnsi"/>
              </w:rPr>
              <w:t>Does the district have training completion statements that staff sign after being trained?</w:t>
            </w:r>
          </w:p>
        </w:tc>
        <w:tc>
          <w:tcPr>
            <w:tcW w:w="2292"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cantSplit/>
          <w:trHeight w:val="9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93"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13"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313"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66"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cantSplit/>
          <w:trHeight w:val="1818"/>
        </w:trPr>
        <w:tc>
          <w:tcPr>
            <w:tcW w:w="415" w:type="pct"/>
            <w:vMerge/>
          </w:tcPr>
          <w:p w:rsidR="00A449EF" w:rsidRPr="005412DF" w:rsidRDefault="00A449EF" w:rsidP="00C33DDD">
            <w:pPr>
              <w:jc w:val="center"/>
              <w:rPr>
                <w:rFonts w:asciiTheme="minorHAnsi" w:hAnsiTheme="minorHAnsi" w:cstheme="minorHAnsi"/>
                <w:sz w:val="22"/>
                <w:szCs w:val="22"/>
              </w:rPr>
            </w:pPr>
          </w:p>
        </w:tc>
        <w:tc>
          <w:tcPr>
            <w:tcW w:w="2293" w:type="pct"/>
            <w:gridSpan w:val="4"/>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test coordinator reviews the manuals and creates training for the district</w:t>
            </w:r>
          </w:p>
        </w:tc>
        <w:tc>
          <w:tcPr>
            <w:tcW w:w="313" w:type="pct"/>
          </w:tcPr>
          <w:p w:rsidR="00A449EF" w:rsidRPr="005412DF" w:rsidRDefault="00A449EF" w:rsidP="00C33DDD">
            <w:pPr>
              <w:rPr>
                <w:rFonts w:asciiTheme="minorHAnsi" w:hAnsiTheme="minorHAnsi" w:cstheme="minorHAnsi"/>
                <w:sz w:val="22"/>
                <w:szCs w:val="22"/>
              </w:rPr>
            </w:pPr>
          </w:p>
        </w:tc>
        <w:tc>
          <w:tcPr>
            <w:tcW w:w="313" w:type="pct"/>
            <w:gridSpan w:val="3"/>
          </w:tcPr>
          <w:p w:rsidR="00A449EF" w:rsidRPr="005412DF" w:rsidRDefault="00A449EF" w:rsidP="00C33DDD">
            <w:pPr>
              <w:rPr>
                <w:rFonts w:asciiTheme="minorHAnsi" w:hAnsiTheme="minorHAnsi" w:cstheme="minorHAnsi"/>
                <w:sz w:val="22"/>
                <w:szCs w:val="22"/>
              </w:rPr>
            </w:pPr>
          </w:p>
        </w:tc>
        <w:tc>
          <w:tcPr>
            <w:tcW w:w="1666"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cantSplit/>
          <w:trHeight w:val="1818"/>
        </w:trPr>
        <w:tc>
          <w:tcPr>
            <w:tcW w:w="415" w:type="pct"/>
            <w:vMerge/>
          </w:tcPr>
          <w:p w:rsidR="00A449EF" w:rsidRPr="005412DF" w:rsidRDefault="00A449EF" w:rsidP="00C33DDD">
            <w:pPr>
              <w:jc w:val="center"/>
              <w:rPr>
                <w:rFonts w:asciiTheme="minorHAnsi" w:hAnsiTheme="minorHAnsi" w:cstheme="minorHAnsi"/>
                <w:sz w:val="22"/>
                <w:szCs w:val="22"/>
              </w:rPr>
            </w:pPr>
          </w:p>
        </w:tc>
        <w:tc>
          <w:tcPr>
            <w:tcW w:w="2293" w:type="pct"/>
            <w:gridSpan w:val="4"/>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test examiners complete all required trainings</w:t>
            </w:r>
          </w:p>
        </w:tc>
        <w:tc>
          <w:tcPr>
            <w:tcW w:w="313" w:type="pct"/>
          </w:tcPr>
          <w:p w:rsidR="00A449EF" w:rsidRPr="005412DF" w:rsidRDefault="00A449EF" w:rsidP="00C33DDD">
            <w:pPr>
              <w:rPr>
                <w:rFonts w:asciiTheme="minorHAnsi" w:hAnsiTheme="minorHAnsi" w:cstheme="minorHAnsi"/>
                <w:sz w:val="22"/>
                <w:szCs w:val="22"/>
              </w:rPr>
            </w:pPr>
          </w:p>
        </w:tc>
        <w:tc>
          <w:tcPr>
            <w:tcW w:w="313" w:type="pct"/>
            <w:gridSpan w:val="3"/>
          </w:tcPr>
          <w:p w:rsidR="00A449EF" w:rsidRPr="005412DF" w:rsidRDefault="00A449EF" w:rsidP="00C33DDD">
            <w:pPr>
              <w:rPr>
                <w:rFonts w:asciiTheme="minorHAnsi" w:hAnsiTheme="minorHAnsi" w:cstheme="minorHAnsi"/>
                <w:sz w:val="22"/>
                <w:szCs w:val="22"/>
              </w:rPr>
            </w:pPr>
          </w:p>
        </w:tc>
        <w:tc>
          <w:tcPr>
            <w:tcW w:w="1666"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cantSplit/>
          <w:trHeight w:val="1818"/>
        </w:trPr>
        <w:tc>
          <w:tcPr>
            <w:tcW w:w="415" w:type="pct"/>
            <w:vMerge/>
          </w:tcPr>
          <w:p w:rsidR="00A449EF" w:rsidRPr="005412DF" w:rsidRDefault="00A449EF" w:rsidP="00C33DDD">
            <w:pPr>
              <w:jc w:val="center"/>
              <w:rPr>
                <w:rFonts w:asciiTheme="minorHAnsi" w:hAnsiTheme="minorHAnsi" w:cstheme="minorHAnsi"/>
                <w:sz w:val="22"/>
                <w:szCs w:val="22"/>
              </w:rPr>
            </w:pPr>
          </w:p>
        </w:tc>
        <w:tc>
          <w:tcPr>
            <w:tcW w:w="2293" w:type="pct"/>
            <w:gridSpan w:val="4"/>
          </w:tcPr>
          <w:p w:rsidR="00A449EF" w:rsidRPr="00AD7DBD"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test coordinator reviews the training status of all test examiners to ensure completion prior to testing</w:t>
            </w:r>
          </w:p>
        </w:tc>
        <w:tc>
          <w:tcPr>
            <w:tcW w:w="313" w:type="pct"/>
          </w:tcPr>
          <w:p w:rsidR="00A449EF" w:rsidRPr="005412DF" w:rsidRDefault="00A449EF" w:rsidP="00C33DDD">
            <w:pPr>
              <w:rPr>
                <w:rFonts w:asciiTheme="minorHAnsi" w:hAnsiTheme="minorHAnsi" w:cstheme="minorHAnsi"/>
                <w:sz w:val="22"/>
                <w:szCs w:val="22"/>
              </w:rPr>
            </w:pPr>
          </w:p>
        </w:tc>
        <w:tc>
          <w:tcPr>
            <w:tcW w:w="313" w:type="pct"/>
            <w:gridSpan w:val="3"/>
          </w:tcPr>
          <w:p w:rsidR="00A449EF" w:rsidRPr="005412DF" w:rsidRDefault="00A449EF" w:rsidP="00C33DDD">
            <w:pPr>
              <w:rPr>
                <w:rFonts w:asciiTheme="minorHAnsi" w:hAnsiTheme="minorHAnsi" w:cstheme="minorHAnsi"/>
                <w:sz w:val="22"/>
                <w:szCs w:val="22"/>
              </w:rPr>
            </w:pPr>
          </w:p>
        </w:tc>
        <w:tc>
          <w:tcPr>
            <w:tcW w:w="1666"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17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2</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TEST SECURITY</w:t>
            </w:r>
          </w:p>
          <w:p w:rsidR="00A449EF" w:rsidRPr="005412DF" w:rsidRDefault="00A449EF" w:rsidP="00C33DDD">
            <w:pPr>
              <w:rPr>
                <w:rFonts w:asciiTheme="minorHAnsi" w:hAnsiTheme="minorHAnsi" w:cstheme="minorHAnsi"/>
                <w:b/>
                <w:sz w:val="22"/>
                <w:szCs w:val="22"/>
              </w:rPr>
            </w:pPr>
          </w:p>
          <w:p w:rsidR="00A449EF" w:rsidRDefault="00A449EF" w:rsidP="00A449EF">
            <w:pPr>
              <w:pStyle w:val="ListParagraph"/>
              <w:numPr>
                <w:ilvl w:val="0"/>
                <w:numId w:val="25"/>
              </w:numPr>
              <w:spacing w:after="0"/>
              <w:ind w:left="288" w:hanging="288"/>
              <w:rPr>
                <w:rFonts w:cstheme="minorHAnsi"/>
              </w:rPr>
            </w:pPr>
            <w:r w:rsidRPr="005412DF">
              <w:rPr>
                <w:rFonts w:cstheme="minorHAnsi"/>
              </w:rPr>
              <w:t xml:space="preserve">How </w:t>
            </w:r>
            <w:r>
              <w:rPr>
                <w:rFonts w:cstheme="minorHAnsi"/>
              </w:rPr>
              <w:t xml:space="preserve">does the district train examiners and staff </w:t>
            </w:r>
            <w:r w:rsidRPr="005412DF">
              <w:rPr>
                <w:rFonts w:cstheme="minorHAnsi"/>
              </w:rPr>
              <w:t>on test security?</w:t>
            </w:r>
          </w:p>
          <w:p w:rsidR="00A449EF" w:rsidRDefault="00A449EF" w:rsidP="00C33DDD">
            <w:pPr>
              <w:pStyle w:val="ListParagraph"/>
              <w:spacing w:after="0"/>
              <w:ind w:left="288"/>
              <w:rPr>
                <w:rFonts w:cstheme="minorHAnsi"/>
              </w:rPr>
            </w:pPr>
          </w:p>
          <w:p w:rsidR="00A449EF" w:rsidRPr="00DB0D76" w:rsidRDefault="00A449EF" w:rsidP="00A449EF">
            <w:pPr>
              <w:pStyle w:val="ListParagraph"/>
              <w:numPr>
                <w:ilvl w:val="0"/>
                <w:numId w:val="25"/>
              </w:numPr>
              <w:spacing w:after="0"/>
              <w:ind w:left="288" w:hanging="288"/>
              <w:rPr>
                <w:rFonts w:cstheme="minorHAnsi"/>
              </w:rPr>
            </w:pPr>
            <w:r>
              <w:rPr>
                <w:rFonts w:cstheme="minorHAnsi"/>
              </w:rPr>
              <w:t>What is included in the district test security plan?</w:t>
            </w:r>
            <w:r w:rsidRPr="00DB0D76">
              <w:rPr>
                <w:rFonts w:cstheme="minorHAnsi"/>
              </w:rPr>
              <w:br/>
            </w:r>
          </w:p>
          <w:p w:rsidR="00A449EF" w:rsidRDefault="00A449EF" w:rsidP="00A449EF">
            <w:pPr>
              <w:pStyle w:val="ListParagraph"/>
              <w:numPr>
                <w:ilvl w:val="0"/>
                <w:numId w:val="25"/>
              </w:numPr>
              <w:spacing w:after="0"/>
              <w:ind w:left="288" w:hanging="288"/>
              <w:rPr>
                <w:rFonts w:cstheme="minorHAnsi"/>
              </w:rPr>
            </w:pPr>
            <w:r>
              <w:rPr>
                <w:rFonts w:cstheme="minorHAnsi"/>
              </w:rPr>
              <w:t>What is the district</w:t>
            </w:r>
            <w:r w:rsidRPr="005412DF">
              <w:rPr>
                <w:rFonts w:cstheme="minorHAnsi"/>
              </w:rPr>
              <w:t xml:space="preserve"> policy on students/staff having electronic devices, including cell phones, in the testing room?</w:t>
            </w:r>
          </w:p>
          <w:p w:rsidR="00A449EF" w:rsidRDefault="00A449EF" w:rsidP="00C33DDD">
            <w:pPr>
              <w:pStyle w:val="ListParagraph"/>
              <w:spacing w:after="0"/>
              <w:ind w:left="288"/>
              <w:rPr>
                <w:rFonts w:cstheme="minorHAnsi"/>
              </w:rPr>
            </w:pPr>
          </w:p>
          <w:p w:rsidR="00A449EF" w:rsidRPr="00DD0F45" w:rsidRDefault="00A449EF" w:rsidP="00A449EF">
            <w:pPr>
              <w:pStyle w:val="ListParagraph"/>
              <w:numPr>
                <w:ilvl w:val="0"/>
                <w:numId w:val="25"/>
              </w:numPr>
              <w:ind w:left="288" w:hanging="288"/>
              <w:rPr>
                <w:rFonts w:cstheme="minorHAnsi"/>
              </w:rPr>
            </w:pPr>
            <w:r w:rsidRPr="00DD0F45">
              <w:rPr>
                <w:rFonts w:cstheme="minorHAnsi"/>
              </w:rPr>
              <w:t>What preventative measures does the district take to curb cheating within the testing room?</w:t>
            </w:r>
          </w:p>
          <w:p w:rsidR="00A449EF" w:rsidRPr="00DD0F45" w:rsidRDefault="00A449EF" w:rsidP="00C33DDD">
            <w:pPr>
              <w:pStyle w:val="ListParagraph"/>
              <w:ind w:left="288" w:hanging="288"/>
              <w:rPr>
                <w:rFonts w:cstheme="minorHAnsi"/>
              </w:rPr>
            </w:pPr>
          </w:p>
          <w:p w:rsidR="00A449EF" w:rsidRPr="00DD0F45" w:rsidRDefault="00A449EF" w:rsidP="00A449EF">
            <w:pPr>
              <w:pStyle w:val="ListParagraph"/>
              <w:numPr>
                <w:ilvl w:val="0"/>
                <w:numId w:val="25"/>
              </w:numPr>
              <w:ind w:left="288" w:hanging="288"/>
              <w:rPr>
                <w:rFonts w:cstheme="minorHAnsi"/>
              </w:rPr>
            </w:pPr>
            <w:r w:rsidRPr="00DD0F45">
              <w:rPr>
                <w:rFonts w:cstheme="minorHAnsi"/>
              </w:rPr>
              <w:t xml:space="preserve">Is there more than one test </w:t>
            </w:r>
            <w:r>
              <w:rPr>
                <w:rFonts w:cstheme="minorHAnsi"/>
              </w:rPr>
              <w:t>examiner/proctor during testing?</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86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Test Examiners and proctors sign a district test security agreement prior to test administration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16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DD0F45">
              <w:rPr>
                <w:rFonts w:asciiTheme="minorHAnsi" w:hAnsiTheme="minorHAnsi" w:cstheme="minorHAnsi"/>
                <w:sz w:val="22"/>
                <w:szCs w:val="22"/>
              </w:rPr>
              <w:t>Prior to giving the assessment, the room is made to be appropriate for testing – content and process aides are covered or removed, desks/tables are arranged so students are unable to view other student screens or test booklets, etc.</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86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Cell phones/Smart watches are put away or collected based on district policy</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86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DD0F45">
              <w:rPr>
                <w:rFonts w:asciiTheme="minorHAnsi" w:hAnsiTheme="minorHAnsi" w:cstheme="minorHAnsi"/>
                <w:sz w:val="22"/>
                <w:szCs w:val="22"/>
              </w:rPr>
              <w:t>Students do not have access to inappropriate items (cell phones, video games, etc.)</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86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DD0F45">
              <w:rPr>
                <w:rFonts w:asciiTheme="minorHAnsi" w:hAnsiTheme="minorHAnsi" w:cstheme="minorHAnsi"/>
                <w:sz w:val="22"/>
                <w:szCs w:val="22"/>
              </w:rPr>
              <w:t>Test administrator/proctor to student ratio is sufficient to support a secure testing environment</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86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Scratch, grid and graph paper is securely destroyed after the student finished each testing session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44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3</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SCHEDULING</w:t>
            </w:r>
          </w:p>
          <w:p w:rsidR="00A449EF" w:rsidRPr="005412DF" w:rsidRDefault="00A449EF" w:rsidP="00C33DDD">
            <w:pPr>
              <w:rPr>
                <w:rFonts w:asciiTheme="minorHAnsi" w:hAnsiTheme="minorHAnsi" w:cstheme="minorHAnsi"/>
                <w:b/>
                <w:sz w:val="22"/>
                <w:szCs w:val="22"/>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Explain how the district assessment schedule is determined.</w:t>
            </w:r>
          </w:p>
          <w:p w:rsidR="00A449EF" w:rsidRPr="005412DF" w:rsidRDefault="00A449EF" w:rsidP="00C33DDD">
            <w:pPr>
              <w:pStyle w:val="ListParagraph"/>
              <w:spacing w:after="0"/>
              <w:ind w:left="288" w:hanging="288"/>
              <w:rPr>
                <w:rFonts w:cstheme="minorHAnsi"/>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When is the schedule planned?</w:t>
            </w:r>
          </w:p>
          <w:p w:rsidR="00A449EF" w:rsidRPr="005412DF" w:rsidRDefault="00A449EF" w:rsidP="00C33DDD">
            <w:pPr>
              <w:pStyle w:val="ListParagraph"/>
              <w:spacing w:after="0"/>
              <w:ind w:left="288" w:hanging="288"/>
              <w:rPr>
                <w:rFonts w:cstheme="minorHAnsi"/>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Who is involved in planning the schedule?</w:t>
            </w:r>
          </w:p>
          <w:p w:rsidR="00A449EF" w:rsidRPr="005412DF" w:rsidRDefault="00A449EF" w:rsidP="00C33DDD">
            <w:pPr>
              <w:pStyle w:val="ListParagraph"/>
              <w:spacing w:after="0"/>
              <w:ind w:left="288" w:hanging="288"/>
              <w:rPr>
                <w:rFonts w:cstheme="minorHAnsi"/>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Do Test Examiners have any role in setting schedules?</w:t>
            </w:r>
          </w:p>
          <w:p w:rsidR="00A449EF" w:rsidRPr="005412DF" w:rsidRDefault="00A449EF" w:rsidP="00C33DDD">
            <w:pPr>
              <w:pStyle w:val="ListParagraph"/>
              <w:spacing w:after="0"/>
              <w:ind w:left="288" w:hanging="288"/>
              <w:rPr>
                <w:rFonts w:cstheme="minorHAnsi"/>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Does the amount of devices or available room space play a role in determining the schedule?</w:t>
            </w:r>
          </w:p>
          <w:p w:rsidR="00A449EF" w:rsidRPr="005412DF" w:rsidRDefault="00A449EF" w:rsidP="00C33DDD">
            <w:pPr>
              <w:pStyle w:val="ListParagraph"/>
              <w:rPr>
                <w:rFonts w:cstheme="minorHAnsi"/>
              </w:rPr>
            </w:pPr>
          </w:p>
          <w:p w:rsidR="00A449EF" w:rsidRPr="005412DF" w:rsidRDefault="00A449EF" w:rsidP="00A449EF">
            <w:pPr>
              <w:pStyle w:val="ListParagraph"/>
              <w:numPr>
                <w:ilvl w:val="0"/>
                <w:numId w:val="26"/>
              </w:numPr>
              <w:spacing w:after="0"/>
              <w:ind w:left="288" w:hanging="288"/>
              <w:rPr>
                <w:rFonts w:cstheme="minorHAnsi"/>
              </w:rPr>
            </w:pPr>
            <w:r w:rsidRPr="005412DF">
              <w:rPr>
                <w:rFonts w:cstheme="minorHAnsi"/>
              </w:rPr>
              <w:t>How does the schedule address the needs of students in an alternative setting (juvenile facility, hospital, homebound, etc.)?</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2691"/>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schedule is made to avoid students testing outside of the regular school day</w:t>
            </w:r>
          </w:p>
          <w:p w:rsidR="00A449EF" w:rsidRPr="005412DF" w:rsidRDefault="00A449EF" w:rsidP="00C33DDD">
            <w:pPr>
              <w:rPr>
                <w:rFonts w:asciiTheme="minorHAnsi" w:hAnsiTheme="minorHAnsi" w:cstheme="minorHAnsi"/>
                <w:b/>
                <w:sz w:val="22"/>
                <w:szCs w:val="22"/>
              </w:rPr>
            </w:pP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2691"/>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No announcements, fire drills or lawn maintenance are scheduled during testing time</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35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4</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PARENTS/GUARDIANS</w:t>
            </w:r>
          </w:p>
          <w:p w:rsidR="00A449EF" w:rsidRPr="005412DF" w:rsidRDefault="00A449EF" w:rsidP="00C33DDD">
            <w:pPr>
              <w:rPr>
                <w:rFonts w:asciiTheme="minorHAnsi" w:hAnsiTheme="minorHAnsi" w:cstheme="minorHAnsi"/>
                <w:sz w:val="22"/>
                <w:szCs w:val="22"/>
              </w:rPr>
            </w:pPr>
          </w:p>
          <w:p w:rsidR="00A449EF" w:rsidRPr="005412DF" w:rsidRDefault="00A449EF" w:rsidP="00A449EF">
            <w:pPr>
              <w:pStyle w:val="ListParagraph"/>
              <w:numPr>
                <w:ilvl w:val="0"/>
                <w:numId w:val="27"/>
              </w:numPr>
              <w:spacing w:after="0"/>
              <w:ind w:left="288" w:hanging="288"/>
              <w:contextualSpacing w:val="0"/>
              <w:rPr>
                <w:rFonts w:cstheme="minorHAnsi"/>
              </w:rPr>
            </w:pPr>
            <w:r w:rsidRPr="005412DF">
              <w:rPr>
                <w:rFonts w:cstheme="minorHAnsi"/>
              </w:rPr>
              <w:t>What information is communicated to parents and guardians about state assessments?</w:t>
            </w:r>
          </w:p>
          <w:p w:rsidR="00A449EF" w:rsidRPr="005412DF" w:rsidRDefault="00A449EF" w:rsidP="00C33DDD">
            <w:pPr>
              <w:pStyle w:val="ListParagraph"/>
              <w:spacing w:after="0"/>
              <w:ind w:left="288"/>
              <w:contextualSpacing w:val="0"/>
              <w:rPr>
                <w:rFonts w:cstheme="minorHAnsi"/>
              </w:rPr>
            </w:pPr>
          </w:p>
          <w:p w:rsidR="00A449EF" w:rsidRPr="005412DF" w:rsidRDefault="00A449EF" w:rsidP="00A449EF">
            <w:pPr>
              <w:numPr>
                <w:ilvl w:val="0"/>
                <w:numId w:val="27"/>
              </w:numPr>
              <w:ind w:left="288" w:hanging="288"/>
              <w:rPr>
                <w:rFonts w:asciiTheme="minorHAnsi" w:hAnsiTheme="minorHAnsi" w:cstheme="minorHAnsi"/>
                <w:sz w:val="22"/>
                <w:szCs w:val="22"/>
              </w:rPr>
            </w:pPr>
            <w:r w:rsidRPr="005412DF">
              <w:rPr>
                <w:rFonts w:asciiTheme="minorHAnsi" w:hAnsiTheme="minorHAnsi" w:cstheme="minorHAnsi"/>
                <w:sz w:val="22"/>
                <w:szCs w:val="22"/>
              </w:rPr>
              <w:t>Has the district created any resources they use to communicate with parents and guardians about state assessments?</w:t>
            </w:r>
          </w:p>
          <w:p w:rsidR="00A449EF" w:rsidRPr="005412DF" w:rsidRDefault="00A449EF" w:rsidP="00C33DDD">
            <w:pPr>
              <w:rPr>
                <w:rFonts w:cstheme="minorHAnsi"/>
                <w:sz w:val="22"/>
                <w:szCs w:val="22"/>
              </w:rPr>
            </w:pPr>
          </w:p>
          <w:p w:rsidR="00A449EF" w:rsidRPr="005412DF" w:rsidRDefault="00A449EF" w:rsidP="00A449EF">
            <w:pPr>
              <w:numPr>
                <w:ilvl w:val="0"/>
                <w:numId w:val="27"/>
              </w:numPr>
              <w:ind w:left="288" w:hanging="288"/>
              <w:rPr>
                <w:rFonts w:asciiTheme="minorHAnsi" w:hAnsiTheme="minorHAnsi" w:cstheme="minorHAnsi"/>
                <w:sz w:val="22"/>
                <w:szCs w:val="22"/>
              </w:rPr>
            </w:pPr>
            <w:r w:rsidRPr="005412DF">
              <w:rPr>
                <w:rFonts w:asciiTheme="minorHAnsi" w:hAnsiTheme="minorHAnsi" w:cstheme="minorHAnsi"/>
                <w:sz w:val="22"/>
                <w:szCs w:val="22"/>
              </w:rPr>
              <w:t>How is information about state assessments distributed? (Letter, email, text, website, etc.)</w:t>
            </w:r>
          </w:p>
          <w:p w:rsidR="00A449EF" w:rsidRPr="005412DF" w:rsidRDefault="00A449EF" w:rsidP="00C33DDD">
            <w:pPr>
              <w:ind w:left="288"/>
              <w:rPr>
                <w:rFonts w:asciiTheme="minorHAnsi" w:hAnsiTheme="minorHAnsi" w:cstheme="minorHAnsi"/>
                <w:sz w:val="22"/>
                <w:szCs w:val="22"/>
              </w:rPr>
            </w:pPr>
          </w:p>
          <w:p w:rsidR="00A449EF" w:rsidRPr="005412DF" w:rsidRDefault="00A449EF" w:rsidP="00A449EF">
            <w:pPr>
              <w:numPr>
                <w:ilvl w:val="0"/>
                <w:numId w:val="27"/>
              </w:numPr>
              <w:ind w:left="288" w:hanging="288"/>
              <w:rPr>
                <w:rFonts w:asciiTheme="minorHAnsi" w:hAnsiTheme="minorHAnsi" w:cstheme="minorHAnsi"/>
                <w:sz w:val="22"/>
                <w:szCs w:val="22"/>
              </w:rPr>
            </w:pPr>
            <w:r w:rsidRPr="005412DF">
              <w:rPr>
                <w:rFonts w:asciiTheme="minorHAnsi" w:hAnsiTheme="minorHAnsi" w:cstheme="minorHAnsi"/>
                <w:sz w:val="22"/>
                <w:szCs w:val="22"/>
              </w:rPr>
              <w:t>What happens if there is a parental refusal for a student to participate in state assessments?</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273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b/>
                <w:sz w:val="22"/>
                <w:szCs w:val="22"/>
              </w:rPr>
            </w:pPr>
            <w:r>
              <w:rPr>
                <w:rFonts w:asciiTheme="minorHAnsi" w:hAnsiTheme="minorHAnsi" w:cstheme="minorHAnsi"/>
                <w:sz w:val="22"/>
                <w:szCs w:val="22"/>
              </w:rPr>
              <w:t>District</w:t>
            </w:r>
            <w:r w:rsidRPr="005412DF">
              <w:rPr>
                <w:rFonts w:asciiTheme="minorHAnsi" w:hAnsiTheme="minorHAnsi" w:cstheme="minorHAnsi"/>
                <w:sz w:val="22"/>
                <w:szCs w:val="22"/>
              </w:rPr>
              <w:t xml:space="preserve"> communicate</w:t>
            </w:r>
            <w:r>
              <w:rPr>
                <w:rFonts w:asciiTheme="minorHAnsi" w:hAnsiTheme="minorHAnsi" w:cstheme="minorHAnsi"/>
                <w:sz w:val="22"/>
                <w:szCs w:val="22"/>
              </w:rPr>
              <w:t>s</w:t>
            </w:r>
            <w:r w:rsidRPr="005412DF">
              <w:rPr>
                <w:rFonts w:asciiTheme="minorHAnsi" w:hAnsiTheme="minorHAnsi" w:cstheme="minorHAnsi"/>
                <w:sz w:val="22"/>
                <w:szCs w:val="22"/>
              </w:rPr>
              <w:t xml:space="preserve"> testing schedules to parents/guardians in a timely fashion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273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has policy to address parental participation refusal</w:t>
            </w:r>
          </w:p>
          <w:p w:rsidR="00A449EF" w:rsidRPr="005412DF" w:rsidRDefault="00A449EF" w:rsidP="00C33DDD">
            <w:pPr>
              <w:rPr>
                <w:rFonts w:asciiTheme="minorHAnsi" w:hAnsiTheme="minorHAnsi" w:cstheme="minorHAnsi"/>
                <w:sz w:val="22"/>
                <w:szCs w:val="22"/>
              </w:rPr>
            </w:pP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44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5</w:t>
            </w:r>
          </w:p>
        </w:tc>
        <w:tc>
          <w:tcPr>
            <w:tcW w:w="2281" w:type="pct"/>
            <w:gridSpan w:val="3"/>
          </w:tcPr>
          <w:p w:rsidR="00A449EF" w:rsidRPr="005412DF" w:rsidRDefault="00A449EF" w:rsidP="00C33DDD">
            <w:pPr>
              <w:rPr>
                <w:rFonts w:asciiTheme="minorHAnsi" w:hAnsiTheme="minorHAnsi" w:cstheme="minorHAnsi"/>
                <w:b/>
                <w:sz w:val="22"/>
                <w:szCs w:val="22"/>
              </w:rPr>
            </w:pPr>
            <w:r w:rsidRPr="00306F08">
              <w:rPr>
                <w:rFonts w:asciiTheme="minorHAnsi" w:hAnsiTheme="minorHAnsi" w:cstheme="minorHAnsi"/>
                <w:b/>
                <w:sz w:val="22"/>
                <w:szCs w:val="22"/>
              </w:rPr>
              <w:t>TECHNOLOGY</w:t>
            </w:r>
          </w:p>
          <w:p w:rsidR="00A449EF" w:rsidRPr="005412DF" w:rsidRDefault="00A449EF" w:rsidP="00C33DDD">
            <w:pPr>
              <w:rPr>
                <w:rFonts w:asciiTheme="minorHAnsi" w:hAnsiTheme="minorHAnsi" w:cstheme="minorHAnsi"/>
                <w:b/>
                <w:sz w:val="22"/>
                <w:szCs w:val="22"/>
              </w:rPr>
            </w:pPr>
          </w:p>
          <w:p w:rsidR="00A449EF" w:rsidRPr="005412DF" w:rsidRDefault="00A449EF" w:rsidP="00A449EF">
            <w:pPr>
              <w:pStyle w:val="ListParagraph"/>
              <w:numPr>
                <w:ilvl w:val="0"/>
                <w:numId w:val="28"/>
              </w:numPr>
              <w:spacing w:after="0"/>
              <w:ind w:left="288" w:hanging="288"/>
              <w:contextualSpacing w:val="0"/>
              <w:rPr>
                <w:rFonts w:cstheme="minorHAnsi"/>
              </w:rPr>
            </w:pPr>
            <w:r w:rsidRPr="005412DF">
              <w:rPr>
                <w:rFonts w:cstheme="minorHAnsi"/>
              </w:rPr>
              <w:t>How much in advance of testing window are devices prepared and checked for testing?</w:t>
            </w:r>
          </w:p>
          <w:p w:rsidR="00A449EF" w:rsidRPr="005412DF" w:rsidRDefault="00A449EF" w:rsidP="00C33DDD">
            <w:pPr>
              <w:pStyle w:val="ListParagraph"/>
              <w:spacing w:after="0"/>
              <w:ind w:left="288"/>
              <w:contextualSpacing w:val="0"/>
              <w:rPr>
                <w:rFonts w:cstheme="minorHAnsi"/>
              </w:rPr>
            </w:pPr>
          </w:p>
          <w:p w:rsidR="00A449EF" w:rsidRPr="005412DF" w:rsidRDefault="00A449EF" w:rsidP="00A449EF">
            <w:pPr>
              <w:pStyle w:val="ListParagraph"/>
              <w:numPr>
                <w:ilvl w:val="0"/>
                <w:numId w:val="28"/>
              </w:numPr>
              <w:spacing w:after="0"/>
              <w:ind w:left="288" w:hanging="288"/>
              <w:contextualSpacing w:val="0"/>
              <w:rPr>
                <w:rFonts w:cstheme="minorHAnsi"/>
              </w:rPr>
            </w:pPr>
            <w:r w:rsidRPr="005412DF">
              <w:rPr>
                <w:rFonts w:cstheme="minorHAnsi"/>
              </w:rPr>
              <w:t>Were there technical issues getting hardware ready for the assessment?</w:t>
            </w:r>
          </w:p>
          <w:p w:rsidR="00A449EF" w:rsidRPr="005412DF" w:rsidRDefault="00A449EF" w:rsidP="00C33DDD">
            <w:pPr>
              <w:pStyle w:val="ListParagraph"/>
              <w:rPr>
                <w:rFonts w:cstheme="minorHAnsi"/>
              </w:rPr>
            </w:pPr>
          </w:p>
          <w:p w:rsidR="00A449EF" w:rsidRPr="005412DF" w:rsidRDefault="00A449EF" w:rsidP="00A449EF">
            <w:pPr>
              <w:pStyle w:val="ListParagraph"/>
              <w:numPr>
                <w:ilvl w:val="0"/>
                <w:numId w:val="28"/>
              </w:numPr>
              <w:spacing w:after="0"/>
              <w:ind w:left="288" w:hanging="288"/>
              <w:contextualSpacing w:val="0"/>
              <w:rPr>
                <w:rFonts w:cstheme="minorHAnsi"/>
              </w:rPr>
            </w:pPr>
            <w:r w:rsidRPr="005412DF">
              <w:rPr>
                <w:rFonts w:cstheme="minorHAnsi"/>
              </w:rPr>
              <w:t>What is the communication plan for test examiners if there are technical issues during testing?</w:t>
            </w:r>
          </w:p>
          <w:p w:rsidR="00A449EF" w:rsidRPr="005412DF" w:rsidRDefault="00A449EF" w:rsidP="00C33DDD">
            <w:pPr>
              <w:pStyle w:val="ListParagraph"/>
              <w:rPr>
                <w:rFonts w:cstheme="minorHAnsi"/>
              </w:rPr>
            </w:pPr>
          </w:p>
          <w:p w:rsidR="00A449EF" w:rsidRPr="005412DF" w:rsidRDefault="00A449EF" w:rsidP="00A449EF">
            <w:pPr>
              <w:pStyle w:val="ListParagraph"/>
              <w:numPr>
                <w:ilvl w:val="0"/>
                <w:numId w:val="28"/>
              </w:numPr>
              <w:spacing w:after="0"/>
              <w:ind w:left="288" w:hanging="288"/>
              <w:contextualSpacing w:val="0"/>
              <w:rPr>
                <w:rFonts w:cstheme="minorHAnsi"/>
              </w:rPr>
            </w:pPr>
            <w:r w:rsidRPr="005412DF">
              <w:rPr>
                <w:rFonts w:cstheme="minorHAnsi"/>
              </w:rPr>
              <w:t xml:space="preserve">Does the district </w:t>
            </w:r>
            <w:r>
              <w:rPr>
                <w:rFonts w:cstheme="minorHAnsi"/>
              </w:rPr>
              <w:t>require</w:t>
            </w:r>
            <w:r w:rsidRPr="005412DF">
              <w:rPr>
                <w:rFonts w:cstheme="minorHAnsi"/>
              </w:rPr>
              <w:t xml:space="preserve"> students/staff </w:t>
            </w:r>
            <w:r>
              <w:rPr>
                <w:rFonts w:cstheme="minorHAnsi"/>
              </w:rPr>
              <w:t xml:space="preserve">to stop </w:t>
            </w:r>
            <w:r w:rsidRPr="005412DF">
              <w:rPr>
                <w:rFonts w:cstheme="minorHAnsi"/>
              </w:rPr>
              <w:t>accessing the network to limit bandwidth usage during testing?</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181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IT staff have reviewed technology guides</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1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IT staff have prepared hardware for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14"/>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IT staff are readily available to help out with technical issues during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35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6</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STUDENT TEST PREPARATION</w:t>
            </w:r>
          </w:p>
          <w:p w:rsidR="00A449EF" w:rsidRPr="005412DF" w:rsidRDefault="00A449EF" w:rsidP="00C33DDD">
            <w:pPr>
              <w:rPr>
                <w:rFonts w:asciiTheme="minorHAnsi" w:hAnsiTheme="minorHAnsi" w:cstheme="minorHAnsi"/>
                <w:b/>
                <w:sz w:val="22"/>
                <w:szCs w:val="22"/>
              </w:rPr>
            </w:pPr>
          </w:p>
          <w:p w:rsidR="00A449EF" w:rsidRPr="00306F08" w:rsidRDefault="00A449EF" w:rsidP="00A449EF">
            <w:pPr>
              <w:pStyle w:val="ListParagraph"/>
              <w:numPr>
                <w:ilvl w:val="0"/>
                <w:numId w:val="29"/>
              </w:numPr>
              <w:ind w:left="288" w:hanging="288"/>
              <w:rPr>
                <w:rFonts w:cstheme="minorHAnsi"/>
              </w:rPr>
            </w:pPr>
            <w:r w:rsidRPr="00306F08">
              <w:rPr>
                <w:rFonts w:cstheme="minorHAnsi"/>
              </w:rPr>
              <w:t xml:space="preserve">What resources </w:t>
            </w:r>
            <w:r>
              <w:rPr>
                <w:rFonts w:cstheme="minorHAnsi"/>
              </w:rPr>
              <w:t xml:space="preserve">does the district use to help </w:t>
            </w:r>
            <w:r w:rsidRPr="00306F08">
              <w:rPr>
                <w:rFonts w:cstheme="minorHAnsi"/>
              </w:rPr>
              <w:t>prepar</w:t>
            </w:r>
            <w:r>
              <w:rPr>
                <w:rFonts w:cstheme="minorHAnsi"/>
              </w:rPr>
              <w:t>e</w:t>
            </w:r>
            <w:r w:rsidRPr="00306F08">
              <w:rPr>
                <w:rFonts w:cstheme="minorHAnsi"/>
              </w:rPr>
              <w:t xml:space="preserve"> students for testing (i.e., district curriculum, data from previous testing, district assessments, interim/benchmark assessments, materials, etc.)?</w:t>
            </w:r>
          </w:p>
          <w:p w:rsidR="00A449EF" w:rsidRPr="005412DF" w:rsidRDefault="00A449EF" w:rsidP="00C33DDD">
            <w:pPr>
              <w:pStyle w:val="ListParagraph"/>
              <w:spacing w:after="0"/>
              <w:ind w:left="288" w:hanging="288"/>
              <w:contextualSpacing w:val="0"/>
              <w:rPr>
                <w:rFonts w:cstheme="minorHAnsi"/>
              </w:rPr>
            </w:pPr>
          </w:p>
          <w:p w:rsidR="00A449EF" w:rsidRPr="005412DF" w:rsidRDefault="00A449EF" w:rsidP="00A449EF">
            <w:pPr>
              <w:pStyle w:val="ListParagraph"/>
              <w:numPr>
                <w:ilvl w:val="0"/>
                <w:numId w:val="29"/>
              </w:numPr>
              <w:spacing w:after="0"/>
              <w:ind w:left="288" w:hanging="288"/>
              <w:contextualSpacing w:val="0"/>
              <w:rPr>
                <w:rFonts w:cstheme="minorHAnsi"/>
              </w:rPr>
            </w:pPr>
            <w:r w:rsidRPr="005412DF">
              <w:rPr>
                <w:rFonts w:cstheme="minorHAnsi"/>
              </w:rPr>
              <w:t>Are there specific resources that you found useful?</w:t>
            </w:r>
          </w:p>
          <w:p w:rsidR="00A449EF" w:rsidRPr="005412DF" w:rsidRDefault="00A449EF" w:rsidP="00C33DDD">
            <w:pPr>
              <w:ind w:left="288" w:hanging="288"/>
              <w:rPr>
                <w:rFonts w:asciiTheme="minorHAnsi" w:hAnsiTheme="minorHAnsi" w:cstheme="minorHAnsi"/>
                <w:sz w:val="22"/>
                <w:szCs w:val="22"/>
              </w:rPr>
            </w:pPr>
          </w:p>
          <w:p w:rsidR="00A449EF" w:rsidRPr="005412DF" w:rsidRDefault="00A449EF" w:rsidP="00A449EF">
            <w:pPr>
              <w:pStyle w:val="ListParagraph"/>
              <w:numPr>
                <w:ilvl w:val="0"/>
                <w:numId w:val="29"/>
              </w:numPr>
              <w:spacing w:after="0"/>
              <w:ind w:left="288" w:hanging="288"/>
              <w:contextualSpacing w:val="0"/>
              <w:rPr>
                <w:rFonts w:cstheme="minorHAnsi"/>
              </w:rPr>
            </w:pPr>
            <w:r w:rsidRPr="005412DF">
              <w:rPr>
                <w:rFonts w:cstheme="minorHAnsi"/>
              </w:rPr>
              <w:t>Are there specific resources that you found not useful?</w:t>
            </w:r>
          </w:p>
          <w:p w:rsidR="00A449EF" w:rsidRPr="005412DF" w:rsidRDefault="00A449EF" w:rsidP="00C33DDD">
            <w:pPr>
              <w:rPr>
                <w:rFonts w:asciiTheme="minorHAnsi" w:hAnsiTheme="minorHAnsi" w:cstheme="minorHAnsi"/>
                <w:sz w:val="22"/>
                <w:szCs w:val="22"/>
              </w:rPr>
            </w:pPr>
          </w:p>
          <w:p w:rsidR="00A449EF" w:rsidRPr="005412DF" w:rsidRDefault="00A449EF" w:rsidP="00A449EF">
            <w:pPr>
              <w:pStyle w:val="ListParagraph"/>
              <w:numPr>
                <w:ilvl w:val="0"/>
                <w:numId w:val="29"/>
              </w:numPr>
              <w:spacing w:after="0"/>
              <w:ind w:left="288" w:hanging="288"/>
              <w:contextualSpacing w:val="0"/>
              <w:rPr>
                <w:rFonts w:cstheme="minorHAnsi"/>
              </w:rPr>
            </w:pPr>
            <w:r w:rsidRPr="005412DF">
              <w:rPr>
                <w:rFonts w:cstheme="minorHAnsi"/>
              </w:rPr>
              <w:t xml:space="preserve">Are students given an opportunity to become comfortable using the </w:t>
            </w:r>
            <w:r>
              <w:rPr>
                <w:rFonts w:cstheme="minorHAnsi"/>
              </w:rPr>
              <w:t>testing platform</w:t>
            </w:r>
            <w:r w:rsidRPr="005412DF">
              <w:rPr>
                <w:rFonts w:cstheme="minorHAnsi"/>
              </w:rPr>
              <w:t xml:space="preserve"> prior to taking the summative assessment?</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18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district uses interim/benchmark assessments as part of test preparation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Students are given the opportunity to look at sample items/online tools training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Students are given the opportunity to take the practice test</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591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7</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TOOLS AND ACCOMMODATIONS</w:t>
            </w:r>
          </w:p>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 xml:space="preserve">(If no students used accommodations, </w:t>
            </w:r>
            <w:r>
              <w:rPr>
                <w:rFonts w:asciiTheme="minorHAnsi" w:hAnsiTheme="minorHAnsi" w:cstheme="minorHAnsi"/>
                <w:sz w:val="22"/>
                <w:szCs w:val="22"/>
              </w:rPr>
              <w:t>write N/A</w:t>
            </w:r>
            <w:r w:rsidRPr="005412DF">
              <w:rPr>
                <w:rFonts w:asciiTheme="minorHAnsi" w:hAnsiTheme="minorHAnsi" w:cstheme="minorHAnsi"/>
                <w:sz w:val="22"/>
                <w:szCs w:val="22"/>
              </w:rPr>
              <w:t>)</w:t>
            </w:r>
          </w:p>
          <w:p w:rsidR="00A449EF" w:rsidRPr="005412DF" w:rsidRDefault="00A449EF" w:rsidP="00C33DDD">
            <w:pPr>
              <w:rPr>
                <w:rFonts w:asciiTheme="minorHAnsi" w:hAnsiTheme="minorHAnsi" w:cstheme="minorHAnsi"/>
                <w:sz w:val="22"/>
                <w:szCs w:val="22"/>
              </w:rPr>
            </w:pPr>
          </w:p>
          <w:p w:rsidR="00A449EF" w:rsidRDefault="00A449EF" w:rsidP="00A449EF">
            <w:pPr>
              <w:pStyle w:val="ListParagraph"/>
              <w:numPr>
                <w:ilvl w:val="0"/>
                <w:numId w:val="30"/>
              </w:numPr>
              <w:ind w:left="288" w:hanging="288"/>
              <w:rPr>
                <w:rFonts w:cstheme="minorHAnsi"/>
              </w:rPr>
            </w:pPr>
            <w:r w:rsidRPr="00304AAE">
              <w:rPr>
                <w:rFonts w:cstheme="minorHAnsi"/>
              </w:rPr>
              <w:t xml:space="preserve">What process </w:t>
            </w:r>
            <w:r>
              <w:rPr>
                <w:rFonts w:cstheme="minorHAnsi"/>
              </w:rPr>
              <w:t>does the district IEP team use</w:t>
            </w:r>
            <w:r w:rsidRPr="00304AAE">
              <w:rPr>
                <w:rFonts w:cstheme="minorHAnsi"/>
              </w:rPr>
              <w:t xml:space="preserve"> to determine which accommodations are appropriate for student use on</w:t>
            </w:r>
            <w:r>
              <w:rPr>
                <w:rFonts w:cstheme="minorHAnsi"/>
              </w:rPr>
              <w:t xml:space="preserve"> state</w:t>
            </w:r>
            <w:r w:rsidRPr="00304AAE">
              <w:rPr>
                <w:rFonts w:cstheme="minorHAnsi"/>
              </w:rPr>
              <w:t xml:space="preserve"> testing?</w:t>
            </w:r>
          </w:p>
          <w:p w:rsidR="00A449EF" w:rsidRDefault="00A449EF" w:rsidP="00C33DDD">
            <w:pPr>
              <w:pStyle w:val="ListParagraph"/>
              <w:ind w:left="288"/>
              <w:rPr>
                <w:rFonts w:cstheme="minorHAnsi"/>
              </w:rPr>
            </w:pPr>
          </w:p>
          <w:p w:rsidR="00A449EF" w:rsidRPr="00304AAE" w:rsidRDefault="00A449EF" w:rsidP="00A449EF">
            <w:pPr>
              <w:pStyle w:val="ListParagraph"/>
              <w:numPr>
                <w:ilvl w:val="0"/>
                <w:numId w:val="30"/>
              </w:numPr>
              <w:ind w:left="288" w:hanging="288"/>
              <w:rPr>
                <w:rFonts w:cstheme="minorHAnsi"/>
              </w:rPr>
            </w:pPr>
            <w:r>
              <w:rPr>
                <w:rFonts w:cstheme="minorHAnsi"/>
              </w:rPr>
              <w:t>How are student accommodations documented?</w:t>
            </w:r>
            <w:r>
              <w:rPr>
                <w:rFonts w:cstheme="minorHAnsi"/>
              </w:rPr>
              <w:br/>
            </w:r>
          </w:p>
          <w:p w:rsidR="00A449EF" w:rsidRPr="005D6B99" w:rsidRDefault="00A449EF" w:rsidP="00A449EF">
            <w:pPr>
              <w:pStyle w:val="ListParagraph"/>
              <w:numPr>
                <w:ilvl w:val="0"/>
                <w:numId w:val="30"/>
              </w:numPr>
              <w:ind w:left="288" w:hanging="288"/>
              <w:rPr>
                <w:rFonts w:cstheme="minorHAnsi"/>
              </w:rPr>
            </w:pPr>
            <w:r w:rsidRPr="00304AAE">
              <w:rPr>
                <w:rFonts w:cstheme="minorHAnsi"/>
              </w:rPr>
              <w:t>Does the district train test examiners on the use of accommodations during testing?</w:t>
            </w:r>
            <w:r w:rsidRPr="005D6B99">
              <w:rPr>
                <w:rFonts w:cstheme="minorHAnsi"/>
              </w:rPr>
              <w:br/>
            </w:r>
          </w:p>
          <w:p w:rsidR="00A449EF" w:rsidRPr="005D6B99" w:rsidRDefault="00A449EF" w:rsidP="00A449EF">
            <w:pPr>
              <w:pStyle w:val="ListParagraph"/>
              <w:numPr>
                <w:ilvl w:val="0"/>
                <w:numId w:val="30"/>
              </w:numPr>
              <w:spacing w:after="0"/>
              <w:ind w:left="288" w:hanging="288"/>
              <w:contextualSpacing w:val="0"/>
              <w:rPr>
                <w:rFonts w:cstheme="minorHAnsi"/>
              </w:rPr>
            </w:pPr>
            <w:r w:rsidRPr="005412DF">
              <w:rPr>
                <w:rFonts w:cstheme="minorHAnsi"/>
              </w:rPr>
              <w:t>Do the IEP teams use the Universal Tools and Accommodations full descriptions (as found in the tools/accommodations section of the manual) or just a list of available accommodations (such as Form D)?</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17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The IEP ensures that accommodations used on the assessment are also used during everyday instruction in the classroom</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7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 xml:space="preserve">Test Examiners </w:t>
            </w:r>
            <w:r>
              <w:rPr>
                <w:rFonts w:asciiTheme="minorHAnsi" w:hAnsiTheme="minorHAnsi" w:cstheme="minorHAnsi"/>
                <w:sz w:val="22"/>
                <w:szCs w:val="22"/>
              </w:rPr>
              <w:t>are</w:t>
            </w:r>
            <w:r w:rsidRPr="005412DF">
              <w:rPr>
                <w:rFonts w:asciiTheme="minorHAnsi" w:hAnsiTheme="minorHAnsi" w:cstheme="minorHAnsi"/>
                <w:sz w:val="22"/>
                <w:szCs w:val="22"/>
              </w:rPr>
              <w:t xml:space="preserve"> informed of student accommodations prior to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7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Students receive the correct supports and accommodations before/during/after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722"/>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Pr>
                <w:rFonts w:asciiTheme="minorHAnsi" w:hAnsiTheme="minorHAnsi" w:cstheme="minorHAnsi"/>
                <w:sz w:val="22"/>
                <w:szCs w:val="22"/>
              </w:rPr>
              <w:t>Test Examiners have reviewed manuals to determine which tools and accommodations are allowed based on grade/content/session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532"/>
        </w:trPr>
        <w:tc>
          <w:tcPr>
            <w:tcW w:w="415" w:type="pct"/>
            <w:vMerge w:val="restart"/>
          </w:tcPr>
          <w:p w:rsidR="00A449EF" w:rsidRPr="005412DF" w:rsidRDefault="00A449EF" w:rsidP="00C33DDD">
            <w:pPr>
              <w:jc w:val="center"/>
              <w:rPr>
                <w:rFonts w:asciiTheme="minorHAnsi" w:hAnsiTheme="minorHAnsi" w:cstheme="minorHAnsi"/>
                <w:sz w:val="22"/>
                <w:szCs w:val="22"/>
              </w:rPr>
            </w:pPr>
            <w:r w:rsidRPr="005412DF">
              <w:rPr>
                <w:rFonts w:asciiTheme="minorHAnsi" w:hAnsiTheme="minorHAnsi" w:cstheme="minorHAnsi"/>
                <w:sz w:val="22"/>
                <w:szCs w:val="22"/>
              </w:rPr>
              <w:t>8</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PHYSICAL TEST MATERIALS</w:t>
            </w:r>
            <w:r>
              <w:rPr>
                <w:rFonts w:asciiTheme="minorHAnsi" w:hAnsiTheme="minorHAnsi" w:cstheme="minorHAnsi"/>
                <w:b/>
                <w:sz w:val="22"/>
                <w:szCs w:val="22"/>
              </w:rPr>
              <w:t>/TEST TICKETS</w:t>
            </w:r>
          </w:p>
          <w:p w:rsidR="00A449EF" w:rsidRPr="005412DF" w:rsidRDefault="00A449EF" w:rsidP="00C33DDD">
            <w:pPr>
              <w:rPr>
                <w:rFonts w:asciiTheme="minorHAnsi" w:hAnsiTheme="minorHAnsi" w:cstheme="minorHAnsi"/>
                <w:b/>
                <w:sz w:val="22"/>
                <w:szCs w:val="22"/>
              </w:rPr>
            </w:pPr>
          </w:p>
          <w:p w:rsidR="00A449EF" w:rsidRPr="005412DF" w:rsidRDefault="00A449EF" w:rsidP="00A449EF">
            <w:pPr>
              <w:pStyle w:val="ListParagraph"/>
              <w:numPr>
                <w:ilvl w:val="0"/>
                <w:numId w:val="27"/>
              </w:numPr>
              <w:spacing w:after="0"/>
              <w:ind w:left="288" w:hanging="288"/>
              <w:contextualSpacing w:val="0"/>
              <w:rPr>
                <w:rFonts w:cstheme="minorHAnsi"/>
              </w:rPr>
            </w:pPr>
            <w:r w:rsidRPr="005412DF">
              <w:rPr>
                <w:rFonts w:cstheme="minorHAnsi"/>
              </w:rPr>
              <w:t>Explain the district’s process for distributing, tracking, and accounting for physical test materials including test books, listening scripts, test tickets, etc.</w:t>
            </w:r>
          </w:p>
          <w:p w:rsidR="00A449EF" w:rsidRPr="005412DF" w:rsidRDefault="00A449EF" w:rsidP="00C33DDD">
            <w:pPr>
              <w:pStyle w:val="ListParagraph"/>
              <w:spacing w:after="0"/>
              <w:ind w:left="288" w:hanging="288"/>
              <w:contextualSpacing w:val="0"/>
              <w:rPr>
                <w:rFonts w:cstheme="minorHAnsi"/>
              </w:rPr>
            </w:pPr>
          </w:p>
          <w:p w:rsidR="00A449EF" w:rsidRPr="005412DF" w:rsidRDefault="00A449EF" w:rsidP="00A449EF">
            <w:pPr>
              <w:numPr>
                <w:ilvl w:val="0"/>
                <w:numId w:val="27"/>
              </w:numPr>
              <w:ind w:left="288" w:hanging="288"/>
              <w:rPr>
                <w:rFonts w:asciiTheme="minorHAnsi" w:hAnsiTheme="minorHAnsi" w:cstheme="minorHAnsi"/>
                <w:sz w:val="22"/>
                <w:szCs w:val="22"/>
              </w:rPr>
            </w:pPr>
            <w:r>
              <w:rPr>
                <w:rFonts w:asciiTheme="minorHAnsi" w:hAnsiTheme="minorHAnsi" w:cstheme="minorHAnsi"/>
                <w:sz w:val="22"/>
                <w:szCs w:val="22"/>
              </w:rPr>
              <w:t>Who has access to the secure areas where physical testing materials are kept</w:t>
            </w:r>
            <w:r w:rsidRPr="005412DF">
              <w:rPr>
                <w:rFonts w:asciiTheme="minorHAnsi" w:hAnsiTheme="minorHAnsi" w:cstheme="minorHAnsi"/>
                <w:sz w:val="22"/>
                <w:szCs w:val="22"/>
              </w:rPr>
              <w:t>?</w:t>
            </w:r>
          </w:p>
          <w:p w:rsidR="00A449EF" w:rsidRPr="005412DF" w:rsidRDefault="00A449EF" w:rsidP="00C33DDD">
            <w:pPr>
              <w:ind w:left="288" w:hanging="288"/>
              <w:rPr>
                <w:rFonts w:asciiTheme="minorHAnsi" w:hAnsiTheme="minorHAnsi" w:cstheme="minorHAnsi"/>
                <w:sz w:val="22"/>
                <w:szCs w:val="22"/>
              </w:rPr>
            </w:pPr>
          </w:p>
          <w:p w:rsidR="00A449EF" w:rsidRPr="005412DF" w:rsidRDefault="00A449EF" w:rsidP="00A449EF">
            <w:pPr>
              <w:numPr>
                <w:ilvl w:val="0"/>
                <w:numId w:val="27"/>
              </w:numPr>
              <w:ind w:left="288" w:hanging="288"/>
              <w:rPr>
                <w:rFonts w:asciiTheme="minorHAnsi" w:hAnsiTheme="minorHAnsi" w:cstheme="minorHAnsi"/>
                <w:sz w:val="22"/>
                <w:szCs w:val="22"/>
              </w:rPr>
            </w:pPr>
            <w:r w:rsidRPr="005412DF">
              <w:rPr>
                <w:rFonts w:asciiTheme="minorHAnsi" w:hAnsiTheme="minorHAnsi" w:cstheme="minorHAnsi"/>
                <w:sz w:val="22"/>
                <w:szCs w:val="22"/>
              </w:rPr>
              <w:t>What steps are taken if test materials are lost?</w:t>
            </w:r>
          </w:p>
          <w:p w:rsidR="00A449EF" w:rsidRPr="005412DF" w:rsidRDefault="00A449EF" w:rsidP="00C33DDD">
            <w:pPr>
              <w:ind w:left="288" w:hanging="288"/>
              <w:rPr>
                <w:rFonts w:asciiTheme="minorHAnsi" w:hAnsiTheme="minorHAnsi" w:cstheme="minorHAnsi"/>
                <w:sz w:val="22"/>
                <w:szCs w:val="22"/>
              </w:rPr>
            </w:pPr>
          </w:p>
          <w:p w:rsidR="00A449EF" w:rsidRDefault="00A449EF" w:rsidP="00A449EF">
            <w:pPr>
              <w:numPr>
                <w:ilvl w:val="0"/>
                <w:numId w:val="27"/>
              </w:numPr>
              <w:ind w:left="288" w:hanging="288"/>
              <w:rPr>
                <w:rFonts w:asciiTheme="minorHAnsi" w:hAnsiTheme="minorHAnsi" w:cstheme="minorHAnsi"/>
                <w:sz w:val="22"/>
                <w:szCs w:val="22"/>
              </w:rPr>
            </w:pPr>
            <w:r w:rsidRPr="005412DF">
              <w:rPr>
                <w:rFonts w:asciiTheme="minorHAnsi" w:hAnsiTheme="minorHAnsi" w:cstheme="minorHAnsi"/>
                <w:sz w:val="22"/>
                <w:szCs w:val="22"/>
              </w:rPr>
              <w:t>What process is taken for contaminated tests?</w:t>
            </w:r>
          </w:p>
          <w:p w:rsidR="00A449EF" w:rsidRPr="00BE19A2" w:rsidRDefault="00A449EF" w:rsidP="00C33DDD">
            <w:pPr>
              <w:ind w:left="288" w:hanging="288"/>
              <w:rPr>
                <w:rFonts w:cstheme="minorHAnsi"/>
              </w:rPr>
            </w:pPr>
          </w:p>
          <w:p w:rsidR="00A449EF" w:rsidRDefault="00A449EF" w:rsidP="00A449EF">
            <w:pPr>
              <w:numPr>
                <w:ilvl w:val="0"/>
                <w:numId w:val="27"/>
              </w:numPr>
              <w:ind w:left="288" w:hanging="288"/>
              <w:rPr>
                <w:rFonts w:asciiTheme="minorHAnsi" w:hAnsiTheme="minorHAnsi" w:cstheme="minorHAnsi"/>
                <w:sz w:val="22"/>
                <w:szCs w:val="22"/>
              </w:rPr>
            </w:pPr>
            <w:r w:rsidRPr="00E96477">
              <w:rPr>
                <w:rFonts w:asciiTheme="minorHAnsi" w:hAnsiTheme="minorHAnsi" w:cstheme="minorHAnsi"/>
                <w:sz w:val="22"/>
                <w:szCs w:val="22"/>
              </w:rPr>
              <w:t>Who is responsible for transcribing student answers into the system?</w:t>
            </w:r>
          </w:p>
          <w:p w:rsidR="00A449EF" w:rsidRDefault="00A449EF" w:rsidP="00C33DDD">
            <w:pPr>
              <w:pStyle w:val="ListParagraph"/>
              <w:ind w:left="288" w:hanging="288"/>
              <w:rPr>
                <w:rFonts w:cstheme="minorHAnsi"/>
              </w:rPr>
            </w:pPr>
          </w:p>
          <w:p w:rsidR="00A449EF" w:rsidRPr="00D02DB7" w:rsidRDefault="00A449EF" w:rsidP="00A449EF">
            <w:pPr>
              <w:pStyle w:val="ListParagraph"/>
              <w:numPr>
                <w:ilvl w:val="0"/>
                <w:numId w:val="27"/>
              </w:numPr>
              <w:spacing w:after="0"/>
              <w:ind w:left="288" w:hanging="288"/>
              <w:contextualSpacing w:val="0"/>
              <w:rPr>
                <w:rFonts w:cstheme="minorHAnsi"/>
              </w:rPr>
            </w:pPr>
            <w:r>
              <w:rPr>
                <w:rFonts w:cstheme="minorHAnsi"/>
              </w:rPr>
              <w:t>Who prints student test tickets? Are tickets printed at the district level or the school level?</w:t>
            </w:r>
          </w:p>
          <w:p w:rsidR="00A449EF" w:rsidRDefault="00A449EF" w:rsidP="00C33DDD">
            <w:pPr>
              <w:pStyle w:val="ListParagraph"/>
              <w:spacing w:after="0"/>
              <w:ind w:left="288"/>
              <w:contextualSpacing w:val="0"/>
              <w:rPr>
                <w:rFonts w:cstheme="minorHAnsi"/>
              </w:rPr>
            </w:pPr>
          </w:p>
          <w:p w:rsidR="00A449EF" w:rsidRPr="00BE19A2" w:rsidRDefault="00A449EF" w:rsidP="00A449EF">
            <w:pPr>
              <w:numPr>
                <w:ilvl w:val="0"/>
                <w:numId w:val="27"/>
              </w:numPr>
              <w:ind w:left="288" w:hanging="288"/>
              <w:rPr>
                <w:rFonts w:asciiTheme="minorHAnsi" w:hAnsiTheme="minorHAnsi" w:cstheme="minorHAnsi"/>
                <w:sz w:val="22"/>
                <w:szCs w:val="22"/>
              </w:rPr>
            </w:pPr>
            <w:r w:rsidRPr="00D02DB7">
              <w:rPr>
                <w:rFonts w:asciiTheme="minorHAnsi" w:hAnsiTheme="minorHAnsi" w:cstheme="minorHAnsi"/>
                <w:sz w:val="22"/>
                <w:szCs w:val="22"/>
              </w:rPr>
              <w:t>Explain the district’s process for distributing student login information to examiners.</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106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sz w:val="22"/>
                <w:szCs w:val="22"/>
              </w:rPr>
              <w:t>Physical test materials are kept in a secured, locked limited access location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06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Physical test materials are signed out by Test Examiners and signed back in after testing</w:t>
            </w:r>
          </w:p>
          <w:p w:rsidR="00A449EF" w:rsidRPr="005412DF" w:rsidRDefault="00A449EF" w:rsidP="00C33DDD">
            <w:pPr>
              <w:rPr>
                <w:rFonts w:asciiTheme="minorHAnsi" w:hAnsiTheme="minorHAnsi" w:cstheme="minorHAnsi"/>
                <w:sz w:val="22"/>
                <w:szCs w:val="22"/>
              </w:rPr>
            </w:pP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06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037461">
            <w:pPr>
              <w:rPr>
                <w:rFonts w:asciiTheme="minorHAnsi" w:hAnsiTheme="minorHAnsi" w:cstheme="minorHAnsi"/>
                <w:sz w:val="22"/>
                <w:szCs w:val="22"/>
              </w:rPr>
            </w:pPr>
            <w:r w:rsidRPr="005412DF">
              <w:rPr>
                <w:rFonts w:asciiTheme="minorHAnsi" w:hAnsiTheme="minorHAnsi" w:cstheme="minorHAnsi"/>
                <w:sz w:val="22"/>
                <w:szCs w:val="22"/>
              </w:rPr>
              <w:t xml:space="preserve">Braille, Large Print and </w:t>
            </w:r>
            <w:r w:rsidR="00037461">
              <w:rPr>
                <w:rFonts w:asciiTheme="minorHAnsi" w:hAnsiTheme="minorHAnsi" w:cstheme="minorHAnsi"/>
                <w:sz w:val="22"/>
                <w:szCs w:val="22"/>
              </w:rPr>
              <w:t>Paper Based</w:t>
            </w:r>
            <w:bookmarkStart w:id="0" w:name="_GoBack"/>
            <w:bookmarkEnd w:id="0"/>
            <w:r w:rsidRPr="005412DF">
              <w:rPr>
                <w:rFonts w:asciiTheme="minorHAnsi" w:hAnsiTheme="minorHAnsi" w:cstheme="minorHAnsi"/>
                <w:sz w:val="22"/>
                <w:szCs w:val="22"/>
              </w:rPr>
              <w:t xml:space="preserve"> testing materials are returned to the testing vendor within the applicable timeframe</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06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Test Examiners verify that the test ticket belongs to the student prior to distribution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063"/>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Test tickets are securely destroyed after the student completes the session</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262"/>
        </w:trPr>
        <w:tc>
          <w:tcPr>
            <w:tcW w:w="415" w:type="pct"/>
            <w:vMerge w:val="restart"/>
          </w:tcPr>
          <w:p w:rsidR="00A449EF" w:rsidRPr="005412DF" w:rsidRDefault="00A449EF" w:rsidP="00C33DDD">
            <w:pPr>
              <w:jc w:val="center"/>
              <w:rPr>
                <w:rFonts w:asciiTheme="minorHAnsi" w:hAnsiTheme="minorHAnsi" w:cstheme="minorHAnsi"/>
                <w:sz w:val="22"/>
                <w:szCs w:val="22"/>
              </w:rPr>
            </w:pPr>
            <w:r>
              <w:rPr>
                <w:rFonts w:asciiTheme="minorHAnsi" w:hAnsiTheme="minorHAnsi" w:cstheme="minorHAnsi"/>
                <w:sz w:val="22"/>
                <w:szCs w:val="22"/>
              </w:rPr>
              <w:t>9</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INTERRUPTED/MAKE-UP SESSIONS</w:t>
            </w:r>
          </w:p>
          <w:p w:rsidR="00A449EF" w:rsidRPr="005412DF" w:rsidRDefault="00A449EF" w:rsidP="00C33DDD">
            <w:pPr>
              <w:rPr>
                <w:rFonts w:asciiTheme="minorHAnsi" w:hAnsiTheme="minorHAnsi" w:cstheme="minorHAnsi"/>
                <w:b/>
                <w:sz w:val="22"/>
                <w:szCs w:val="22"/>
              </w:rPr>
            </w:pPr>
          </w:p>
          <w:p w:rsidR="00A449EF" w:rsidRPr="005412DF" w:rsidRDefault="00A449EF" w:rsidP="00A449EF">
            <w:pPr>
              <w:pStyle w:val="ListParagraph"/>
              <w:numPr>
                <w:ilvl w:val="0"/>
                <w:numId w:val="31"/>
              </w:numPr>
              <w:spacing w:after="0"/>
              <w:ind w:left="288" w:hanging="288"/>
              <w:rPr>
                <w:rFonts w:cstheme="minorHAnsi"/>
              </w:rPr>
            </w:pPr>
            <w:r w:rsidRPr="005412DF">
              <w:rPr>
                <w:rFonts w:cstheme="minorHAnsi"/>
              </w:rPr>
              <w:t>Explain the district’s procedure for scheduling make-up testing.</w:t>
            </w:r>
          </w:p>
          <w:p w:rsidR="00A449EF" w:rsidRPr="005412DF" w:rsidRDefault="00A449EF" w:rsidP="00C33DDD">
            <w:pPr>
              <w:pStyle w:val="ListParagraph"/>
              <w:spacing w:after="0"/>
              <w:ind w:left="288"/>
              <w:rPr>
                <w:rFonts w:cstheme="minorHAnsi"/>
              </w:rPr>
            </w:pPr>
          </w:p>
          <w:p w:rsidR="00A449EF" w:rsidRPr="005412DF" w:rsidRDefault="00A449EF" w:rsidP="00A449EF">
            <w:pPr>
              <w:pStyle w:val="ListParagraph"/>
              <w:numPr>
                <w:ilvl w:val="0"/>
                <w:numId w:val="31"/>
              </w:numPr>
              <w:spacing w:after="0"/>
              <w:ind w:left="288" w:hanging="288"/>
              <w:rPr>
                <w:rFonts w:cstheme="minorHAnsi"/>
              </w:rPr>
            </w:pPr>
            <w:r w:rsidRPr="005412DF">
              <w:rPr>
                <w:rFonts w:cstheme="minorHAnsi"/>
              </w:rPr>
              <w:t>What is the district’s procedure for dealing with interrupted testing sessions due to technology issues?</w:t>
            </w:r>
          </w:p>
          <w:p w:rsidR="00A449EF" w:rsidRPr="005412DF" w:rsidRDefault="00A449EF" w:rsidP="00C33DDD">
            <w:pPr>
              <w:contextualSpacing/>
              <w:rPr>
                <w:rFonts w:asciiTheme="minorHAnsi" w:hAnsiTheme="minorHAnsi" w:cstheme="minorHAnsi"/>
                <w:sz w:val="22"/>
                <w:szCs w:val="22"/>
              </w:rPr>
            </w:pPr>
          </w:p>
          <w:p w:rsidR="00A449EF" w:rsidRPr="005412DF" w:rsidRDefault="00A449EF" w:rsidP="00A449EF">
            <w:pPr>
              <w:pStyle w:val="ListParagraph"/>
              <w:numPr>
                <w:ilvl w:val="0"/>
                <w:numId w:val="31"/>
              </w:numPr>
              <w:spacing w:after="0"/>
              <w:ind w:left="288" w:hanging="288"/>
              <w:rPr>
                <w:rFonts w:cstheme="minorHAnsi"/>
              </w:rPr>
            </w:pPr>
            <w:r w:rsidRPr="005412DF">
              <w:rPr>
                <w:rFonts w:cstheme="minorHAnsi"/>
              </w:rPr>
              <w:t>What process is used for dealing with disciplinary issues during testing?</w:t>
            </w:r>
          </w:p>
          <w:p w:rsidR="00A449EF" w:rsidRPr="005412DF" w:rsidRDefault="00A449EF" w:rsidP="00C33DDD">
            <w:pPr>
              <w:rPr>
                <w:rFonts w:asciiTheme="minorHAnsi" w:hAnsiTheme="minorHAnsi" w:cstheme="minorHAnsi"/>
                <w:sz w:val="22"/>
                <w:szCs w:val="22"/>
              </w:rPr>
            </w:pPr>
          </w:p>
          <w:p w:rsidR="00A449EF" w:rsidRPr="005412DF" w:rsidRDefault="00A449EF" w:rsidP="00A449EF">
            <w:pPr>
              <w:pStyle w:val="ListParagraph"/>
              <w:numPr>
                <w:ilvl w:val="0"/>
                <w:numId w:val="31"/>
              </w:numPr>
              <w:spacing w:after="0"/>
              <w:ind w:left="288" w:hanging="288"/>
              <w:rPr>
                <w:rFonts w:cstheme="minorHAnsi"/>
              </w:rPr>
            </w:pPr>
            <w:r w:rsidRPr="005412DF">
              <w:rPr>
                <w:rFonts w:cstheme="minorHAnsi"/>
              </w:rPr>
              <w:t>What is the procedure if there is a power outage or the fire alarm is activated?</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1847"/>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has a policy for make-up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val="restart"/>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47"/>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has a policy for disciplinary issues that occur during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1847"/>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rPr>
                <w:rFonts w:asciiTheme="minorHAnsi" w:hAnsiTheme="minorHAnsi" w:cstheme="minorHAnsi"/>
                <w:sz w:val="22"/>
                <w:szCs w:val="22"/>
              </w:rPr>
            </w:pPr>
            <w:r w:rsidRPr="005412DF">
              <w:rPr>
                <w:rFonts w:asciiTheme="minorHAnsi" w:hAnsiTheme="minorHAnsi" w:cstheme="minorHAnsi"/>
                <w:sz w:val="22"/>
                <w:szCs w:val="22"/>
              </w:rPr>
              <w:t>District has a policy for interrupted testing</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vMerge/>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blHeader/>
        </w:trPr>
        <w:tc>
          <w:tcPr>
            <w:tcW w:w="4977" w:type="pct"/>
            <w:gridSpan w:val="12"/>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1"/>
          <w:wAfter w:w="23" w:type="pct"/>
          <w:cantSplit/>
          <w:tblHeader/>
        </w:trPr>
        <w:tc>
          <w:tcPr>
            <w:tcW w:w="415"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ITEM</w:t>
            </w: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QUESTION</w:t>
            </w:r>
          </w:p>
        </w:tc>
        <w:tc>
          <w:tcPr>
            <w:tcW w:w="2281" w:type="pct"/>
            <w:gridSpan w:val="8"/>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7352"/>
        </w:trPr>
        <w:tc>
          <w:tcPr>
            <w:tcW w:w="415" w:type="pct"/>
            <w:vMerge w:val="restart"/>
          </w:tcPr>
          <w:p w:rsidR="00A449EF" w:rsidRPr="005412DF" w:rsidRDefault="00A449EF" w:rsidP="00C33DDD">
            <w:pPr>
              <w:jc w:val="center"/>
              <w:rPr>
                <w:rFonts w:asciiTheme="minorHAnsi" w:hAnsiTheme="minorHAnsi" w:cstheme="minorHAnsi"/>
                <w:sz w:val="22"/>
                <w:szCs w:val="22"/>
              </w:rPr>
            </w:pPr>
            <w:r>
              <w:rPr>
                <w:rFonts w:asciiTheme="minorHAnsi" w:hAnsiTheme="minorHAnsi" w:cstheme="minorHAnsi"/>
                <w:sz w:val="22"/>
                <w:szCs w:val="22"/>
              </w:rPr>
              <w:t>10</w:t>
            </w:r>
          </w:p>
        </w:tc>
        <w:tc>
          <w:tcPr>
            <w:tcW w:w="2281" w:type="pct"/>
            <w:gridSpan w:val="3"/>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SCORE REPORTS</w:t>
            </w:r>
          </w:p>
          <w:p w:rsidR="00A449EF" w:rsidRPr="005412DF" w:rsidRDefault="00A449EF" w:rsidP="00C33DDD">
            <w:pPr>
              <w:pStyle w:val="Default"/>
              <w:rPr>
                <w:rFonts w:asciiTheme="minorHAnsi" w:hAnsiTheme="minorHAnsi" w:cstheme="minorHAnsi"/>
                <w:sz w:val="22"/>
                <w:szCs w:val="22"/>
              </w:rPr>
            </w:pPr>
          </w:p>
          <w:p w:rsidR="00A449EF" w:rsidRPr="005412DF" w:rsidRDefault="00A449EF" w:rsidP="00A449EF">
            <w:pPr>
              <w:pStyle w:val="ListParagraph"/>
              <w:numPr>
                <w:ilvl w:val="0"/>
                <w:numId w:val="32"/>
              </w:numPr>
              <w:spacing w:after="0"/>
              <w:ind w:left="288" w:hanging="288"/>
              <w:rPr>
                <w:rFonts w:cstheme="minorHAnsi"/>
              </w:rPr>
            </w:pPr>
            <w:r w:rsidRPr="005412DF">
              <w:rPr>
                <w:rFonts w:cstheme="minorHAnsi"/>
              </w:rPr>
              <w:t>Explain the district’s process for ordering or printing student score reports.</w:t>
            </w:r>
          </w:p>
          <w:p w:rsidR="00A449EF" w:rsidRPr="005412DF" w:rsidRDefault="00A449EF" w:rsidP="00C33DDD">
            <w:pPr>
              <w:rPr>
                <w:rFonts w:cstheme="minorHAnsi"/>
                <w:sz w:val="22"/>
                <w:szCs w:val="22"/>
              </w:rPr>
            </w:pPr>
          </w:p>
          <w:p w:rsidR="00A449EF" w:rsidRPr="005412DF" w:rsidRDefault="00A449EF" w:rsidP="00A449EF">
            <w:pPr>
              <w:pStyle w:val="ListParagraph"/>
              <w:numPr>
                <w:ilvl w:val="0"/>
                <w:numId w:val="32"/>
              </w:numPr>
              <w:spacing w:after="0"/>
              <w:ind w:left="288" w:hanging="288"/>
              <w:rPr>
                <w:rFonts w:cstheme="minorHAnsi"/>
              </w:rPr>
            </w:pPr>
            <w:r w:rsidRPr="005412DF">
              <w:rPr>
                <w:rFonts w:cstheme="minorHAnsi"/>
              </w:rPr>
              <w:t>Explain the district’s process for distributing student score reports.</w:t>
            </w:r>
          </w:p>
          <w:p w:rsidR="00A449EF" w:rsidRPr="005412DF" w:rsidRDefault="00A449EF" w:rsidP="00C33DDD">
            <w:pPr>
              <w:pStyle w:val="ListParagraph"/>
              <w:spacing w:after="0"/>
              <w:ind w:left="288"/>
              <w:rPr>
                <w:rFonts w:cstheme="minorHAnsi"/>
              </w:rPr>
            </w:pPr>
          </w:p>
          <w:p w:rsidR="00A449EF" w:rsidRPr="005412DF" w:rsidRDefault="00A449EF" w:rsidP="00A449EF">
            <w:pPr>
              <w:pStyle w:val="ListParagraph"/>
              <w:numPr>
                <w:ilvl w:val="0"/>
                <w:numId w:val="32"/>
              </w:numPr>
              <w:spacing w:after="0"/>
              <w:ind w:left="288" w:hanging="288"/>
              <w:rPr>
                <w:rFonts w:cstheme="minorHAnsi"/>
              </w:rPr>
            </w:pPr>
            <w:r w:rsidRPr="005412DF">
              <w:rPr>
                <w:rFonts w:cstheme="minorHAnsi"/>
              </w:rPr>
              <w:t>Who is involved in this process?</w:t>
            </w:r>
          </w:p>
        </w:tc>
        <w:tc>
          <w:tcPr>
            <w:tcW w:w="2281" w:type="pct"/>
            <w:gridSpan w:val="8"/>
          </w:tcPr>
          <w:p w:rsidR="00A449EF" w:rsidRPr="005412DF" w:rsidRDefault="00A449EF" w:rsidP="00C33DDD">
            <w:pPr>
              <w:rPr>
                <w:rFonts w:asciiTheme="minorHAnsi" w:hAnsiTheme="minorHAnsi" w:cstheme="minorHAnsi"/>
                <w:sz w:val="22"/>
                <w:szCs w:val="22"/>
              </w:rPr>
            </w:pPr>
          </w:p>
        </w:tc>
      </w:tr>
      <w:tr w:rsidR="00A449EF" w:rsidRPr="005412DF" w:rsidTr="00A449EF">
        <w:trPr>
          <w:gridAfter w:val="1"/>
          <w:wAfter w:w="23" w:type="pct"/>
          <w:cantSplit/>
          <w:trHeight w:val="7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CHECKLIST</w:t>
            </w:r>
          </w:p>
        </w:tc>
        <w:tc>
          <w:tcPr>
            <w:tcW w:w="332" w:type="pct"/>
            <w:gridSpan w:val="3"/>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YES</w:t>
            </w:r>
          </w:p>
        </w:tc>
        <w:tc>
          <w:tcPr>
            <w:tcW w:w="290" w:type="pct"/>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w:t>
            </w:r>
          </w:p>
        </w:tc>
        <w:tc>
          <w:tcPr>
            <w:tcW w:w="1659" w:type="pct"/>
            <w:gridSpan w:val="4"/>
          </w:tcPr>
          <w:p w:rsidR="00A449EF" w:rsidRPr="005412DF" w:rsidRDefault="00A449EF" w:rsidP="00C33DDD">
            <w:pPr>
              <w:jc w:val="cente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1"/>
          <w:wAfter w:w="23" w:type="pct"/>
          <w:cantSplit/>
          <w:trHeight w:val="5480"/>
        </w:trPr>
        <w:tc>
          <w:tcPr>
            <w:tcW w:w="415" w:type="pct"/>
            <w:vMerge/>
          </w:tcPr>
          <w:p w:rsidR="00A449EF" w:rsidRPr="005412DF" w:rsidRDefault="00A449EF" w:rsidP="00C33DDD">
            <w:pPr>
              <w:jc w:val="center"/>
              <w:rPr>
                <w:rFonts w:asciiTheme="minorHAnsi" w:hAnsiTheme="minorHAnsi" w:cstheme="minorHAnsi"/>
                <w:sz w:val="22"/>
                <w:szCs w:val="22"/>
              </w:rPr>
            </w:pPr>
          </w:p>
        </w:tc>
        <w:tc>
          <w:tcPr>
            <w:tcW w:w="2281" w:type="pct"/>
            <w:gridSpan w:val="3"/>
          </w:tcPr>
          <w:p w:rsidR="00A449EF" w:rsidRDefault="00A449EF" w:rsidP="00C33DDD">
            <w:pPr>
              <w:rPr>
                <w:rFonts w:asciiTheme="minorHAnsi" w:hAnsiTheme="minorHAnsi" w:cstheme="minorHAnsi"/>
                <w:sz w:val="22"/>
                <w:szCs w:val="22"/>
              </w:rPr>
            </w:pPr>
            <w:r w:rsidRPr="00AD52AC">
              <w:rPr>
                <w:rFonts w:asciiTheme="minorHAnsi" w:hAnsiTheme="minorHAnsi" w:cstheme="minorHAnsi"/>
                <w:sz w:val="22"/>
                <w:szCs w:val="22"/>
              </w:rPr>
              <w:t xml:space="preserve">Within 15 days of receipt, the district is required to either provide a copy of the </w:t>
            </w:r>
            <w:r>
              <w:rPr>
                <w:rFonts w:asciiTheme="minorHAnsi" w:hAnsiTheme="minorHAnsi" w:cstheme="minorHAnsi"/>
                <w:sz w:val="22"/>
                <w:szCs w:val="22"/>
              </w:rPr>
              <w:t>Individual Student Report (</w:t>
            </w:r>
            <w:r w:rsidRPr="00AD52AC">
              <w:rPr>
                <w:rFonts w:asciiTheme="minorHAnsi" w:hAnsiTheme="minorHAnsi" w:cstheme="minorHAnsi"/>
                <w:sz w:val="22"/>
                <w:szCs w:val="22"/>
              </w:rPr>
              <w:t>ISR</w:t>
            </w:r>
            <w:r>
              <w:rPr>
                <w:rFonts w:asciiTheme="minorHAnsi" w:hAnsiTheme="minorHAnsi" w:cstheme="minorHAnsi"/>
                <w:sz w:val="22"/>
                <w:szCs w:val="22"/>
              </w:rPr>
              <w:t>)</w:t>
            </w:r>
            <w:r w:rsidRPr="00AD52AC">
              <w:rPr>
                <w:rFonts w:asciiTheme="minorHAnsi" w:hAnsiTheme="minorHAnsi" w:cstheme="minorHAnsi"/>
                <w:sz w:val="22"/>
                <w:szCs w:val="22"/>
              </w:rPr>
              <w:t xml:space="preserve"> to the parent/guardian OR notify parents/guardians of distribution plans of ISRs. Notification can occur through whatever means of communication the district normally uses with parents/guardians – posting on the district/school website, text alert, email, mailing a letter, etc.</w:t>
            </w:r>
          </w:p>
          <w:p w:rsidR="00A449EF" w:rsidRPr="005412DF" w:rsidRDefault="00A449EF" w:rsidP="00C33DDD">
            <w:pPr>
              <w:rPr>
                <w:rFonts w:asciiTheme="minorHAnsi" w:hAnsiTheme="minorHAnsi" w:cstheme="minorHAnsi"/>
                <w:b/>
                <w:sz w:val="22"/>
                <w:szCs w:val="22"/>
              </w:rPr>
            </w:pPr>
            <w:r>
              <w:rPr>
                <w:rFonts w:asciiTheme="minorHAnsi" w:hAnsiTheme="minorHAnsi" w:cstheme="minorHAnsi"/>
                <w:sz w:val="22"/>
                <w:szCs w:val="22"/>
              </w:rPr>
              <w:t>District ensures that communication or distribution occurs within 15 days of receipt.</w:t>
            </w:r>
          </w:p>
        </w:tc>
        <w:tc>
          <w:tcPr>
            <w:tcW w:w="332" w:type="pct"/>
            <w:gridSpan w:val="3"/>
          </w:tcPr>
          <w:p w:rsidR="00A449EF" w:rsidRPr="005412DF" w:rsidRDefault="00A449EF" w:rsidP="00C33DDD">
            <w:pPr>
              <w:rPr>
                <w:rFonts w:asciiTheme="minorHAnsi" w:hAnsiTheme="minorHAnsi" w:cstheme="minorHAnsi"/>
                <w:sz w:val="22"/>
                <w:szCs w:val="22"/>
              </w:rPr>
            </w:pPr>
          </w:p>
        </w:tc>
        <w:tc>
          <w:tcPr>
            <w:tcW w:w="290" w:type="pct"/>
          </w:tcPr>
          <w:p w:rsidR="00A449EF" w:rsidRPr="005412DF" w:rsidRDefault="00A449EF" w:rsidP="00C33DDD">
            <w:pPr>
              <w:rPr>
                <w:rFonts w:asciiTheme="minorHAnsi" w:hAnsiTheme="minorHAnsi" w:cstheme="minorHAnsi"/>
                <w:sz w:val="22"/>
                <w:szCs w:val="22"/>
              </w:rPr>
            </w:pPr>
          </w:p>
        </w:tc>
        <w:tc>
          <w:tcPr>
            <w:tcW w:w="1659" w:type="pct"/>
            <w:gridSpan w:val="4"/>
          </w:tcPr>
          <w:p w:rsidR="00A449EF" w:rsidRPr="005412DF" w:rsidRDefault="00A449EF" w:rsidP="00C33DDD">
            <w:pPr>
              <w:rPr>
                <w:rFonts w:asciiTheme="minorHAnsi" w:hAnsiTheme="minorHAnsi" w:cstheme="minorHAnsi"/>
                <w:sz w:val="22"/>
                <w:szCs w:val="22"/>
              </w:rPr>
            </w:pPr>
          </w:p>
        </w:tc>
      </w:tr>
      <w:tr w:rsidR="00A449EF" w:rsidRPr="005412DF" w:rsidTr="00A449EF">
        <w:trPr>
          <w:gridAfter w:val="2"/>
          <w:wAfter w:w="26" w:type="pct"/>
          <w:cantSplit/>
          <w:tblHeader/>
        </w:trPr>
        <w:tc>
          <w:tcPr>
            <w:tcW w:w="4974" w:type="pct"/>
            <w:gridSpan w:val="11"/>
            <w:shd w:val="clear" w:color="auto" w:fill="000000" w:themeFill="text1"/>
          </w:tcPr>
          <w:p w:rsidR="00A449EF" w:rsidRPr="005412DF" w:rsidRDefault="00A449EF" w:rsidP="00C33DDD">
            <w:pPr>
              <w:rPr>
                <w:rFonts w:asciiTheme="minorHAnsi" w:hAnsiTheme="minorHAnsi" w:cstheme="minorHAnsi"/>
                <w:b/>
                <w:color w:val="FFFFFF" w:themeColor="background1"/>
                <w:sz w:val="22"/>
                <w:szCs w:val="22"/>
              </w:rPr>
            </w:pPr>
            <w:r w:rsidRPr="005412DF">
              <w:rPr>
                <w:rFonts w:asciiTheme="minorHAnsi" w:hAnsiTheme="minorHAnsi" w:cstheme="minorHAnsi"/>
                <w:b/>
                <w:color w:val="FFFFFF" w:themeColor="background1"/>
                <w:sz w:val="22"/>
                <w:szCs w:val="22"/>
              </w:rPr>
              <w:lastRenderedPageBreak/>
              <w:t>QUALITY ASSURANCE — MAP GRADE-LEVEL AND END-OF-COURSE ASSESSMENTS</w:t>
            </w:r>
          </w:p>
        </w:tc>
      </w:tr>
      <w:tr w:rsidR="00A449EF" w:rsidRPr="005412DF" w:rsidTr="00A449EF">
        <w:trPr>
          <w:gridAfter w:val="2"/>
          <w:wAfter w:w="26" w:type="pct"/>
          <w:cantSplit/>
          <w:tblHeader/>
        </w:trPr>
        <w:tc>
          <w:tcPr>
            <w:tcW w:w="4974" w:type="pct"/>
            <w:gridSpan w:val="11"/>
          </w:tcPr>
          <w:p w:rsidR="00A449EF" w:rsidRPr="005412DF" w:rsidRDefault="00A449EF" w:rsidP="00C33DDD">
            <w:pPr>
              <w:rPr>
                <w:rFonts w:asciiTheme="minorHAnsi" w:hAnsiTheme="minorHAnsi" w:cstheme="minorHAnsi"/>
                <w:b/>
                <w:sz w:val="22"/>
                <w:szCs w:val="22"/>
              </w:rPr>
            </w:pPr>
            <w:r w:rsidRPr="005412DF">
              <w:rPr>
                <w:rFonts w:asciiTheme="minorHAnsi" w:hAnsiTheme="minorHAnsi" w:cstheme="minorHAnsi"/>
                <w:b/>
                <w:sz w:val="22"/>
                <w:szCs w:val="22"/>
              </w:rPr>
              <w:t>NOTES</w:t>
            </w:r>
          </w:p>
        </w:tc>
      </w:tr>
      <w:tr w:rsidR="00A449EF" w:rsidRPr="005412DF" w:rsidTr="00A449EF">
        <w:trPr>
          <w:gridAfter w:val="2"/>
          <w:wAfter w:w="26" w:type="pct"/>
          <w:cantSplit/>
          <w:trHeight w:val="13022"/>
          <w:tblHeader/>
        </w:trPr>
        <w:tc>
          <w:tcPr>
            <w:tcW w:w="4974" w:type="pct"/>
            <w:gridSpan w:val="11"/>
          </w:tcPr>
          <w:p w:rsidR="00A449EF" w:rsidRPr="005412DF" w:rsidRDefault="00A449EF" w:rsidP="00C33DDD">
            <w:pPr>
              <w:rPr>
                <w:rFonts w:asciiTheme="minorHAnsi" w:hAnsiTheme="minorHAnsi" w:cstheme="minorHAnsi"/>
                <w:b/>
                <w:sz w:val="22"/>
                <w:szCs w:val="22"/>
              </w:rPr>
            </w:pPr>
          </w:p>
        </w:tc>
      </w:tr>
    </w:tbl>
    <w:p w:rsidR="00A449EF" w:rsidRPr="00E96477" w:rsidRDefault="00A449EF" w:rsidP="00A449EF">
      <w:pPr>
        <w:tabs>
          <w:tab w:val="left" w:pos="1398"/>
        </w:tabs>
        <w:rPr>
          <w:rFonts w:asciiTheme="minorHAnsi" w:hAnsiTheme="minorHAnsi" w:cstheme="minorHAnsi"/>
        </w:rPr>
      </w:pPr>
      <w:r>
        <w:rPr>
          <w:rFonts w:asciiTheme="minorHAnsi" w:hAnsiTheme="minorHAnsi" w:cstheme="minorHAnsi"/>
        </w:rPr>
        <w:tab/>
      </w:r>
    </w:p>
    <w:sectPr w:rsidR="00A449EF" w:rsidRPr="00E96477" w:rsidSect="00D31BFB">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2D" w:rsidRDefault="00F5762D" w:rsidP="00016F7C">
      <w:r>
        <w:separator/>
      </w:r>
    </w:p>
  </w:endnote>
  <w:endnote w:type="continuationSeparator" w:id="0">
    <w:p w:rsidR="00F5762D" w:rsidRDefault="00F5762D" w:rsidP="0001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4"/>
        <w:szCs w:val="14"/>
      </w:rPr>
      <w:id w:val="43417656"/>
      <w:docPartObj>
        <w:docPartGallery w:val="Page Numbers (Bottom of Page)"/>
        <w:docPartUnique/>
      </w:docPartObj>
    </w:sdtPr>
    <w:sdtEndPr/>
    <w:sdtContent>
      <w:sdt>
        <w:sdtPr>
          <w:rPr>
            <w:rFonts w:asciiTheme="minorHAnsi" w:hAnsiTheme="minorHAnsi" w:cstheme="minorHAnsi"/>
            <w:sz w:val="14"/>
            <w:szCs w:val="14"/>
          </w:rPr>
          <w:id w:val="860082579"/>
          <w:docPartObj>
            <w:docPartGallery w:val="Page Numbers (Top of Page)"/>
            <w:docPartUnique/>
          </w:docPartObj>
        </w:sdtPr>
        <w:sdtEndPr/>
        <w:sdtContent>
          <w:p w:rsidR="00C322D9" w:rsidRPr="00F675AE" w:rsidRDefault="00027EF8" w:rsidP="00F675AE">
            <w:pPr>
              <w:pStyle w:val="Footer"/>
              <w:tabs>
                <w:tab w:val="clear" w:pos="9360"/>
                <w:tab w:val="right" w:pos="10800"/>
              </w:tabs>
              <w:rPr>
                <w:rFonts w:asciiTheme="minorHAnsi" w:hAnsiTheme="minorHAnsi" w:cstheme="minorHAnsi"/>
                <w:sz w:val="14"/>
                <w:szCs w:val="14"/>
              </w:rPr>
            </w:pPr>
            <w:r w:rsidRPr="00F675AE">
              <w:rPr>
                <w:rFonts w:asciiTheme="minorHAnsi" w:hAnsiTheme="minorHAnsi" w:cstheme="minorHAnsi"/>
                <w:sz w:val="14"/>
                <w:szCs w:val="14"/>
              </w:rPr>
              <w:t xml:space="preserve">MO 500-3068 (Rev </w:t>
            </w:r>
            <w:r w:rsidR="003117A8">
              <w:rPr>
                <w:rFonts w:asciiTheme="minorHAnsi" w:hAnsiTheme="minorHAnsi" w:cstheme="minorHAnsi"/>
                <w:sz w:val="14"/>
                <w:szCs w:val="14"/>
              </w:rPr>
              <w:t>0</w:t>
            </w:r>
            <w:r w:rsidR="008002FC">
              <w:rPr>
                <w:rFonts w:asciiTheme="minorHAnsi" w:hAnsiTheme="minorHAnsi" w:cstheme="minorHAnsi"/>
                <w:sz w:val="14"/>
                <w:szCs w:val="14"/>
              </w:rPr>
              <w:t>9</w:t>
            </w:r>
            <w:r w:rsidR="00A449EF">
              <w:rPr>
                <w:rFonts w:asciiTheme="minorHAnsi" w:hAnsiTheme="minorHAnsi" w:cstheme="minorHAnsi"/>
                <w:sz w:val="14"/>
                <w:szCs w:val="14"/>
              </w:rPr>
              <w:t>/24</w:t>
            </w:r>
            <w:r w:rsidRPr="00F675AE">
              <w:rPr>
                <w:rFonts w:asciiTheme="minorHAnsi" w:hAnsiTheme="minorHAnsi" w:cstheme="minorHAnsi"/>
                <w:sz w:val="14"/>
                <w:szCs w:val="14"/>
              </w:rPr>
              <w:t xml:space="preserve">)                     </w:t>
            </w:r>
            <w:r w:rsidRPr="00F675AE">
              <w:rPr>
                <w:rFonts w:asciiTheme="minorHAnsi" w:hAnsiTheme="minorHAnsi" w:cstheme="minorHAnsi"/>
                <w:sz w:val="14"/>
                <w:szCs w:val="14"/>
              </w:rPr>
              <w:tab/>
            </w:r>
            <w:r w:rsidRPr="00F675AE">
              <w:rPr>
                <w:rFonts w:asciiTheme="minorHAnsi" w:hAnsiTheme="minorHAnsi" w:cstheme="minorHAnsi"/>
                <w:sz w:val="14"/>
                <w:szCs w:val="14"/>
              </w:rPr>
              <w:tab/>
              <w:t xml:space="preserve">                              </w:t>
            </w:r>
            <w:sdt>
              <w:sdtPr>
                <w:rPr>
                  <w:rFonts w:asciiTheme="minorHAnsi" w:hAnsiTheme="minorHAnsi" w:cstheme="minorHAnsi"/>
                  <w:sz w:val="14"/>
                  <w:szCs w:val="14"/>
                </w:rPr>
                <w:id w:val="499320628"/>
                <w:docPartObj>
                  <w:docPartGallery w:val="Page Numbers (Bottom of Page)"/>
                  <w:docPartUnique/>
                </w:docPartObj>
              </w:sdtPr>
              <w:sdtEndPr/>
              <w:sdtContent>
                <w:sdt>
                  <w:sdtPr>
                    <w:rPr>
                      <w:rFonts w:asciiTheme="minorHAnsi" w:hAnsiTheme="minorHAnsi" w:cstheme="minorHAnsi"/>
                      <w:sz w:val="14"/>
                      <w:szCs w:val="14"/>
                    </w:rPr>
                    <w:id w:val="336193841"/>
                    <w:docPartObj>
                      <w:docPartGallery w:val="Page Numbers (Top of Page)"/>
                      <w:docPartUnique/>
                    </w:docPartObj>
                  </w:sdtPr>
                  <w:sdtEndPr/>
                  <w:sdtContent>
                    <w:r w:rsidRPr="00F675AE">
                      <w:rPr>
                        <w:rFonts w:asciiTheme="minorHAnsi" w:hAnsiTheme="minorHAnsi" w:cstheme="minorHAnsi"/>
                        <w:sz w:val="14"/>
                        <w:szCs w:val="14"/>
                      </w:rPr>
                      <w:t xml:space="preserve">Page </w:t>
                    </w:r>
                    <w:r w:rsidRPr="00F675AE">
                      <w:rPr>
                        <w:rFonts w:asciiTheme="minorHAnsi" w:hAnsiTheme="minorHAnsi" w:cstheme="minorHAnsi"/>
                        <w:b/>
                        <w:bCs/>
                        <w:sz w:val="14"/>
                        <w:szCs w:val="14"/>
                      </w:rPr>
                      <w:fldChar w:fldCharType="begin"/>
                    </w:r>
                    <w:r w:rsidRPr="00F675AE">
                      <w:rPr>
                        <w:rFonts w:asciiTheme="minorHAnsi" w:hAnsiTheme="minorHAnsi" w:cstheme="minorHAnsi"/>
                        <w:b/>
                        <w:bCs/>
                        <w:sz w:val="14"/>
                        <w:szCs w:val="14"/>
                      </w:rPr>
                      <w:instrText xml:space="preserve"> PAGE </w:instrText>
                    </w:r>
                    <w:r w:rsidRPr="00F675AE">
                      <w:rPr>
                        <w:rFonts w:asciiTheme="minorHAnsi" w:hAnsiTheme="minorHAnsi" w:cstheme="minorHAnsi"/>
                        <w:b/>
                        <w:bCs/>
                        <w:sz w:val="14"/>
                        <w:szCs w:val="14"/>
                      </w:rPr>
                      <w:fldChar w:fldCharType="separate"/>
                    </w:r>
                    <w:r w:rsidR="00286230">
                      <w:rPr>
                        <w:rFonts w:asciiTheme="minorHAnsi" w:hAnsiTheme="minorHAnsi" w:cstheme="minorHAnsi"/>
                        <w:b/>
                        <w:bCs/>
                        <w:noProof/>
                        <w:sz w:val="14"/>
                        <w:szCs w:val="14"/>
                      </w:rPr>
                      <w:t>11</w:t>
                    </w:r>
                    <w:r w:rsidRPr="00F675AE">
                      <w:rPr>
                        <w:rFonts w:asciiTheme="minorHAnsi" w:hAnsiTheme="minorHAnsi" w:cstheme="minorHAnsi"/>
                        <w:b/>
                        <w:bCs/>
                        <w:sz w:val="14"/>
                        <w:szCs w:val="14"/>
                      </w:rPr>
                      <w:fldChar w:fldCharType="end"/>
                    </w:r>
                    <w:r w:rsidRPr="00F675AE">
                      <w:rPr>
                        <w:rFonts w:asciiTheme="minorHAnsi" w:hAnsiTheme="minorHAnsi" w:cstheme="minorHAnsi"/>
                        <w:sz w:val="14"/>
                        <w:szCs w:val="14"/>
                      </w:rPr>
                      <w:t xml:space="preserve"> of </w:t>
                    </w:r>
                    <w:r w:rsidRPr="00F675AE">
                      <w:rPr>
                        <w:rFonts w:asciiTheme="minorHAnsi" w:hAnsiTheme="minorHAnsi" w:cstheme="minorHAnsi"/>
                        <w:b/>
                        <w:bCs/>
                        <w:sz w:val="14"/>
                        <w:szCs w:val="14"/>
                      </w:rPr>
                      <w:fldChar w:fldCharType="begin"/>
                    </w:r>
                    <w:r w:rsidRPr="00F675AE">
                      <w:rPr>
                        <w:rFonts w:asciiTheme="minorHAnsi" w:hAnsiTheme="minorHAnsi" w:cstheme="minorHAnsi"/>
                        <w:b/>
                        <w:bCs/>
                        <w:sz w:val="14"/>
                        <w:szCs w:val="14"/>
                      </w:rPr>
                      <w:instrText xml:space="preserve"> NUMPAGES  </w:instrText>
                    </w:r>
                    <w:r w:rsidRPr="00F675AE">
                      <w:rPr>
                        <w:rFonts w:asciiTheme="minorHAnsi" w:hAnsiTheme="minorHAnsi" w:cstheme="minorHAnsi"/>
                        <w:b/>
                        <w:bCs/>
                        <w:sz w:val="14"/>
                        <w:szCs w:val="14"/>
                      </w:rPr>
                      <w:fldChar w:fldCharType="separate"/>
                    </w:r>
                    <w:r w:rsidR="00286230">
                      <w:rPr>
                        <w:rFonts w:asciiTheme="minorHAnsi" w:hAnsiTheme="minorHAnsi" w:cstheme="minorHAnsi"/>
                        <w:b/>
                        <w:bCs/>
                        <w:noProof/>
                        <w:sz w:val="14"/>
                        <w:szCs w:val="14"/>
                      </w:rPr>
                      <w:t>13</w:t>
                    </w:r>
                    <w:r w:rsidRPr="00F675AE">
                      <w:rPr>
                        <w:rFonts w:asciiTheme="minorHAnsi" w:hAnsiTheme="minorHAnsi" w:cstheme="minorHAnsi"/>
                        <w:b/>
                        <w:bCs/>
                        <w:sz w:val="14"/>
                        <w:szCs w:val="14"/>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2D" w:rsidRDefault="00F5762D" w:rsidP="00016F7C">
      <w:r>
        <w:separator/>
      </w:r>
    </w:p>
  </w:footnote>
  <w:footnote w:type="continuationSeparator" w:id="0">
    <w:p w:rsidR="00F5762D" w:rsidRDefault="00F5762D" w:rsidP="0001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7C" w:rsidRDefault="00016F7C">
    <w:pPr>
      <w:pStyle w:val="Header"/>
    </w:pPr>
    <w:r>
      <w:rPr>
        <w:noProof/>
      </w:rPr>
      <mc:AlternateContent>
        <mc:Choice Requires="wps">
          <w:drawing>
            <wp:anchor distT="0" distB="0" distL="114300" distR="114300" simplePos="0" relativeHeight="251659264" behindDoc="0" locked="0" layoutInCell="1" allowOverlap="1" wp14:anchorId="417E29A2" wp14:editId="200FFBE1">
              <wp:simplePos x="0" y="0"/>
              <wp:positionH relativeFrom="column">
                <wp:posOffset>802257</wp:posOffset>
              </wp:positionH>
              <wp:positionV relativeFrom="paragraph">
                <wp:posOffset>-86264</wp:posOffset>
              </wp:positionV>
              <wp:extent cx="5881370" cy="823056"/>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7C" w:rsidRPr="00E96477" w:rsidRDefault="00016F7C" w:rsidP="00016F7C">
                          <w:pPr>
                            <w:rPr>
                              <w:rFonts w:asciiTheme="minorHAnsi" w:hAnsiTheme="minorHAnsi" w:cstheme="minorHAnsi"/>
                              <w:sz w:val="20"/>
                              <w:szCs w:val="20"/>
                            </w:rPr>
                          </w:pPr>
                          <w:r w:rsidRPr="00E96477">
                            <w:rPr>
                              <w:rFonts w:asciiTheme="minorHAnsi" w:hAnsiTheme="minorHAnsi" w:cstheme="minorHAnsi"/>
                              <w:sz w:val="20"/>
                              <w:szCs w:val="20"/>
                            </w:rPr>
                            <w:t>MISSOURI DEPARTMENT OF ELEMENTARY AND SECONDARY EDUCATION</w:t>
                          </w:r>
                          <w:r w:rsidRPr="00E96477">
                            <w:rPr>
                              <w:rFonts w:asciiTheme="minorHAnsi" w:hAnsiTheme="minorHAnsi" w:cstheme="minorHAnsi"/>
                              <w:sz w:val="20"/>
                              <w:szCs w:val="20"/>
                            </w:rPr>
                            <w:br/>
                            <w:t xml:space="preserve">OFFICE OF </w:t>
                          </w:r>
                          <w:r w:rsidR="00160948">
                            <w:rPr>
                              <w:rFonts w:asciiTheme="minorHAnsi" w:hAnsiTheme="minorHAnsi" w:cstheme="minorHAnsi"/>
                              <w:sz w:val="20"/>
                              <w:szCs w:val="20"/>
                            </w:rPr>
                            <w:t>QUALITY SCHOOLS</w:t>
                          </w:r>
                          <w:r w:rsidR="00C322D9" w:rsidRPr="00E96477">
                            <w:rPr>
                              <w:rFonts w:asciiTheme="minorHAnsi" w:hAnsiTheme="minorHAnsi" w:cstheme="minorHAnsi"/>
                              <w:sz w:val="20"/>
                              <w:szCs w:val="20"/>
                            </w:rPr>
                            <w:t xml:space="preserve"> – ASSESSMENT SECTION</w:t>
                          </w:r>
                        </w:p>
                        <w:p w:rsidR="00016F7C" w:rsidRPr="00E96477" w:rsidRDefault="00016F7C" w:rsidP="00016F7C">
                          <w:pPr>
                            <w:pStyle w:val="Heading1"/>
                            <w:rPr>
                              <w:rFonts w:asciiTheme="minorHAnsi" w:hAnsiTheme="minorHAnsi" w:cstheme="minorHAnsi"/>
                            </w:rPr>
                          </w:pPr>
                          <w:r w:rsidRPr="00E96477">
                            <w:rPr>
                              <w:rFonts w:asciiTheme="minorHAnsi" w:hAnsiTheme="minorHAnsi" w:cstheme="minorHAnsi"/>
                            </w:rPr>
                            <w:t xml:space="preserve">QUALITY ASSURANCE – </w:t>
                          </w:r>
                          <w:r w:rsidR="00160948">
                            <w:rPr>
                              <w:rFonts w:asciiTheme="minorHAnsi" w:hAnsiTheme="minorHAnsi" w:cstheme="minorHAnsi"/>
                            </w:rPr>
                            <w:t xml:space="preserve">MAP </w:t>
                          </w:r>
                          <w:r w:rsidR="00BA6A44" w:rsidRPr="00E96477">
                            <w:rPr>
                              <w:rFonts w:asciiTheme="minorHAnsi" w:hAnsiTheme="minorHAnsi" w:cstheme="minorHAnsi"/>
                            </w:rPr>
                            <w:t>GRADE-LEVEL AND END-OF-COURSE ASSESSMENTS</w:t>
                          </w:r>
                        </w:p>
                        <w:p w:rsidR="00E96477" w:rsidRPr="00E96477" w:rsidRDefault="00705FA8" w:rsidP="00016F7C">
                          <w:pPr>
                            <w:rPr>
                              <w:rFonts w:asciiTheme="minorHAnsi" w:hAnsiTheme="minorHAnsi" w:cstheme="minorHAnsi"/>
                              <w:b/>
                            </w:rPr>
                          </w:pPr>
                          <w:r>
                            <w:rPr>
                              <w:rFonts w:asciiTheme="minorHAnsi" w:hAnsiTheme="minorHAnsi" w:cstheme="minorHAnsi"/>
                              <w:b/>
                            </w:rPr>
                            <w:t>2023-2024</w:t>
                          </w:r>
                          <w:r w:rsidR="00C47582" w:rsidRPr="00E96477">
                            <w:rPr>
                              <w:rFonts w:asciiTheme="minorHAnsi" w:hAnsiTheme="minorHAnsi" w:cstheme="minorHAnsi"/>
                              <w:b/>
                            </w:rPr>
                            <w:t xml:space="preserve"> ACADEMIC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E29A2" id="_x0000_t202" coordsize="21600,21600" o:spt="202" path="m,l,21600r21600,l21600,xe">
              <v:stroke joinstyle="miter"/>
              <v:path gradientshapeok="t" o:connecttype="rect"/>
            </v:shapetype>
            <v:shape id="Text Box 2" o:spid="_x0000_s1026" type="#_x0000_t202" style="position:absolute;margin-left:63.15pt;margin-top:-6.8pt;width:463.1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L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B5qE5vXAVO9wbc/ADbwHLM1Jk7Tb84pPRNS9SGX1mr+5YTBtFl4WRycnTEcQFk&#10;3b/XDK4hW68j0NDYLpQOioEAHVh6PDITQqGwOV0ssvM5mCjYFvl5Op3FK0h1OG2s82+57lCY1NgC&#10;8xGd7O6cD9GQ6uASLnNaCrYSUsaF3axvpEU7AipZxW+P/sJNquCsdDg2Io47ECTcEWwh3Mj6U5nl&#10;RXqdl5PVbDGfFKtiOinn6WKSZuV1OUuLsrhdfQ8BZkXVCsa4uhOKHxSYFX/H8L4XRu1EDaK+xuU0&#10;n44U/THJNH6/S7ITHhpSig7qfHQiVSD2jWKQNqk8EXKcJy/Dj1WGGhz+sSpRBoH5UQN+WA+AErSx&#10;1uwRBGE18AXUwisCk1bbbxj10JE1dl+3xHKM5DsFoiqzoggtHBfFdJ7Dwp5a1qcWoihA1dhjNE5v&#10;/Nj2W2PFpoWbRhkrfQVCbETUyHNUe/lC18Vk9i9EaOvTdfR6fseWPwAAAP//AwBQSwMEFAAGAAgA&#10;AAAhAMR4Rz7gAAAADAEAAA8AAABkcnMvZG93bnJldi54bWxMj0FOwzAQRfdI3MEaJDaotZMSl6Zx&#10;KkACsW3pAZx4mkTE4yh2m/T2uCvYzdc8/XlT7GbbswuOvnOkIFkKYEi1Mx01Co7fH4sXYD5oMrp3&#10;hAqu6GFX3t8VOjduoj1eDqFhsYR8rhW0IQw5575u0Wq/dANS3J3caHWIcWy4GfUUy23PUyEkt7qj&#10;eKHVA763WP8czlbB6Wt6yjZT9RmO6/2zfNPdunJXpR4f5tctsIBz+IPhph/VoYxOlTuT8ayPOZWr&#10;iCpYJCsJ7EaILM2AVXFKpABeFvz/E+UvAAAA//8DAFBLAQItABQABgAIAAAAIQC2gziS/gAAAOEB&#10;AAATAAAAAAAAAAAAAAAAAAAAAABbQ29udGVudF9UeXBlc10ueG1sUEsBAi0AFAAGAAgAAAAhADj9&#10;If/WAAAAlAEAAAsAAAAAAAAAAAAAAAAALwEAAF9yZWxzLy5yZWxzUEsBAi0AFAAGAAgAAAAhAD8W&#10;DwuCAgAADwUAAA4AAAAAAAAAAAAAAAAALgIAAGRycy9lMm9Eb2MueG1sUEsBAi0AFAAGAAgAAAAh&#10;AMR4Rz7gAAAADAEAAA8AAAAAAAAAAAAAAAAA3AQAAGRycy9kb3ducmV2LnhtbFBLBQYAAAAABAAE&#10;APMAAADpBQAAAAA=&#10;" stroked="f">
              <v:textbox>
                <w:txbxContent>
                  <w:p w:rsidR="00016F7C" w:rsidRPr="00E96477" w:rsidRDefault="00016F7C" w:rsidP="00016F7C">
                    <w:pPr>
                      <w:rPr>
                        <w:rFonts w:asciiTheme="minorHAnsi" w:hAnsiTheme="minorHAnsi" w:cstheme="minorHAnsi"/>
                        <w:sz w:val="20"/>
                        <w:szCs w:val="20"/>
                      </w:rPr>
                    </w:pPr>
                    <w:r w:rsidRPr="00E96477">
                      <w:rPr>
                        <w:rFonts w:asciiTheme="minorHAnsi" w:hAnsiTheme="minorHAnsi" w:cstheme="minorHAnsi"/>
                        <w:sz w:val="20"/>
                        <w:szCs w:val="20"/>
                      </w:rPr>
                      <w:t>MISSOURI DEPARTMENT OF ELEMENTARY AND SECONDARY EDUCATION</w:t>
                    </w:r>
                    <w:r w:rsidRPr="00E96477">
                      <w:rPr>
                        <w:rFonts w:asciiTheme="minorHAnsi" w:hAnsiTheme="minorHAnsi" w:cstheme="minorHAnsi"/>
                        <w:sz w:val="20"/>
                        <w:szCs w:val="20"/>
                      </w:rPr>
                      <w:br/>
                      <w:t xml:space="preserve">OFFICE OF </w:t>
                    </w:r>
                    <w:r w:rsidR="00160948">
                      <w:rPr>
                        <w:rFonts w:asciiTheme="minorHAnsi" w:hAnsiTheme="minorHAnsi" w:cstheme="minorHAnsi"/>
                        <w:sz w:val="20"/>
                        <w:szCs w:val="20"/>
                      </w:rPr>
                      <w:t>QUALITY SCHOOLS</w:t>
                    </w:r>
                    <w:r w:rsidR="00C322D9" w:rsidRPr="00E96477">
                      <w:rPr>
                        <w:rFonts w:asciiTheme="minorHAnsi" w:hAnsiTheme="minorHAnsi" w:cstheme="minorHAnsi"/>
                        <w:sz w:val="20"/>
                        <w:szCs w:val="20"/>
                      </w:rPr>
                      <w:t xml:space="preserve"> – ASSESSMENT SECTION</w:t>
                    </w:r>
                  </w:p>
                  <w:p w:rsidR="00016F7C" w:rsidRPr="00E96477" w:rsidRDefault="00016F7C" w:rsidP="00016F7C">
                    <w:pPr>
                      <w:pStyle w:val="Heading1"/>
                      <w:rPr>
                        <w:rFonts w:asciiTheme="minorHAnsi" w:hAnsiTheme="minorHAnsi" w:cstheme="minorHAnsi"/>
                      </w:rPr>
                    </w:pPr>
                    <w:r w:rsidRPr="00E96477">
                      <w:rPr>
                        <w:rFonts w:asciiTheme="minorHAnsi" w:hAnsiTheme="minorHAnsi" w:cstheme="minorHAnsi"/>
                      </w:rPr>
                      <w:t xml:space="preserve">QUALITY ASSURANCE – </w:t>
                    </w:r>
                    <w:r w:rsidR="00160948">
                      <w:rPr>
                        <w:rFonts w:asciiTheme="minorHAnsi" w:hAnsiTheme="minorHAnsi" w:cstheme="minorHAnsi"/>
                      </w:rPr>
                      <w:t xml:space="preserve">MAP </w:t>
                    </w:r>
                    <w:r w:rsidR="00BA6A44" w:rsidRPr="00E96477">
                      <w:rPr>
                        <w:rFonts w:asciiTheme="minorHAnsi" w:hAnsiTheme="minorHAnsi" w:cstheme="minorHAnsi"/>
                      </w:rPr>
                      <w:t>GRADE-LEVEL AND END-OF-COURSE ASSESSMENTS</w:t>
                    </w:r>
                  </w:p>
                  <w:p w:rsidR="00E96477" w:rsidRPr="00E96477" w:rsidRDefault="00705FA8" w:rsidP="00016F7C">
                    <w:pPr>
                      <w:rPr>
                        <w:rFonts w:asciiTheme="minorHAnsi" w:hAnsiTheme="minorHAnsi" w:cstheme="minorHAnsi"/>
                        <w:b/>
                      </w:rPr>
                    </w:pPr>
                    <w:r>
                      <w:rPr>
                        <w:rFonts w:asciiTheme="minorHAnsi" w:hAnsiTheme="minorHAnsi" w:cstheme="minorHAnsi"/>
                        <w:b/>
                      </w:rPr>
                      <w:t>2023-2024</w:t>
                    </w:r>
                    <w:r w:rsidR="00C47582" w:rsidRPr="00E96477">
                      <w:rPr>
                        <w:rFonts w:asciiTheme="minorHAnsi" w:hAnsiTheme="minorHAnsi" w:cstheme="minorHAnsi"/>
                        <w:b/>
                      </w:rPr>
                      <w:t xml:space="preserve"> ACADEMIC YEAR</w:t>
                    </w:r>
                  </w:p>
                </w:txbxContent>
              </v:textbox>
            </v:shape>
          </w:pict>
        </mc:Fallback>
      </mc:AlternateContent>
    </w:r>
    <w:r w:rsidRPr="00EC4AC2">
      <w:rPr>
        <w:noProof/>
      </w:rPr>
      <w:drawing>
        <wp:inline distT="0" distB="0" distL="0" distR="0" wp14:anchorId="203E99EB" wp14:editId="1CA3822C">
          <wp:extent cx="603504" cy="611143"/>
          <wp:effectExtent l="0" t="0" r="6350" b="0"/>
          <wp:docPr id="4" name="Picture 4"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603504" cy="61114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1" w:rsidRPr="00552BE8" w:rsidRDefault="00BC6171" w:rsidP="00552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C67"/>
    <w:multiLevelType w:val="hybridMultilevel"/>
    <w:tmpl w:val="DFFC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265AF"/>
    <w:multiLevelType w:val="hybridMultilevel"/>
    <w:tmpl w:val="746C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5331"/>
    <w:multiLevelType w:val="hybridMultilevel"/>
    <w:tmpl w:val="97B4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2270"/>
    <w:multiLevelType w:val="hybridMultilevel"/>
    <w:tmpl w:val="BB82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57CC7"/>
    <w:multiLevelType w:val="hybridMultilevel"/>
    <w:tmpl w:val="7F3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B7273"/>
    <w:multiLevelType w:val="hybridMultilevel"/>
    <w:tmpl w:val="F8E4D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22153"/>
    <w:multiLevelType w:val="hybridMultilevel"/>
    <w:tmpl w:val="2A7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03513"/>
    <w:multiLevelType w:val="hybridMultilevel"/>
    <w:tmpl w:val="930E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61FB7"/>
    <w:multiLevelType w:val="hybridMultilevel"/>
    <w:tmpl w:val="C6D6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40941"/>
    <w:multiLevelType w:val="hybridMultilevel"/>
    <w:tmpl w:val="CE9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32E62"/>
    <w:multiLevelType w:val="hybridMultilevel"/>
    <w:tmpl w:val="24762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2199B"/>
    <w:multiLevelType w:val="hybridMultilevel"/>
    <w:tmpl w:val="F138B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D2417"/>
    <w:multiLevelType w:val="hybridMultilevel"/>
    <w:tmpl w:val="8B9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129DB"/>
    <w:multiLevelType w:val="hybridMultilevel"/>
    <w:tmpl w:val="C72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F5B45"/>
    <w:multiLevelType w:val="hybridMultilevel"/>
    <w:tmpl w:val="82DED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5211F"/>
    <w:multiLevelType w:val="hybridMultilevel"/>
    <w:tmpl w:val="BCC8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C45AD"/>
    <w:multiLevelType w:val="hybridMultilevel"/>
    <w:tmpl w:val="7B4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E35"/>
    <w:multiLevelType w:val="hybridMultilevel"/>
    <w:tmpl w:val="70B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B2AC3"/>
    <w:multiLevelType w:val="hybridMultilevel"/>
    <w:tmpl w:val="5B4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83795"/>
    <w:multiLevelType w:val="hybridMultilevel"/>
    <w:tmpl w:val="0C9A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F1134"/>
    <w:multiLevelType w:val="hybridMultilevel"/>
    <w:tmpl w:val="583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53BC"/>
    <w:multiLevelType w:val="hybridMultilevel"/>
    <w:tmpl w:val="11F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74CAE"/>
    <w:multiLevelType w:val="hybridMultilevel"/>
    <w:tmpl w:val="5D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E6C3D"/>
    <w:multiLevelType w:val="hybridMultilevel"/>
    <w:tmpl w:val="7F3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17BC6"/>
    <w:multiLevelType w:val="hybridMultilevel"/>
    <w:tmpl w:val="61B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87387"/>
    <w:multiLevelType w:val="hybridMultilevel"/>
    <w:tmpl w:val="C9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D5383"/>
    <w:multiLevelType w:val="hybridMultilevel"/>
    <w:tmpl w:val="64BE38B6"/>
    <w:lvl w:ilvl="0" w:tplc="04090001">
      <w:start w:val="208"/>
      <w:numFmt w:val="bullet"/>
      <w:lvlText w:val=""/>
      <w:lvlJc w:val="left"/>
      <w:pPr>
        <w:tabs>
          <w:tab w:val="num" w:pos="720"/>
        </w:tabs>
        <w:ind w:left="720" w:hanging="360"/>
      </w:pPr>
      <w:rPr>
        <w:rFonts w:ascii="Symbol" w:eastAsia="Times New Roman" w:hAnsi="Symbol" w:hint="default"/>
      </w:rPr>
    </w:lvl>
    <w:lvl w:ilvl="1" w:tplc="04090001">
      <w:start w:val="20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411377"/>
    <w:multiLevelType w:val="hybridMultilevel"/>
    <w:tmpl w:val="FF6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A6A9F"/>
    <w:multiLevelType w:val="hybridMultilevel"/>
    <w:tmpl w:val="6A36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5AD1"/>
    <w:multiLevelType w:val="hybridMultilevel"/>
    <w:tmpl w:val="B46C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9253F"/>
    <w:multiLevelType w:val="hybridMultilevel"/>
    <w:tmpl w:val="D360C89A"/>
    <w:lvl w:ilvl="0" w:tplc="49F4A0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767F7"/>
    <w:multiLevelType w:val="hybridMultilevel"/>
    <w:tmpl w:val="8C8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21"/>
  </w:num>
  <w:num w:numId="4">
    <w:abstractNumId w:val="27"/>
  </w:num>
  <w:num w:numId="5">
    <w:abstractNumId w:val="12"/>
  </w:num>
  <w:num w:numId="6">
    <w:abstractNumId w:val="23"/>
  </w:num>
  <w:num w:numId="7">
    <w:abstractNumId w:val="18"/>
  </w:num>
  <w:num w:numId="8">
    <w:abstractNumId w:val="6"/>
  </w:num>
  <w:num w:numId="9">
    <w:abstractNumId w:val="17"/>
  </w:num>
  <w:num w:numId="10">
    <w:abstractNumId w:val="4"/>
  </w:num>
  <w:num w:numId="11">
    <w:abstractNumId w:val="9"/>
  </w:num>
  <w:num w:numId="12">
    <w:abstractNumId w:val="13"/>
  </w:num>
  <w:num w:numId="13">
    <w:abstractNumId w:val="16"/>
  </w:num>
  <w:num w:numId="14">
    <w:abstractNumId w:val="24"/>
  </w:num>
  <w:num w:numId="15">
    <w:abstractNumId w:val="22"/>
  </w:num>
  <w:num w:numId="16">
    <w:abstractNumId w:val="19"/>
  </w:num>
  <w:num w:numId="17">
    <w:abstractNumId w:val="25"/>
  </w:num>
  <w:num w:numId="18">
    <w:abstractNumId w:val="20"/>
  </w:num>
  <w:num w:numId="19">
    <w:abstractNumId w:val="11"/>
  </w:num>
  <w:num w:numId="20">
    <w:abstractNumId w:val="10"/>
  </w:num>
  <w:num w:numId="21">
    <w:abstractNumId w:val="14"/>
  </w:num>
  <w:num w:numId="22">
    <w:abstractNumId w:val="5"/>
  </w:num>
  <w:num w:numId="23">
    <w:abstractNumId w:val="15"/>
  </w:num>
  <w:num w:numId="24">
    <w:abstractNumId w:val="7"/>
  </w:num>
  <w:num w:numId="25">
    <w:abstractNumId w:val="2"/>
  </w:num>
  <w:num w:numId="26">
    <w:abstractNumId w:val="1"/>
  </w:num>
  <w:num w:numId="27">
    <w:abstractNumId w:val="8"/>
  </w:num>
  <w:num w:numId="28">
    <w:abstractNumId w:val="29"/>
  </w:num>
  <w:num w:numId="29">
    <w:abstractNumId w:val="0"/>
  </w:num>
  <w:num w:numId="30">
    <w:abstractNumId w:val="3"/>
  </w:num>
  <w:num w:numId="31">
    <w:abstractNumId w:val="3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7C"/>
    <w:rsid w:val="00006C1C"/>
    <w:rsid w:val="00016F7C"/>
    <w:rsid w:val="000208E4"/>
    <w:rsid w:val="000218F4"/>
    <w:rsid w:val="00027EF8"/>
    <w:rsid w:val="00034DE8"/>
    <w:rsid w:val="00037461"/>
    <w:rsid w:val="00053785"/>
    <w:rsid w:val="000619DC"/>
    <w:rsid w:val="00071B5D"/>
    <w:rsid w:val="00094576"/>
    <w:rsid w:val="000A495C"/>
    <w:rsid w:val="000B5728"/>
    <w:rsid w:val="000C21EA"/>
    <w:rsid w:val="000E13D9"/>
    <w:rsid w:val="00145E19"/>
    <w:rsid w:val="00153704"/>
    <w:rsid w:val="00160948"/>
    <w:rsid w:val="00161407"/>
    <w:rsid w:val="001B1C16"/>
    <w:rsid w:val="001C5C72"/>
    <w:rsid w:val="001E0B72"/>
    <w:rsid w:val="002040AA"/>
    <w:rsid w:val="002163EF"/>
    <w:rsid w:val="002644AC"/>
    <w:rsid w:val="0028009B"/>
    <w:rsid w:val="00280BC2"/>
    <w:rsid w:val="0028340D"/>
    <w:rsid w:val="00286230"/>
    <w:rsid w:val="002D3B4A"/>
    <w:rsid w:val="002E33C5"/>
    <w:rsid w:val="002F1241"/>
    <w:rsid w:val="003072B9"/>
    <w:rsid w:val="003117A8"/>
    <w:rsid w:val="00321A67"/>
    <w:rsid w:val="00325916"/>
    <w:rsid w:val="00326765"/>
    <w:rsid w:val="00350657"/>
    <w:rsid w:val="00370C49"/>
    <w:rsid w:val="003907CE"/>
    <w:rsid w:val="003D0403"/>
    <w:rsid w:val="00401042"/>
    <w:rsid w:val="00420E51"/>
    <w:rsid w:val="00457A8D"/>
    <w:rsid w:val="00457F45"/>
    <w:rsid w:val="004660F5"/>
    <w:rsid w:val="00496CDB"/>
    <w:rsid w:val="004B3BAB"/>
    <w:rsid w:val="004D77F4"/>
    <w:rsid w:val="005017B7"/>
    <w:rsid w:val="005240D0"/>
    <w:rsid w:val="00552BE8"/>
    <w:rsid w:val="0056224C"/>
    <w:rsid w:val="005647E8"/>
    <w:rsid w:val="005725AA"/>
    <w:rsid w:val="00583B3B"/>
    <w:rsid w:val="005A0C07"/>
    <w:rsid w:val="005B613F"/>
    <w:rsid w:val="005C1D5E"/>
    <w:rsid w:val="005C4106"/>
    <w:rsid w:val="005D5C55"/>
    <w:rsid w:val="00603DB1"/>
    <w:rsid w:val="0061281E"/>
    <w:rsid w:val="00641B2A"/>
    <w:rsid w:val="006460AE"/>
    <w:rsid w:val="00655D39"/>
    <w:rsid w:val="00665734"/>
    <w:rsid w:val="00674CBD"/>
    <w:rsid w:val="00687222"/>
    <w:rsid w:val="00697F5A"/>
    <w:rsid w:val="006A2104"/>
    <w:rsid w:val="006C12EC"/>
    <w:rsid w:val="006D23F3"/>
    <w:rsid w:val="006F0339"/>
    <w:rsid w:val="0070038D"/>
    <w:rsid w:val="00704BB9"/>
    <w:rsid w:val="00705FA8"/>
    <w:rsid w:val="007376D6"/>
    <w:rsid w:val="0074076B"/>
    <w:rsid w:val="007660E1"/>
    <w:rsid w:val="007667C8"/>
    <w:rsid w:val="007906EB"/>
    <w:rsid w:val="007B43F3"/>
    <w:rsid w:val="007E59C5"/>
    <w:rsid w:val="007F73BF"/>
    <w:rsid w:val="008002FC"/>
    <w:rsid w:val="00802DD1"/>
    <w:rsid w:val="0080592D"/>
    <w:rsid w:val="00827692"/>
    <w:rsid w:val="00844BEC"/>
    <w:rsid w:val="00880302"/>
    <w:rsid w:val="008B1B01"/>
    <w:rsid w:val="008C3A2A"/>
    <w:rsid w:val="008E636D"/>
    <w:rsid w:val="008F41D4"/>
    <w:rsid w:val="008F72E1"/>
    <w:rsid w:val="00900EA3"/>
    <w:rsid w:val="00951D20"/>
    <w:rsid w:val="0098186D"/>
    <w:rsid w:val="009905B7"/>
    <w:rsid w:val="009A6E8A"/>
    <w:rsid w:val="009B2A59"/>
    <w:rsid w:val="009D352C"/>
    <w:rsid w:val="009D4D25"/>
    <w:rsid w:val="009E5EA4"/>
    <w:rsid w:val="009E7B1B"/>
    <w:rsid w:val="00A20069"/>
    <w:rsid w:val="00A22EC3"/>
    <w:rsid w:val="00A26F02"/>
    <w:rsid w:val="00A34932"/>
    <w:rsid w:val="00A449EF"/>
    <w:rsid w:val="00A515CC"/>
    <w:rsid w:val="00A56EFA"/>
    <w:rsid w:val="00A606A8"/>
    <w:rsid w:val="00A80848"/>
    <w:rsid w:val="00A92EA2"/>
    <w:rsid w:val="00AC0E5B"/>
    <w:rsid w:val="00AC0FA3"/>
    <w:rsid w:val="00AD7DBD"/>
    <w:rsid w:val="00B02830"/>
    <w:rsid w:val="00B2417E"/>
    <w:rsid w:val="00B568E2"/>
    <w:rsid w:val="00B66995"/>
    <w:rsid w:val="00B95FF4"/>
    <w:rsid w:val="00BA6A44"/>
    <w:rsid w:val="00BB5AA7"/>
    <w:rsid w:val="00BC2D5F"/>
    <w:rsid w:val="00BC6171"/>
    <w:rsid w:val="00BD266C"/>
    <w:rsid w:val="00BE434E"/>
    <w:rsid w:val="00BF2CC3"/>
    <w:rsid w:val="00BF62C8"/>
    <w:rsid w:val="00C03AF5"/>
    <w:rsid w:val="00C322D9"/>
    <w:rsid w:val="00C47582"/>
    <w:rsid w:val="00C52C81"/>
    <w:rsid w:val="00C62473"/>
    <w:rsid w:val="00C66987"/>
    <w:rsid w:val="00C87BA0"/>
    <w:rsid w:val="00CB1AB0"/>
    <w:rsid w:val="00CC4614"/>
    <w:rsid w:val="00CF44D8"/>
    <w:rsid w:val="00D11052"/>
    <w:rsid w:val="00D1176D"/>
    <w:rsid w:val="00D140F9"/>
    <w:rsid w:val="00D31BFB"/>
    <w:rsid w:val="00D57E1C"/>
    <w:rsid w:val="00D6297F"/>
    <w:rsid w:val="00D709A8"/>
    <w:rsid w:val="00D806C8"/>
    <w:rsid w:val="00D84EF4"/>
    <w:rsid w:val="00D96D9F"/>
    <w:rsid w:val="00DA7BAB"/>
    <w:rsid w:val="00DB1450"/>
    <w:rsid w:val="00DC07BE"/>
    <w:rsid w:val="00DD0B61"/>
    <w:rsid w:val="00DD33C7"/>
    <w:rsid w:val="00E0423C"/>
    <w:rsid w:val="00E13428"/>
    <w:rsid w:val="00E15379"/>
    <w:rsid w:val="00E31FBA"/>
    <w:rsid w:val="00E3373A"/>
    <w:rsid w:val="00E93685"/>
    <w:rsid w:val="00E96477"/>
    <w:rsid w:val="00EA21A9"/>
    <w:rsid w:val="00EC2EB1"/>
    <w:rsid w:val="00ED481A"/>
    <w:rsid w:val="00EF64E3"/>
    <w:rsid w:val="00F021F8"/>
    <w:rsid w:val="00F02200"/>
    <w:rsid w:val="00F032C7"/>
    <w:rsid w:val="00F204B4"/>
    <w:rsid w:val="00F5762D"/>
    <w:rsid w:val="00F675AE"/>
    <w:rsid w:val="00F7224B"/>
    <w:rsid w:val="00F83EC1"/>
    <w:rsid w:val="00F91C26"/>
    <w:rsid w:val="00FC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8715F"/>
  <w15:docId w15:val="{3D3AE9F0-144D-4DD4-B59F-03A1CD0E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7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F7C"/>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C"/>
    <w:pPr>
      <w:tabs>
        <w:tab w:val="center" w:pos="4680"/>
        <w:tab w:val="right" w:pos="9360"/>
      </w:tabs>
    </w:pPr>
  </w:style>
  <w:style w:type="character" w:customStyle="1" w:styleId="HeaderChar">
    <w:name w:val="Header Char"/>
    <w:basedOn w:val="DefaultParagraphFont"/>
    <w:link w:val="Header"/>
    <w:uiPriority w:val="99"/>
    <w:rsid w:val="00016F7C"/>
  </w:style>
  <w:style w:type="paragraph" w:styleId="Footer">
    <w:name w:val="footer"/>
    <w:basedOn w:val="Normal"/>
    <w:link w:val="FooterChar"/>
    <w:uiPriority w:val="99"/>
    <w:unhideWhenUsed/>
    <w:rsid w:val="00016F7C"/>
    <w:pPr>
      <w:tabs>
        <w:tab w:val="center" w:pos="4680"/>
        <w:tab w:val="right" w:pos="9360"/>
      </w:tabs>
    </w:pPr>
  </w:style>
  <w:style w:type="character" w:customStyle="1" w:styleId="FooterChar">
    <w:name w:val="Footer Char"/>
    <w:basedOn w:val="DefaultParagraphFont"/>
    <w:link w:val="Footer"/>
    <w:uiPriority w:val="99"/>
    <w:rsid w:val="00016F7C"/>
  </w:style>
  <w:style w:type="character" w:customStyle="1" w:styleId="Heading1Char">
    <w:name w:val="Heading 1 Char"/>
    <w:basedOn w:val="DefaultParagraphFont"/>
    <w:link w:val="Heading1"/>
    <w:rsid w:val="00016F7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16F7C"/>
    <w:rPr>
      <w:rFonts w:ascii="Tahoma" w:hAnsi="Tahoma" w:cs="Tahoma"/>
      <w:sz w:val="16"/>
      <w:szCs w:val="16"/>
    </w:rPr>
  </w:style>
  <w:style w:type="character" w:customStyle="1" w:styleId="BalloonTextChar">
    <w:name w:val="Balloon Text Char"/>
    <w:basedOn w:val="DefaultParagraphFont"/>
    <w:link w:val="BalloonText"/>
    <w:uiPriority w:val="99"/>
    <w:semiHidden/>
    <w:rsid w:val="00016F7C"/>
    <w:rPr>
      <w:rFonts w:ascii="Tahoma" w:hAnsi="Tahoma" w:cs="Tahoma"/>
      <w:sz w:val="16"/>
      <w:szCs w:val="16"/>
    </w:rPr>
  </w:style>
  <w:style w:type="character" w:styleId="Hyperlink">
    <w:name w:val="Hyperlink"/>
    <w:basedOn w:val="DefaultParagraphFont"/>
    <w:uiPriority w:val="99"/>
    <w:unhideWhenUsed/>
    <w:rsid w:val="00016F7C"/>
    <w:rPr>
      <w:color w:val="0000FF"/>
      <w:u w:val="single"/>
    </w:rPr>
  </w:style>
  <w:style w:type="paragraph" w:customStyle="1" w:styleId="Default">
    <w:name w:val="Default"/>
    <w:rsid w:val="00016F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E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72"/>
    <w:pPr>
      <w:spacing w:after="20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quality-schools/assessment/q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rights@dese.m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Linkon\Desktop\www.dese.mo.gov\veterans-serv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se.mo.gov/veterans-services" TargetMode="External"/><Relationship Id="rId4" Type="http://schemas.openxmlformats.org/officeDocument/2006/relationships/settings" Target="settings.xml"/><Relationship Id="rId9" Type="http://schemas.openxmlformats.org/officeDocument/2006/relationships/hyperlink" Target="mailto:assessment@dese.mo.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246EBB8-4F40-41C0-B737-EE5D07AD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Linkon, Drew</dc:creator>
  <cp:lastModifiedBy>Linkon, Drew</cp:lastModifiedBy>
  <cp:revision>2</cp:revision>
  <dcterms:created xsi:type="dcterms:W3CDTF">2023-10-12T19:33:00Z</dcterms:created>
  <dcterms:modified xsi:type="dcterms:W3CDTF">2023-10-12T19:33:00Z</dcterms:modified>
</cp:coreProperties>
</file>