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E3" w:rsidRDefault="00360065">
      <w:pPr>
        <w:spacing w:before="73"/>
        <w:ind w:left="1687" w:right="2972"/>
        <w:rPr>
          <w:sz w:val="18"/>
        </w:rPr>
      </w:pPr>
      <w:r>
        <w:rPr>
          <w:noProof/>
        </w:rPr>
        <w:drawing>
          <wp:anchor distT="0" distB="0" distL="0" distR="0" simplePos="0" relativeHeight="251658240" behindDoc="0" locked="0" layoutInCell="1" allowOverlap="1">
            <wp:simplePos x="0" y="0"/>
            <wp:positionH relativeFrom="page">
              <wp:posOffset>587693</wp:posOffset>
            </wp:positionH>
            <wp:positionV relativeFrom="paragraph">
              <wp:posOffset>46887</wp:posOffset>
            </wp:positionV>
            <wp:extent cx="654683" cy="668070"/>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54683" cy="668070"/>
                    </a:xfrm>
                    <a:prstGeom prst="rect">
                      <a:avLst/>
                    </a:prstGeom>
                  </pic:spPr>
                </pic:pic>
              </a:graphicData>
            </a:graphic>
          </wp:anchor>
        </w:drawing>
      </w:r>
      <w:r>
        <w:rPr>
          <w:sz w:val="18"/>
        </w:rPr>
        <w:t>MISSOURI DEPARTMENT OF ELEMENTARY AND SECONDARY EDUCATION OFFICE OF EDUCATOR QUALITY – EDUCATOR PREPARATION</w:t>
      </w:r>
    </w:p>
    <w:p w:rsidR="000F37E3" w:rsidRDefault="000F37E3">
      <w:pPr>
        <w:pStyle w:val="BodyText"/>
        <w:spacing w:before="7"/>
        <w:rPr>
          <w:sz w:val="21"/>
        </w:rPr>
      </w:pPr>
    </w:p>
    <w:p w:rsidR="000F37E3" w:rsidRDefault="00360065">
      <w:pPr>
        <w:ind w:left="1687"/>
        <w:rPr>
          <w:b/>
        </w:rPr>
      </w:pPr>
      <w:bookmarkStart w:id="0" w:name="SEVERE_DEVELOPMENTAL_DISABILITIES_GRADES"/>
      <w:bookmarkEnd w:id="0"/>
      <w:r>
        <w:rPr>
          <w:b/>
        </w:rPr>
        <w:t>SEVERE DEVELOPMENTAL DISABILITIES</w:t>
      </w:r>
      <w:r w:rsidR="008D252B">
        <w:rPr>
          <w:b/>
        </w:rPr>
        <w:t>,</w:t>
      </w:r>
      <w:r>
        <w:rPr>
          <w:b/>
        </w:rPr>
        <w:t xml:space="preserve"> GRADES K-12</w:t>
      </w:r>
    </w:p>
    <w:p w:rsidR="000F37E3" w:rsidRDefault="000F37E3">
      <w:pPr>
        <w:pStyle w:val="BodyText"/>
        <w:spacing w:after="1"/>
        <w:rPr>
          <w:b/>
          <w:sz w:val="16"/>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0F37E3">
        <w:trPr>
          <w:trHeight w:hRule="exact" w:val="461"/>
        </w:trPr>
        <w:tc>
          <w:tcPr>
            <w:tcW w:w="6130" w:type="dxa"/>
            <w:gridSpan w:val="2"/>
            <w:tcBorders>
              <w:bottom w:val="single" w:sz="6" w:space="0" w:color="000000"/>
            </w:tcBorders>
          </w:tcPr>
          <w:p w:rsidR="00360065" w:rsidRDefault="00360065">
            <w:pPr>
              <w:pStyle w:val="TableParagraph"/>
              <w:spacing w:before="12"/>
              <w:ind w:left="110"/>
              <w:rPr>
                <w:sz w:val="12"/>
              </w:rPr>
            </w:pPr>
            <w:r>
              <w:rPr>
                <w:sz w:val="12"/>
              </w:rPr>
              <w:t>EDUCATOR PREPARATION PROGRAM NAME</w:t>
            </w:r>
          </w:p>
          <w:p w:rsidR="000F37E3" w:rsidRPr="00360065" w:rsidRDefault="000F37E3" w:rsidP="008D252B">
            <w:pPr>
              <w:ind w:left="173"/>
            </w:pPr>
            <w:bookmarkStart w:id="1" w:name="_GoBack"/>
            <w:bookmarkEnd w:id="1"/>
          </w:p>
        </w:tc>
        <w:tc>
          <w:tcPr>
            <w:tcW w:w="4795" w:type="dxa"/>
            <w:gridSpan w:val="2"/>
            <w:tcBorders>
              <w:bottom w:val="single" w:sz="6" w:space="0" w:color="000000"/>
              <w:right w:val="single" w:sz="5" w:space="0" w:color="000000"/>
            </w:tcBorders>
          </w:tcPr>
          <w:p w:rsidR="00360065" w:rsidRDefault="00360065">
            <w:pPr>
              <w:pStyle w:val="TableParagraph"/>
              <w:spacing w:before="12"/>
              <w:ind w:left="110"/>
              <w:rPr>
                <w:sz w:val="12"/>
              </w:rPr>
            </w:pPr>
            <w:r>
              <w:rPr>
                <w:sz w:val="12"/>
              </w:rPr>
              <w:t>EDUCATOR PREPARATION PROGRAM CODE</w:t>
            </w:r>
          </w:p>
          <w:p w:rsidR="000F37E3" w:rsidRPr="00360065" w:rsidRDefault="000F37E3" w:rsidP="008D252B">
            <w:pPr>
              <w:ind w:left="158"/>
            </w:pPr>
          </w:p>
        </w:tc>
      </w:tr>
      <w:tr w:rsidR="000F37E3">
        <w:trPr>
          <w:trHeight w:hRule="exact" w:val="302"/>
        </w:trPr>
        <w:tc>
          <w:tcPr>
            <w:tcW w:w="10925" w:type="dxa"/>
            <w:gridSpan w:val="4"/>
            <w:tcBorders>
              <w:top w:val="nil"/>
              <w:left w:val="nil"/>
              <w:bottom w:val="nil"/>
              <w:right w:val="nil"/>
            </w:tcBorders>
            <w:shd w:val="clear" w:color="auto" w:fill="000000"/>
          </w:tcPr>
          <w:p w:rsidR="000F37E3" w:rsidRDefault="00360065">
            <w:pPr>
              <w:pStyle w:val="TableParagraph"/>
              <w:spacing w:before="49"/>
              <w:ind w:left="115"/>
              <w:rPr>
                <w:b/>
                <w:sz w:val="18"/>
              </w:rPr>
            </w:pPr>
            <w:r>
              <w:rPr>
                <w:b/>
                <w:color w:val="FFFFFF"/>
                <w:sz w:val="18"/>
              </w:rPr>
              <w:t>INSTRUCTIONS</w:t>
            </w:r>
          </w:p>
        </w:tc>
      </w:tr>
      <w:tr w:rsidR="000F37E3">
        <w:trPr>
          <w:trHeight w:hRule="exact" w:val="3028"/>
        </w:trPr>
        <w:tc>
          <w:tcPr>
            <w:tcW w:w="10925" w:type="dxa"/>
            <w:gridSpan w:val="4"/>
            <w:tcBorders>
              <w:right w:val="single" w:sz="5" w:space="0" w:color="000000"/>
            </w:tcBorders>
          </w:tcPr>
          <w:p w:rsidR="000F37E3" w:rsidRDefault="00360065">
            <w:pPr>
              <w:pStyle w:val="TableParagraph"/>
              <w:spacing w:before="15"/>
              <w:ind w:left="110"/>
              <w:rPr>
                <w:sz w:val="16"/>
              </w:rPr>
            </w:pPr>
            <w:r>
              <w:rPr>
                <w:sz w:val="16"/>
              </w:rPr>
              <w:t>Please complete Educator Preparation Program (EPP) Name &amp; EPP Code above.</w:t>
            </w:r>
          </w:p>
          <w:p w:rsidR="000F37E3" w:rsidRDefault="000F37E3">
            <w:pPr>
              <w:pStyle w:val="TableParagraph"/>
              <w:spacing w:before="10"/>
              <w:ind w:left="0"/>
              <w:rPr>
                <w:b/>
                <w:sz w:val="15"/>
              </w:rPr>
            </w:pPr>
          </w:p>
          <w:p w:rsidR="000F37E3" w:rsidRDefault="00360065">
            <w:pPr>
              <w:pStyle w:val="TableParagraph"/>
              <w:ind w:left="110"/>
              <w:rPr>
                <w:sz w:val="16"/>
              </w:rPr>
            </w:pPr>
            <w:r>
              <w:rPr>
                <w:sz w:val="16"/>
              </w:rPr>
              <w:t>Certification Requirements</w:t>
            </w:r>
          </w:p>
          <w:p w:rsidR="000F37E3" w:rsidRDefault="00360065">
            <w:pPr>
              <w:pStyle w:val="TableParagraph"/>
              <w:numPr>
                <w:ilvl w:val="0"/>
                <w:numId w:val="1"/>
              </w:numPr>
              <w:tabs>
                <w:tab w:val="left" w:pos="830"/>
                <w:tab w:val="left" w:pos="831"/>
              </w:tabs>
              <w:spacing w:before="17" w:line="182" w:lineRule="exact"/>
              <w:ind w:right="954" w:hanging="360"/>
              <w:rPr>
                <w:sz w:val="16"/>
              </w:rPr>
            </w:pPr>
            <w:r>
              <w:rPr>
                <w:sz w:val="16"/>
              </w:rPr>
              <w:t>Course Number – List the course number(s) for the course(s) or groups of competencies that align with the specific section of the requirements.  It is possible to have more than one course or group</w:t>
            </w:r>
            <w:r>
              <w:rPr>
                <w:spacing w:val="-23"/>
                <w:sz w:val="16"/>
              </w:rPr>
              <w:t xml:space="preserve"> </w:t>
            </w:r>
            <w:r>
              <w:rPr>
                <w:sz w:val="16"/>
              </w:rPr>
              <w:t>listed.</w:t>
            </w:r>
          </w:p>
          <w:p w:rsidR="000F37E3" w:rsidRDefault="00360065">
            <w:pPr>
              <w:pStyle w:val="TableParagraph"/>
              <w:numPr>
                <w:ilvl w:val="0"/>
                <w:numId w:val="1"/>
              </w:numPr>
              <w:tabs>
                <w:tab w:val="left" w:pos="830"/>
                <w:tab w:val="left" w:pos="831"/>
              </w:tabs>
              <w:spacing w:before="14" w:line="182" w:lineRule="exact"/>
              <w:ind w:right="153" w:hanging="360"/>
              <w:rPr>
                <w:sz w:val="16"/>
              </w:rPr>
            </w:pPr>
            <w:r>
              <w:rPr>
                <w:sz w:val="16"/>
              </w:rPr>
              <w:t>Course Title – List the course title(s) for the course(s) or groups of competencies that align with the specific section of the requirements. It is possible to have more than one course or group</w:t>
            </w:r>
            <w:r>
              <w:rPr>
                <w:spacing w:val="-22"/>
                <w:sz w:val="16"/>
              </w:rPr>
              <w:t xml:space="preserve"> </w:t>
            </w:r>
            <w:r>
              <w:rPr>
                <w:sz w:val="16"/>
              </w:rPr>
              <w:t>listed.</w:t>
            </w:r>
          </w:p>
          <w:p w:rsidR="000F37E3" w:rsidRDefault="00360065">
            <w:pPr>
              <w:pStyle w:val="TableParagraph"/>
              <w:numPr>
                <w:ilvl w:val="0"/>
                <w:numId w:val="1"/>
              </w:numPr>
              <w:tabs>
                <w:tab w:val="left" w:pos="830"/>
                <w:tab w:val="left" w:pos="831"/>
              </w:tabs>
              <w:spacing w:line="237" w:lineRule="auto"/>
              <w:ind w:right="503" w:hanging="360"/>
              <w:rPr>
                <w:sz w:val="16"/>
              </w:rPr>
            </w:pPr>
            <w:r>
              <w:rPr>
                <w:sz w:val="16"/>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6"/>
                <w:sz w:val="16"/>
              </w:rPr>
              <w:t xml:space="preserve"> </w:t>
            </w:r>
            <w:r>
              <w:rPr>
                <w:sz w:val="16"/>
              </w:rPr>
              <w:t>hours.</w:t>
            </w:r>
          </w:p>
          <w:p w:rsidR="000F37E3" w:rsidRDefault="000F37E3">
            <w:pPr>
              <w:pStyle w:val="TableParagraph"/>
              <w:spacing w:before="4"/>
              <w:ind w:left="0"/>
              <w:rPr>
                <w:b/>
                <w:sz w:val="16"/>
              </w:rPr>
            </w:pPr>
          </w:p>
          <w:p w:rsidR="000F37E3" w:rsidRDefault="00360065">
            <w:pPr>
              <w:pStyle w:val="TableParagraph"/>
              <w:ind w:left="110" w:right="136"/>
              <w:rPr>
                <w:sz w:val="16"/>
              </w:rPr>
            </w:pPr>
            <w:r>
              <w:rPr>
                <w:sz w:val="16"/>
              </w:rPr>
              <w:t xml:space="preserve">Email the completed cover sheet, curriculum matrix, and advising/program information to </w:t>
            </w:r>
            <w:hyperlink r:id="rId8">
              <w:r>
                <w:rPr>
                  <w:color w:val="0000FF"/>
                  <w:sz w:val="16"/>
                  <w:u w:val="single" w:color="0000FF"/>
                </w:rPr>
                <w:t xml:space="preserve">DESE.MoSPETransition@dese.mo.gov </w:t>
              </w:r>
            </w:hyperlink>
            <w:r>
              <w:rPr>
                <w:sz w:val="16"/>
              </w:rPr>
              <w:t>on or before the date established in the Transition Plan.</w:t>
            </w:r>
          </w:p>
          <w:p w:rsidR="000F37E3" w:rsidRDefault="000F37E3">
            <w:pPr>
              <w:pStyle w:val="TableParagraph"/>
              <w:spacing w:before="1"/>
              <w:ind w:left="0"/>
              <w:rPr>
                <w:b/>
                <w:sz w:val="16"/>
              </w:rPr>
            </w:pPr>
          </w:p>
          <w:p w:rsidR="000F37E3" w:rsidRDefault="00360065">
            <w:pPr>
              <w:pStyle w:val="TableParagraph"/>
              <w:ind w:left="110"/>
              <w:rPr>
                <w:sz w:val="16"/>
              </w:rPr>
            </w:pPr>
            <w:r>
              <w:rPr>
                <w:sz w:val="16"/>
              </w:rPr>
              <w:t xml:space="preserve">QUESTIONS: Contact Educator Preparation, 573-751-1668 or </w:t>
            </w:r>
            <w:hyperlink r:id="rId9">
              <w:r>
                <w:rPr>
                  <w:color w:val="0000FF"/>
                  <w:sz w:val="16"/>
                  <w:u w:val="single" w:color="0000FF"/>
                </w:rPr>
                <w:t>DESE.MoSPETransition@dese.mo.gov</w:t>
              </w:r>
            </w:hyperlink>
          </w:p>
        </w:tc>
      </w:tr>
      <w:tr w:rsidR="000F37E3">
        <w:trPr>
          <w:trHeight w:hRule="exact" w:val="220"/>
        </w:trPr>
        <w:tc>
          <w:tcPr>
            <w:tcW w:w="10925" w:type="dxa"/>
            <w:gridSpan w:val="4"/>
            <w:tcBorders>
              <w:left w:val="single" w:sz="6" w:space="0" w:color="000000"/>
              <w:bottom w:val="single" w:sz="6" w:space="0" w:color="000000"/>
              <w:right w:val="single" w:sz="6" w:space="0" w:color="000000"/>
            </w:tcBorders>
            <w:shd w:val="clear" w:color="auto" w:fill="DADADA"/>
          </w:tcPr>
          <w:p w:rsidR="000F37E3" w:rsidRDefault="00360065">
            <w:pPr>
              <w:pStyle w:val="TableParagraph"/>
              <w:spacing w:line="203" w:lineRule="exact"/>
              <w:ind w:left="100"/>
              <w:rPr>
                <w:b/>
                <w:sz w:val="18"/>
              </w:rPr>
            </w:pPr>
            <w:r>
              <w:rPr>
                <w:b/>
                <w:sz w:val="18"/>
              </w:rPr>
              <w:t>A.   Professional Requirements (Minimum of 60 semester hours)</w:t>
            </w:r>
          </w:p>
        </w:tc>
      </w:tr>
      <w:tr w:rsidR="000F37E3">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0F37E3" w:rsidRDefault="00360065">
            <w:pPr>
              <w:pStyle w:val="TableParagraph"/>
              <w:tabs>
                <w:tab w:val="left" w:pos="811"/>
              </w:tabs>
              <w:spacing w:line="206" w:lineRule="exact"/>
              <w:ind w:left="451"/>
              <w:rPr>
                <w:sz w:val="18"/>
              </w:rPr>
            </w:pPr>
            <w:r>
              <w:rPr>
                <w:sz w:val="18"/>
              </w:rPr>
              <w:t>1.</w:t>
            </w:r>
            <w:r>
              <w:rPr>
                <w:sz w:val="18"/>
              </w:rPr>
              <w:tab/>
              <w:t>Content Planning and</w:t>
            </w:r>
            <w:r>
              <w:rPr>
                <w:spacing w:val="-12"/>
                <w:sz w:val="18"/>
              </w:rPr>
              <w:t xml:space="preserve"> </w:t>
            </w:r>
            <w:r>
              <w:rPr>
                <w:sz w:val="18"/>
              </w:rPr>
              <w:t>Delivery</w:t>
            </w:r>
          </w:p>
        </w:tc>
      </w:tr>
      <w:tr w:rsidR="000F37E3">
        <w:trPr>
          <w:trHeight w:hRule="exact" w:val="383"/>
        </w:trPr>
        <w:tc>
          <w:tcPr>
            <w:tcW w:w="4452" w:type="dxa"/>
            <w:tcBorders>
              <w:top w:val="single" w:sz="6" w:space="0" w:color="000000"/>
              <w:bottom w:val="single" w:sz="6" w:space="0" w:color="000000"/>
            </w:tcBorders>
            <w:shd w:val="clear" w:color="auto" w:fill="DADADA"/>
          </w:tcPr>
          <w:p w:rsidR="000F37E3" w:rsidRDefault="000F37E3"/>
        </w:tc>
        <w:tc>
          <w:tcPr>
            <w:tcW w:w="1678" w:type="dxa"/>
            <w:tcBorders>
              <w:top w:val="single" w:sz="6" w:space="0" w:color="000000"/>
              <w:bottom w:val="single" w:sz="6" w:space="0" w:color="000000"/>
            </w:tcBorders>
            <w:shd w:val="clear" w:color="auto" w:fill="DADADA"/>
          </w:tcPr>
          <w:p w:rsidR="000F37E3" w:rsidRDefault="00360065">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0F37E3" w:rsidRDefault="00360065">
            <w:pPr>
              <w:pStyle w:val="TableParagraph"/>
              <w:spacing w:before="86"/>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0F37E3" w:rsidRDefault="00360065">
            <w:pPr>
              <w:pStyle w:val="TableParagraph"/>
              <w:spacing w:line="237" w:lineRule="auto"/>
              <w:ind w:left="451" w:right="304" w:hanging="130"/>
              <w:rPr>
                <w:b/>
                <w:sz w:val="16"/>
              </w:rPr>
            </w:pPr>
            <w:r>
              <w:rPr>
                <w:b/>
                <w:sz w:val="16"/>
              </w:rPr>
              <w:t>Semester Hours</w:t>
            </w: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a.</w:t>
            </w:r>
            <w:r>
              <w:rPr>
                <w:sz w:val="16"/>
              </w:rPr>
              <w:tab/>
              <w:t>Curriculum and Instructional</w:t>
            </w:r>
            <w:r>
              <w:rPr>
                <w:spacing w:val="-13"/>
                <w:sz w:val="16"/>
              </w:rPr>
              <w:t xml:space="preserve"> </w:t>
            </w:r>
            <w:r>
              <w:rPr>
                <w:sz w:val="16"/>
              </w:rPr>
              <w:t>Planning</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281" w:hanging="360"/>
              <w:rPr>
                <w:sz w:val="16"/>
              </w:rPr>
            </w:pPr>
            <w:r>
              <w:rPr>
                <w:sz w:val="16"/>
              </w:rPr>
              <w:t>b.</w:t>
            </w:r>
            <w:r>
              <w:rPr>
                <w:sz w:val="16"/>
              </w:rPr>
              <w:tab/>
              <w:t>Instructional Strategies and</w:t>
            </w:r>
            <w:r>
              <w:rPr>
                <w:spacing w:val="-10"/>
                <w:sz w:val="16"/>
              </w:rPr>
              <w:t xml:space="preserve"> </w:t>
            </w:r>
            <w:r>
              <w:rPr>
                <w:sz w:val="16"/>
              </w:rPr>
              <w:t>Techniques</w:t>
            </w:r>
            <w:r>
              <w:rPr>
                <w:spacing w:val="-1"/>
                <w:sz w:val="16"/>
              </w:rPr>
              <w:t xml:space="preserve"> </w:t>
            </w:r>
            <w:r>
              <w:rPr>
                <w:sz w:val="16"/>
              </w:rPr>
              <w:t>in Content Area</w:t>
            </w:r>
            <w:r>
              <w:rPr>
                <w:spacing w:val="-4"/>
                <w:sz w:val="16"/>
              </w:rPr>
              <w:t xml:space="preserve"> </w:t>
            </w:r>
            <w:r>
              <w:rPr>
                <w:sz w:val="16"/>
              </w:rPr>
              <w:t>Specialty</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122" w:hanging="360"/>
              <w:rPr>
                <w:sz w:val="16"/>
              </w:rPr>
            </w:pPr>
            <w:r>
              <w:rPr>
                <w:sz w:val="16"/>
              </w:rPr>
              <w:t>c.</w:t>
            </w:r>
            <w:r>
              <w:rPr>
                <w:sz w:val="16"/>
              </w:rPr>
              <w:tab/>
              <w:t>Assessment, Student Data,</w:t>
            </w:r>
            <w:r>
              <w:rPr>
                <w:spacing w:val="-12"/>
                <w:sz w:val="16"/>
              </w:rPr>
              <w:t xml:space="preserve"> </w:t>
            </w:r>
            <w:r>
              <w:rPr>
                <w:sz w:val="16"/>
              </w:rPr>
              <w:t>and</w:t>
            </w:r>
            <w:r>
              <w:rPr>
                <w:spacing w:val="-4"/>
                <w:sz w:val="16"/>
              </w:rPr>
              <w:t xml:space="preserve"> </w:t>
            </w:r>
            <w:r>
              <w:rPr>
                <w:sz w:val="16"/>
              </w:rPr>
              <w:t>Data-Based</w:t>
            </w:r>
            <w:r>
              <w:rPr>
                <w:spacing w:val="-1"/>
                <w:sz w:val="16"/>
              </w:rPr>
              <w:t xml:space="preserve"> </w:t>
            </w:r>
            <w:r>
              <w:rPr>
                <w:sz w:val="16"/>
              </w:rPr>
              <w:t>Decision-Making</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d.</w:t>
            </w:r>
            <w:r>
              <w:rPr>
                <w:sz w:val="16"/>
              </w:rPr>
              <w:tab/>
              <w:t>Strategies for Content</w:t>
            </w:r>
            <w:r>
              <w:rPr>
                <w:spacing w:val="-12"/>
                <w:sz w:val="16"/>
              </w:rPr>
              <w:t xml:space="preserve"> </w:t>
            </w:r>
            <w:r>
              <w:rPr>
                <w:sz w:val="16"/>
              </w:rPr>
              <w:t>Literacy</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e.</w:t>
            </w:r>
            <w:r>
              <w:rPr>
                <w:sz w:val="16"/>
              </w:rPr>
              <w:tab/>
              <w:t>Critical Thinking and Problem</w:t>
            </w:r>
            <w:r>
              <w:rPr>
                <w:spacing w:val="-12"/>
                <w:sz w:val="16"/>
              </w:rPr>
              <w:t xml:space="preserve"> </w:t>
            </w:r>
            <w:r>
              <w:rPr>
                <w:sz w:val="16"/>
              </w:rPr>
              <w:t>Solving</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f.</w:t>
            </w:r>
            <w:r>
              <w:rPr>
                <w:sz w:val="16"/>
              </w:rPr>
              <w:tab/>
              <w:t>English Language</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3" w:lineRule="exact"/>
              <w:rPr>
                <w:sz w:val="16"/>
              </w:rPr>
            </w:pPr>
            <w:r>
              <w:rPr>
                <w:sz w:val="16"/>
              </w:rPr>
              <w:t>g.</w:t>
            </w:r>
            <w:r>
              <w:rPr>
                <w:sz w:val="16"/>
              </w:rPr>
              <w:tab/>
              <w:t>Evaluation of Abilities and</w:t>
            </w:r>
            <w:r>
              <w:rPr>
                <w:spacing w:val="-15"/>
                <w:sz w:val="16"/>
              </w:rPr>
              <w:t xml:space="preserve"> </w:t>
            </w:r>
            <w:r>
              <w:rPr>
                <w:sz w:val="16"/>
              </w:rPr>
              <w:t>Achievement</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3"/>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519" w:hanging="360"/>
              <w:rPr>
                <w:sz w:val="16"/>
              </w:rPr>
            </w:pPr>
            <w:r>
              <w:rPr>
                <w:sz w:val="16"/>
              </w:rPr>
              <w:t>h.</w:t>
            </w:r>
            <w:r>
              <w:rPr>
                <w:sz w:val="16"/>
              </w:rPr>
              <w:tab/>
              <w:t>Transition Processes,</w:t>
            </w:r>
            <w:r>
              <w:rPr>
                <w:spacing w:val="-10"/>
                <w:sz w:val="16"/>
              </w:rPr>
              <w:t xml:space="preserve"> </w:t>
            </w:r>
            <w:r>
              <w:rPr>
                <w:sz w:val="16"/>
              </w:rPr>
              <w:t>including</w:t>
            </w:r>
            <w:r>
              <w:rPr>
                <w:spacing w:val="-6"/>
                <w:sz w:val="16"/>
              </w:rPr>
              <w:t xml:space="preserve"> </w:t>
            </w:r>
            <w:r>
              <w:rPr>
                <w:sz w:val="16"/>
              </w:rPr>
              <w:t>Career</w:t>
            </w:r>
            <w:r>
              <w:rPr>
                <w:spacing w:val="-1"/>
                <w:sz w:val="16"/>
              </w:rPr>
              <w:t xml:space="preserve"> </w:t>
            </w:r>
            <w:r>
              <w:rPr>
                <w:sz w:val="16"/>
              </w:rPr>
              <w:t>Education or Career</w:t>
            </w:r>
            <w:r>
              <w:rPr>
                <w:spacing w:val="-9"/>
                <w:sz w:val="16"/>
              </w:rPr>
              <w:t xml:space="preserve"> </w:t>
            </w:r>
            <w:r>
              <w:rPr>
                <w:sz w:val="16"/>
              </w:rPr>
              <w:t>Readiness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0F37E3" w:rsidRDefault="00360065">
            <w:pPr>
              <w:pStyle w:val="TableParagraph"/>
              <w:tabs>
                <w:tab w:val="left" w:pos="811"/>
              </w:tabs>
              <w:ind w:left="451"/>
              <w:rPr>
                <w:sz w:val="18"/>
              </w:rPr>
            </w:pPr>
            <w:r>
              <w:rPr>
                <w:sz w:val="18"/>
              </w:rPr>
              <w:t>2.</w:t>
            </w:r>
            <w:r>
              <w:rPr>
                <w:sz w:val="18"/>
              </w:rPr>
              <w:tab/>
              <w:t>Individual Student</w:t>
            </w:r>
            <w:r>
              <w:rPr>
                <w:spacing w:val="-13"/>
                <w:sz w:val="18"/>
              </w:rPr>
              <w:t xml:space="preserve"> </w:t>
            </w:r>
            <w:r>
              <w:rPr>
                <w:sz w:val="18"/>
              </w:rPr>
              <w:t>Needs</w:t>
            </w:r>
          </w:p>
        </w:tc>
      </w:tr>
      <w:tr w:rsidR="000F37E3">
        <w:trPr>
          <w:trHeight w:hRule="exact" w:val="384"/>
        </w:trPr>
        <w:tc>
          <w:tcPr>
            <w:tcW w:w="4452" w:type="dxa"/>
            <w:tcBorders>
              <w:top w:val="single" w:sz="6" w:space="0" w:color="000000"/>
              <w:bottom w:val="single" w:sz="6" w:space="0" w:color="000000"/>
            </w:tcBorders>
            <w:shd w:val="clear" w:color="auto" w:fill="DADADA"/>
          </w:tcPr>
          <w:p w:rsidR="000F37E3" w:rsidRDefault="000F37E3"/>
        </w:tc>
        <w:tc>
          <w:tcPr>
            <w:tcW w:w="1678" w:type="dxa"/>
            <w:tcBorders>
              <w:top w:val="single" w:sz="6" w:space="0" w:color="000000"/>
              <w:bottom w:val="single" w:sz="6" w:space="0" w:color="000000"/>
            </w:tcBorders>
            <w:shd w:val="clear" w:color="auto" w:fill="DADADA"/>
          </w:tcPr>
          <w:p w:rsidR="000F37E3" w:rsidRDefault="00360065">
            <w:pPr>
              <w:pStyle w:val="TableParagraph"/>
              <w:spacing w:before="87"/>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0F37E3" w:rsidRDefault="00360065">
            <w:pPr>
              <w:pStyle w:val="TableParagraph"/>
              <w:spacing w:before="87"/>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0F37E3" w:rsidRDefault="00360065">
            <w:pPr>
              <w:pStyle w:val="TableParagraph"/>
              <w:ind w:left="451" w:right="304" w:hanging="130"/>
              <w:rPr>
                <w:b/>
                <w:sz w:val="16"/>
              </w:rPr>
            </w:pPr>
            <w:r>
              <w:rPr>
                <w:b/>
                <w:sz w:val="16"/>
              </w:rPr>
              <w:t>Semester Hours</w:t>
            </w: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2" w:lineRule="exact"/>
              <w:ind w:left="1171" w:right="133" w:hanging="360"/>
              <w:rPr>
                <w:sz w:val="16"/>
              </w:rPr>
            </w:pPr>
            <w:r>
              <w:rPr>
                <w:sz w:val="16"/>
              </w:rPr>
              <w:t>a.</w:t>
            </w:r>
            <w:r>
              <w:rPr>
                <w:sz w:val="16"/>
              </w:rPr>
              <w:tab/>
              <w:t>Psychological Development of the</w:t>
            </w:r>
            <w:r>
              <w:rPr>
                <w:spacing w:val="-10"/>
                <w:sz w:val="16"/>
              </w:rPr>
              <w:t xml:space="preserve"> </w:t>
            </w:r>
            <w:r>
              <w:rPr>
                <w:sz w:val="16"/>
              </w:rPr>
              <w:t>Child</w:t>
            </w:r>
            <w:r>
              <w:rPr>
                <w:spacing w:val="-2"/>
                <w:sz w:val="16"/>
              </w:rPr>
              <w:t xml:space="preserve"> </w:t>
            </w:r>
            <w:r>
              <w:rPr>
                <w:sz w:val="16"/>
              </w:rPr>
              <w:t>and</w:t>
            </w:r>
            <w:r>
              <w:rPr>
                <w:spacing w:val="-1"/>
                <w:sz w:val="16"/>
              </w:rPr>
              <w:t xml:space="preserve"> </w:t>
            </w:r>
            <w:r>
              <w:rPr>
                <w:sz w:val="16"/>
              </w:rPr>
              <w:t>Adolescent</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373" w:hanging="360"/>
              <w:rPr>
                <w:sz w:val="16"/>
              </w:rPr>
            </w:pPr>
            <w:r>
              <w:rPr>
                <w:sz w:val="16"/>
              </w:rPr>
              <w:t>b.</w:t>
            </w:r>
            <w:r>
              <w:rPr>
                <w:sz w:val="16"/>
              </w:rPr>
              <w:tab/>
              <w:t>Psychology/Education of</w:t>
            </w:r>
            <w:r>
              <w:rPr>
                <w:spacing w:val="-10"/>
                <w:sz w:val="16"/>
              </w:rPr>
              <w:t xml:space="preserve"> </w:t>
            </w:r>
            <w:r>
              <w:rPr>
                <w:sz w:val="16"/>
              </w:rPr>
              <w:t>the</w:t>
            </w:r>
            <w:r>
              <w:rPr>
                <w:spacing w:val="-7"/>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c.</w:t>
            </w:r>
            <w:r>
              <w:rPr>
                <w:sz w:val="16"/>
              </w:rPr>
              <w:tab/>
              <w:t>Differentiated</w:t>
            </w:r>
            <w:r>
              <w:rPr>
                <w:spacing w:val="-9"/>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d.</w:t>
            </w:r>
            <w:r>
              <w:rPr>
                <w:sz w:val="16"/>
              </w:rPr>
              <w:tab/>
              <w:t>Classroom</w:t>
            </w:r>
            <w:r>
              <w:rPr>
                <w:spacing w:val="-5"/>
                <w:sz w:val="16"/>
              </w:rPr>
              <w:t xml:space="preserve"> </w:t>
            </w:r>
            <w:r>
              <w:rPr>
                <w:sz w:val="16"/>
              </w:rPr>
              <w:t>Management</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e.</w:t>
            </w:r>
            <w:r>
              <w:rPr>
                <w:sz w:val="16"/>
              </w:rPr>
              <w:tab/>
              <w:t>Behavior Intervention</w:t>
            </w:r>
            <w:r>
              <w:rPr>
                <w:spacing w:val="-14"/>
                <w:sz w:val="16"/>
              </w:rPr>
              <w:t xml:space="preserve"> </w:t>
            </w:r>
            <w:r>
              <w:rPr>
                <w:sz w:val="16"/>
              </w:rPr>
              <w:t>Strategies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3" w:lineRule="exact"/>
              <w:rPr>
                <w:sz w:val="16"/>
              </w:rPr>
            </w:pPr>
            <w:r>
              <w:rPr>
                <w:sz w:val="16"/>
              </w:rPr>
              <w:t>f.</w:t>
            </w:r>
            <w:r>
              <w:rPr>
                <w:sz w:val="16"/>
              </w:rPr>
              <w:tab/>
              <w:t>Cultural</w:t>
            </w:r>
            <w:r>
              <w:rPr>
                <w:spacing w:val="-3"/>
                <w:sz w:val="16"/>
              </w:rPr>
              <w:t xml:space="preserve"> </w:t>
            </w:r>
            <w:r>
              <w:rPr>
                <w:sz w:val="16"/>
              </w:rPr>
              <w:t>Diversity</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g.</w:t>
            </w:r>
            <w:r>
              <w:rPr>
                <w:sz w:val="16"/>
              </w:rPr>
              <w:tab/>
              <w:t>Educational</w:t>
            </w:r>
            <w:r>
              <w:rPr>
                <w:spacing w:val="-7"/>
                <w:sz w:val="16"/>
              </w:rPr>
              <w:t xml:space="preserve"> </w:t>
            </w:r>
            <w:r>
              <w:rPr>
                <w:sz w:val="16"/>
              </w:rPr>
              <w:t>Psychology</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2" w:lineRule="exact"/>
              <w:ind w:left="1171" w:right="223" w:hanging="360"/>
              <w:rPr>
                <w:sz w:val="16"/>
              </w:rPr>
            </w:pPr>
            <w:r>
              <w:rPr>
                <w:sz w:val="16"/>
              </w:rPr>
              <w:t>h.</w:t>
            </w:r>
            <w:r>
              <w:rPr>
                <w:sz w:val="16"/>
              </w:rPr>
              <w:tab/>
              <w:t>Physical and</w:t>
            </w:r>
            <w:r>
              <w:rPr>
                <w:spacing w:val="-12"/>
                <w:sz w:val="16"/>
              </w:rPr>
              <w:t xml:space="preserve"> </w:t>
            </w:r>
            <w:r>
              <w:rPr>
                <w:sz w:val="16"/>
              </w:rPr>
              <w:t>Psychological</w:t>
            </w:r>
            <w:r>
              <w:rPr>
                <w:spacing w:val="-5"/>
                <w:sz w:val="16"/>
              </w:rPr>
              <w:t xml:space="preserve"> </w:t>
            </w:r>
            <w:r>
              <w:rPr>
                <w:sz w:val="16"/>
              </w:rPr>
              <w:t>Considerations</w:t>
            </w:r>
            <w:r>
              <w:rPr>
                <w:spacing w:val="-1"/>
                <w:sz w:val="16"/>
              </w:rPr>
              <w:t xml:space="preserve"> </w:t>
            </w:r>
            <w:r>
              <w:rPr>
                <w:sz w:val="16"/>
              </w:rPr>
              <w:t>of the Developmentally</w:t>
            </w:r>
            <w:r>
              <w:rPr>
                <w:spacing w:val="-9"/>
                <w:sz w:val="16"/>
              </w:rPr>
              <w:t xml:space="preserve"> </w:t>
            </w:r>
            <w:r>
              <w:rPr>
                <w:sz w:val="16"/>
              </w:rPr>
              <w:t>Disabled</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249" w:hanging="360"/>
              <w:rPr>
                <w:sz w:val="16"/>
              </w:rPr>
            </w:pPr>
            <w:proofErr w:type="spellStart"/>
            <w:r>
              <w:rPr>
                <w:sz w:val="16"/>
              </w:rPr>
              <w:t>i</w:t>
            </w:r>
            <w:proofErr w:type="spellEnd"/>
            <w:r>
              <w:rPr>
                <w:sz w:val="16"/>
              </w:rPr>
              <w:t>.</w:t>
            </w:r>
            <w:r>
              <w:rPr>
                <w:sz w:val="16"/>
              </w:rPr>
              <w:tab/>
              <w:t>Language Development of</w:t>
            </w:r>
            <w:r>
              <w:rPr>
                <w:spacing w:val="-10"/>
                <w:sz w:val="16"/>
              </w:rPr>
              <w:t xml:space="preserve"> </w:t>
            </w:r>
            <w:r>
              <w:rPr>
                <w:sz w:val="16"/>
              </w:rPr>
              <w:t>the</w:t>
            </w:r>
            <w:r>
              <w:rPr>
                <w:spacing w:val="-6"/>
                <w:sz w:val="16"/>
              </w:rPr>
              <w:t xml:space="preserve"> </w:t>
            </w:r>
            <w:r>
              <w:rPr>
                <w:sz w:val="16"/>
              </w:rPr>
              <w:t>Exceptional</w:t>
            </w:r>
            <w:r>
              <w:rPr>
                <w:spacing w:val="-1"/>
                <w:sz w:val="16"/>
              </w:rPr>
              <w:t xml:space="preserve"> </w:t>
            </w:r>
            <w:r>
              <w:rPr>
                <w:sz w:val="16"/>
              </w:rPr>
              <w:t>Child</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j.</w:t>
            </w:r>
            <w:r>
              <w:rPr>
                <w:sz w:val="16"/>
              </w:rPr>
              <w:tab/>
              <w:t>Adaptive, Self-Help, and Mobility</w:t>
            </w:r>
            <w:r>
              <w:rPr>
                <w:spacing w:val="-14"/>
                <w:sz w:val="16"/>
              </w:rPr>
              <w:t xml:space="preserve"> </w:t>
            </w:r>
            <w:r>
              <w:rPr>
                <w:sz w:val="16"/>
              </w:rPr>
              <w:t>Skills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bl>
    <w:p w:rsidR="000F37E3" w:rsidRDefault="000F37E3">
      <w:pPr>
        <w:sectPr w:rsidR="000F37E3">
          <w:footerReference w:type="default" r:id="rId10"/>
          <w:type w:val="continuous"/>
          <w:pgSz w:w="12240" w:h="15840"/>
          <w:pgMar w:top="660" w:right="480" w:bottom="520" w:left="600" w:header="720" w:footer="329"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0F37E3">
        <w:trPr>
          <w:trHeight w:hRule="exact" w:val="379"/>
        </w:trPr>
        <w:tc>
          <w:tcPr>
            <w:tcW w:w="4452" w:type="dxa"/>
            <w:tcBorders>
              <w:bottom w:val="single" w:sz="6" w:space="0" w:color="000000"/>
            </w:tcBorders>
            <w:shd w:val="clear" w:color="auto" w:fill="DADADA"/>
          </w:tcPr>
          <w:p w:rsidR="000F37E3" w:rsidRDefault="000F37E3"/>
        </w:tc>
        <w:tc>
          <w:tcPr>
            <w:tcW w:w="1678" w:type="dxa"/>
            <w:tcBorders>
              <w:bottom w:val="single" w:sz="6" w:space="0" w:color="000000"/>
            </w:tcBorders>
            <w:shd w:val="clear" w:color="auto" w:fill="DADADA"/>
          </w:tcPr>
          <w:p w:rsidR="000F37E3" w:rsidRDefault="00360065">
            <w:pPr>
              <w:pStyle w:val="TableParagraph"/>
              <w:spacing w:before="85"/>
              <w:ind w:left="213" w:right="213"/>
              <w:jc w:val="center"/>
              <w:rPr>
                <w:b/>
                <w:sz w:val="16"/>
              </w:rPr>
            </w:pPr>
            <w:r>
              <w:rPr>
                <w:b/>
                <w:sz w:val="16"/>
              </w:rPr>
              <w:t>Course Number</w:t>
            </w:r>
          </w:p>
        </w:tc>
        <w:tc>
          <w:tcPr>
            <w:tcW w:w="3420" w:type="dxa"/>
            <w:tcBorders>
              <w:bottom w:val="single" w:sz="6" w:space="0" w:color="000000"/>
            </w:tcBorders>
            <w:shd w:val="clear" w:color="auto" w:fill="DADADA"/>
          </w:tcPr>
          <w:p w:rsidR="000F37E3" w:rsidRDefault="00360065">
            <w:pPr>
              <w:pStyle w:val="TableParagraph"/>
              <w:spacing w:before="85"/>
              <w:ind w:left="1223" w:right="1221"/>
              <w:jc w:val="center"/>
              <w:rPr>
                <w:b/>
                <w:sz w:val="16"/>
              </w:rPr>
            </w:pPr>
            <w:r>
              <w:rPr>
                <w:b/>
                <w:sz w:val="16"/>
              </w:rPr>
              <w:t>Course Title</w:t>
            </w:r>
          </w:p>
        </w:tc>
        <w:tc>
          <w:tcPr>
            <w:tcW w:w="1375" w:type="dxa"/>
            <w:tcBorders>
              <w:bottom w:val="single" w:sz="6" w:space="0" w:color="000000"/>
            </w:tcBorders>
            <w:shd w:val="clear" w:color="auto" w:fill="DADADA"/>
          </w:tcPr>
          <w:p w:rsidR="000F37E3" w:rsidRDefault="00360065">
            <w:pPr>
              <w:pStyle w:val="TableParagraph"/>
              <w:ind w:left="451" w:right="304" w:hanging="130"/>
              <w:rPr>
                <w:b/>
                <w:sz w:val="16"/>
              </w:rPr>
            </w:pPr>
            <w:r>
              <w:rPr>
                <w:b/>
                <w:sz w:val="16"/>
              </w:rPr>
              <w:t>Semester Hours</w:t>
            </w: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3" w:lineRule="exact"/>
              <w:rPr>
                <w:sz w:val="16"/>
              </w:rPr>
            </w:pPr>
            <w:r>
              <w:rPr>
                <w:sz w:val="16"/>
              </w:rPr>
              <w:t>k.</w:t>
            </w:r>
            <w:r>
              <w:rPr>
                <w:sz w:val="16"/>
              </w:rPr>
              <w:tab/>
              <w:t>Managing Physical and Health</w:t>
            </w:r>
            <w:r>
              <w:rPr>
                <w:spacing w:val="-10"/>
                <w:sz w:val="16"/>
              </w:rPr>
              <w:t xml:space="preserve"> </w:t>
            </w:r>
            <w:r>
              <w:rPr>
                <w:sz w:val="16"/>
              </w:rPr>
              <w:t>Problems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1171" w:hanging="360"/>
              <w:rPr>
                <w:sz w:val="16"/>
              </w:rPr>
            </w:pPr>
            <w:r>
              <w:rPr>
                <w:sz w:val="16"/>
              </w:rPr>
              <w:t>l.</w:t>
            </w:r>
            <w:r>
              <w:rPr>
                <w:sz w:val="16"/>
              </w:rPr>
              <w:tab/>
              <w:t>Alternative</w:t>
            </w:r>
            <w:r>
              <w:rPr>
                <w:spacing w:val="-4"/>
                <w:sz w:val="16"/>
              </w:rPr>
              <w:t xml:space="preserve"> </w:t>
            </w:r>
            <w:r>
              <w:rPr>
                <w:sz w:val="16"/>
              </w:rPr>
              <w:t>and</w:t>
            </w:r>
            <w:r>
              <w:rPr>
                <w:spacing w:val="-6"/>
                <w:sz w:val="16"/>
              </w:rPr>
              <w:t xml:space="preserve"> </w:t>
            </w:r>
            <w:r>
              <w:rPr>
                <w:sz w:val="16"/>
              </w:rPr>
              <w:t>Augmentative Communication</w:t>
            </w:r>
            <w:r>
              <w:rPr>
                <w:spacing w:val="-7"/>
                <w:sz w:val="16"/>
              </w:rPr>
              <w:t xml:space="preserve"> </w:t>
            </w:r>
            <w:r>
              <w:rPr>
                <w:sz w:val="16"/>
              </w:rPr>
              <w:t>Skills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ind w:left="1171" w:right="519" w:hanging="360"/>
              <w:rPr>
                <w:sz w:val="16"/>
              </w:rPr>
            </w:pPr>
            <w:r>
              <w:rPr>
                <w:sz w:val="16"/>
              </w:rPr>
              <w:t>m. Alternative and Functional Skills Assessment</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trPr>
          <w:trHeight w:hRule="exact" w:val="223"/>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0F37E3" w:rsidRDefault="00360065">
            <w:pPr>
              <w:pStyle w:val="TableParagraph"/>
              <w:tabs>
                <w:tab w:val="left" w:pos="811"/>
              </w:tabs>
              <w:spacing w:line="206" w:lineRule="exact"/>
              <w:ind w:left="451"/>
              <w:rPr>
                <w:sz w:val="18"/>
              </w:rPr>
            </w:pPr>
            <w:r>
              <w:rPr>
                <w:sz w:val="18"/>
              </w:rPr>
              <w:t>3.</w:t>
            </w:r>
            <w:r>
              <w:rPr>
                <w:sz w:val="18"/>
              </w:rPr>
              <w:tab/>
              <w:t>Schools and the Teaching</w:t>
            </w:r>
            <w:r>
              <w:rPr>
                <w:spacing w:val="-14"/>
                <w:sz w:val="18"/>
              </w:rPr>
              <w:t xml:space="preserve"> </w:t>
            </w:r>
            <w:r>
              <w:rPr>
                <w:sz w:val="18"/>
              </w:rPr>
              <w:t>Profession</w:t>
            </w:r>
          </w:p>
        </w:tc>
      </w:tr>
      <w:tr w:rsidR="000F37E3">
        <w:trPr>
          <w:trHeight w:hRule="exact" w:val="382"/>
        </w:trPr>
        <w:tc>
          <w:tcPr>
            <w:tcW w:w="4452" w:type="dxa"/>
            <w:tcBorders>
              <w:top w:val="single" w:sz="6" w:space="0" w:color="000000"/>
              <w:bottom w:val="single" w:sz="6" w:space="0" w:color="000000"/>
            </w:tcBorders>
            <w:shd w:val="clear" w:color="auto" w:fill="DADADA"/>
          </w:tcPr>
          <w:p w:rsidR="000F37E3" w:rsidRDefault="000F37E3"/>
        </w:tc>
        <w:tc>
          <w:tcPr>
            <w:tcW w:w="1678" w:type="dxa"/>
            <w:tcBorders>
              <w:top w:val="single" w:sz="6" w:space="0" w:color="000000"/>
              <w:bottom w:val="single" w:sz="6" w:space="0" w:color="000000"/>
            </w:tcBorders>
            <w:shd w:val="clear" w:color="auto" w:fill="DADADA"/>
          </w:tcPr>
          <w:p w:rsidR="000F37E3" w:rsidRDefault="00360065">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0F37E3" w:rsidRDefault="00360065">
            <w:pPr>
              <w:pStyle w:val="TableParagraph"/>
              <w:spacing w:before="85"/>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0F37E3" w:rsidRDefault="00360065">
            <w:pPr>
              <w:pStyle w:val="TableParagraph"/>
              <w:ind w:left="451" w:right="304" w:hanging="130"/>
              <w:rPr>
                <w:b/>
                <w:sz w:val="16"/>
              </w:rPr>
            </w:pPr>
            <w:r>
              <w:rPr>
                <w:b/>
                <w:sz w:val="16"/>
              </w:rPr>
              <w:t>Semester Hours</w:t>
            </w: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3" w:lineRule="exact"/>
              <w:rPr>
                <w:sz w:val="16"/>
              </w:rPr>
            </w:pPr>
            <w:r>
              <w:rPr>
                <w:sz w:val="16"/>
              </w:rPr>
              <w:t>a.</w:t>
            </w:r>
            <w:r>
              <w:rPr>
                <w:sz w:val="16"/>
              </w:rPr>
              <w:tab/>
              <w:t>Consultation and</w:t>
            </w:r>
            <w:r>
              <w:rPr>
                <w:spacing w:val="-8"/>
                <w:sz w:val="16"/>
              </w:rPr>
              <w:t xml:space="preserve"> </w:t>
            </w:r>
            <w:r>
              <w:rPr>
                <w:sz w:val="16"/>
              </w:rPr>
              <w:t>Collaboration</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b.</w:t>
            </w:r>
            <w:r>
              <w:rPr>
                <w:sz w:val="16"/>
              </w:rPr>
              <w:tab/>
              <w:t>Legal/Ethical Aspects of</w:t>
            </w:r>
            <w:r>
              <w:rPr>
                <w:spacing w:val="-11"/>
                <w:sz w:val="16"/>
              </w:rPr>
              <w:t xml:space="preserve"> </w:t>
            </w:r>
            <w:r>
              <w:rPr>
                <w:sz w:val="16"/>
              </w:rPr>
              <w:t>Teaching</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321" w:hanging="360"/>
              <w:rPr>
                <w:sz w:val="16"/>
              </w:rPr>
            </w:pPr>
            <w:r>
              <w:rPr>
                <w:sz w:val="16"/>
              </w:rPr>
              <w:t>c.</w:t>
            </w:r>
            <w:r>
              <w:rPr>
                <w:sz w:val="16"/>
              </w:rPr>
              <w:tab/>
              <w:t>Tiered Systems for</w:t>
            </w:r>
            <w:r>
              <w:rPr>
                <w:spacing w:val="-12"/>
                <w:sz w:val="16"/>
              </w:rPr>
              <w:t xml:space="preserve"> </w:t>
            </w:r>
            <w:r>
              <w:rPr>
                <w:sz w:val="16"/>
              </w:rPr>
              <w:t>Supporting</w:t>
            </w:r>
            <w:r>
              <w:rPr>
                <w:spacing w:val="-4"/>
                <w:sz w:val="16"/>
              </w:rPr>
              <w:t xml:space="preserve"> </w:t>
            </w:r>
            <w:r>
              <w:rPr>
                <w:sz w:val="16"/>
              </w:rPr>
              <w:t>Instruction</w:t>
            </w:r>
            <w:r>
              <w:rPr>
                <w:spacing w:val="-1"/>
                <w:sz w:val="16"/>
              </w:rPr>
              <w:t xml:space="preserve"> </w:t>
            </w:r>
            <w:r>
              <w:rPr>
                <w:sz w:val="16"/>
              </w:rPr>
              <w:t>and</w:t>
            </w:r>
            <w:r>
              <w:rPr>
                <w:spacing w:val="-5"/>
                <w:sz w:val="16"/>
              </w:rPr>
              <w:t xml:space="preserve"> </w:t>
            </w:r>
            <w:r>
              <w:rPr>
                <w:sz w:val="16"/>
              </w:rPr>
              <w:t>Behavior</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d.</w:t>
            </w:r>
            <w:r>
              <w:rPr>
                <w:sz w:val="16"/>
              </w:rPr>
              <w:tab/>
              <w:t>Families as Educational</w:t>
            </w:r>
            <w:r>
              <w:rPr>
                <w:spacing w:val="-8"/>
                <w:sz w:val="16"/>
              </w:rPr>
              <w:t xml:space="preserve"> </w:t>
            </w:r>
            <w:r>
              <w:rPr>
                <w:sz w:val="16"/>
              </w:rPr>
              <w:t>Partners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e.</w:t>
            </w:r>
            <w:r>
              <w:rPr>
                <w:sz w:val="16"/>
              </w:rPr>
              <w:tab/>
              <w:t>Family</w:t>
            </w:r>
            <w:r>
              <w:rPr>
                <w:spacing w:val="-6"/>
                <w:sz w:val="16"/>
              </w:rPr>
              <w:t xml:space="preserve"> </w:t>
            </w:r>
            <w:r>
              <w:rPr>
                <w:sz w:val="16"/>
              </w:rPr>
              <w:t>Engagement</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f.</w:t>
            </w:r>
            <w:r>
              <w:rPr>
                <w:sz w:val="16"/>
              </w:rPr>
              <w:tab/>
              <w:t>Linking Families with</w:t>
            </w:r>
            <w:r>
              <w:rPr>
                <w:spacing w:val="-8"/>
                <w:sz w:val="16"/>
              </w:rPr>
              <w:t xml:space="preserve"> </w:t>
            </w:r>
            <w:r>
              <w:rPr>
                <w:sz w:val="16"/>
              </w:rPr>
              <w:t>Resources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3"/>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514" w:hanging="360"/>
              <w:rPr>
                <w:sz w:val="16"/>
              </w:rPr>
            </w:pPr>
            <w:r>
              <w:rPr>
                <w:sz w:val="16"/>
              </w:rPr>
              <w:t>g.</w:t>
            </w:r>
            <w:r>
              <w:rPr>
                <w:sz w:val="16"/>
              </w:rPr>
              <w:tab/>
              <w:t>Individualized Education Plans</w:t>
            </w:r>
            <w:r>
              <w:rPr>
                <w:spacing w:val="-10"/>
                <w:sz w:val="16"/>
              </w:rPr>
              <w:t xml:space="preserve"> </w:t>
            </w:r>
            <w:r>
              <w:rPr>
                <w:sz w:val="16"/>
              </w:rPr>
              <w:t>and</w:t>
            </w:r>
            <w:r>
              <w:rPr>
                <w:spacing w:val="-4"/>
                <w:sz w:val="16"/>
              </w:rPr>
              <w:t xml:space="preserve"> </w:t>
            </w:r>
            <w:r>
              <w:rPr>
                <w:sz w:val="16"/>
              </w:rPr>
              <w:t>the</w:t>
            </w:r>
            <w:r>
              <w:rPr>
                <w:spacing w:val="-1"/>
                <w:sz w:val="16"/>
              </w:rPr>
              <w:t xml:space="preserve"> </w:t>
            </w:r>
            <w:r>
              <w:rPr>
                <w:sz w:val="16"/>
              </w:rPr>
              <w:t>Special Education</w:t>
            </w:r>
            <w:r>
              <w:rPr>
                <w:spacing w:val="-8"/>
                <w:sz w:val="16"/>
              </w:rPr>
              <w:t xml:space="preserve"> </w:t>
            </w:r>
            <w:r>
              <w:rPr>
                <w:sz w:val="16"/>
              </w:rPr>
              <w:t>Process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0F37E3" w:rsidRDefault="00360065">
            <w:pPr>
              <w:pStyle w:val="TableParagraph"/>
              <w:tabs>
                <w:tab w:val="left" w:pos="811"/>
              </w:tabs>
              <w:ind w:left="451"/>
              <w:rPr>
                <w:sz w:val="18"/>
              </w:rPr>
            </w:pPr>
            <w:r>
              <w:rPr>
                <w:sz w:val="18"/>
              </w:rPr>
              <w:t>4.</w:t>
            </w:r>
            <w:r>
              <w:rPr>
                <w:sz w:val="18"/>
              </w:rPr>
              <w:tab/>
              <w:t>Teaching and Learning</w:t>
            </w:r>
            <w:r>
              <w:rPr>
                <w:spacing w:val="-16"/>
                <w:sz w:val="18"/>
              </w:rPr>
              <w:t xml:space="preserve"> </w:t>
            </w:r>
            <w:r>
              <w:rPr>
                <w:sz w:val="18"/>
              </w:rPr>
              <w:t>Strategies</w:t>
            </w:r>
          </w:p>
        </w:tc>
      </w:tr>
      <w:tr w:rsidR="000F37E3">
        <w:trPr>
          <w:trHeight w:hRule="exact" w:val="382"/>
        </w:trPr>
        <w:tc>
          <w:tcPr>
            <w:tcW w:w="4452" w:type="dxa"/>
            <w:tcBorders>
              <w:top w:val="single" w:sz="6" w:space="0" w:color="000000"/>
              <w:bottom w:val="single" w:sz="6" w:space="0" w:color="000000"/>
            </w:tcBorders>
            <w:shd w:val="clear" w:color="auto" w:fill="DADADA"/>
          </w:tcPr>
          <w:p w:rsidR="000F37E3" w:rsidRDefault="000F37E3"/>
        </w:tc>
        <w:tc>
          <w:tcPr>
            <w:tcW w:w="1678" w:type="dxa"/>
            <w:tcBorders>
              <w:top w:val="single" w:sz="6" w:space="0" w:color="000000"/>
              <w:bottom w:val="single" w:sz="6" w:space="0" w:color="000000"/>
            </w:tcBorders>
            <w:shd w:val="clear" w:color="auto" w:fill="DADADA"/>
          </w:tcPr>
          <w:p w:rsidR="000F37E3" w:rsidRDefault="00360065">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0F37E3" w:rsidRDefault="00360065">
            <w:pPr>
              <w:pStyle w:val="TableParagraph"/>
              <w:spacing w:before="85"/>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0F37E3" w:rsidRDefault="00360065">
            <w:pPr>
              <w:pStyle w:val="TableParagraph"/>
              <w:ind w:left="451" w:right="304" w:hanging="130"/>
              <w:rPr>
                <w:b/>
                <w:sz w:val="16"/>
              </w:rPr>
            </w:pPr>
            <w:r>
              <w:rPr>
                <w:b/>
                <w:sz w:val="16"/>
              </w:rPr>
              <w:t>Semester Hours</w:t>
            </w: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227" w:hanging="360"/>
              <w:rPr>
                <w:sz w:val="16"/>
              </w:rPr>
            </w:pPr>
            <w:r>
              <w:rPr>
                <w:sz w:val="16"/>
              </w:rPr>
              <w:t>a.</w:t>
            </w:r>
            <w:r>
              <w:rPr>
                <w:sz w:val="16"/>
              </w:rPr>
              <w:tab/>
              <w:t>Literacy (3 courses required, minimum</w:t>
            </w:r>
            <w:r>
              <w:rPr>
                <w:spacing w:val="-9"/>
                <w:sz w:val="16"/>
              </w:rPr>
              <w:t xml:space="preserve"> </w:t>
            </w:r>
            <w:r>
              <w:rPr>
                <w:sz w:val="16"/>
              </w:rPr>
              <w:t>of 9 semester</w:t>
            </w:r>
            <w:r>
              <w:rPr>
                <w:spacing w:val="-4"/>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531"/>
              </w:tabs>
              <w:spacing w:line="180" w:lineRule="exact"/>
              <w:ind w:left="1171"/>
              <w:rPr>
                <w:sz w:val="16"/>
              </w:rPr>
            </w:pPr>
            <w:proofErr w:type="spellStart"/>
            <w:r>
              <w:rPr>
                <w:sz w:val="16"/>
              </w:rPr>
              <w:t>i</w:t>
            </w:r>
            <w:proofErr w:type="spellEnd"/>
            <w:r>
              <w:rPr>
                <w:sz w:val="16"/>
              </w:rPr>
              <w:t>.</w:t>
            </w:r>
            <w:r>
              <w:rPr>
                <w:sz w:val="16"/>
              </w:rPr>
              <w:tab/>
              <w:t>Reading</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531"/>
              </w:tabs>
              <w:spacing w:line="183" w:lineRule="exact"/>
              <w:ind w:left="1171"/>
              <w:rPr>
                <w:sz w:val="16"/>
              </w:rPr>
            </w:pPr>
            <w:r>
              <w:rPr>
                <w:sz w:val="16"/>
              </w:rPr>
              <w:t>ii.</w:t>
            </w:r>
            <w:r>
              <w:rPr>
                <w:sz w:val="16"/>
              </w:rPr>
              <w:tab/>
              <w:t>Writing</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531"/>
              </w:tabs>
              <w:ind w:left="1531" w:right="172" w:hanging="360"/>
              <w:rPr>
                <w:sz w:val="16"/>
              </w:rPr>
            </w:pPr>
            <w:r>
              <w:rPr>
                <w:sz w:val="16"/>
              </w:rPr>
              <w:t>iii.</w:t>
            </w:r>
            <w:r>
              <w:rPr>
                <w:sz w:val="16"/>
              </w:rPr>
              <w:tab/>
              <w:t>Instructional Interventions</w:t>
            </w:r>
            <w:r>
              <w:rPr>
                <w:spacing w:val="-9"/>
                <w:sz w:val="16"/>
              </w:rPr>
              <w:t xml:space="preserve"> </w:t>
            </w:r>
            <w:r>
              <w:rPr>
                <w:sz w:val="16"/>
              </w:rPr>
              <w:t>for</w:t>
            </w:r>
            <w:r>
              <w:rPr>
                <w:spacing w:val="-7"/>
                <w:sz w:val="16"/>
              </w:rPr>
              <w:t xml:space="preserve"> </w:t>
            </w:r>
            <w:r>
              <w:rPr>
                <w:sz w:val="16"/>
              </w:rPr>
              <w:t>Students with Reading</w:t>
            </w:r>
            <w:r>
              <w:rPr>
                <w:spacing w:val="-7"/>
                <w:sz w:val="16"/>
              </w:rPr>
              <w:t xml:space="preserve"> </w:t>
            </w:r>
            <w:r>
              <w:rPr>
                <w:sz w:val="16"/>
              </w:rPr>
              <w:t>Deficits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b.</w:t>
            </w:r>
            <w:r>
              <w:rPr>
                <w:sz w:val="16"/>
              </w:rPr>
              <w:tab/>
              <w:t>Children’s</w:t>
            </w:r>
            <w:r>
              <w:rPr>
                <w:spacing w:val="-7"/>
                <w:sz w:val="16"/>
              </w:rPr>
              <w:t xml:space="preserve"> </w:t>
            </w:r>
            <w:r>
              <w:rPr>
                <w:sz w:val="16"/>
              </w:rPr>
              <w:t>Literature</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c.</w:t>
            </w:r>
            <w:r>
              <w:rPr>
                <w:sz w:val="16"/>
              </w:rPr>
              <w:tab/>
              <w:t>Language</w:t>
            </w:r>
            <w:r>
              <w:rPr>
                <w:spacing w:val="-4"/>
                <w:sz w:val="16"/>
              </w:rPr>
              <w:t xml:space="preserve"> </w:t>
            </w:r>
            <w:r>
              <w:rPr>
                <w:sz w:val="16"/>
              </w:rPr>
              <w:t>Arts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d.</w:t>
            </w:r>
            <w:r>
              <w:rPr>
                <w:sz w:val="16"/>
              </w:rPr>
              <w:tab/>
              <w:t>Science</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3" w:lineRule="exact"/>
              <w:rPr>
                <w:sz w:val="16"/>
              </w:rPr>
            </w:pPr>
            <w:r>
              <w:rPr>
                <w:sz w:val="16"/>
              </w:rPr>
              <w:t>e.</w:t>
            </w:r>
            <w:r>
              <w:rPr>
                <w:sz w:val="16"/>
              </w:rPr>
              <w:tab/>
              <w:t>Social</w:t>
            </w:r>
            <w:r>
              <w:rPr>
                <w:spacing w:val="-2"/>
                <w:sz w:val="16"/>
              </w:rPr>
              <w:t xml:space="preserve"> </w:t>
            </w:r>
            <w:r>
              <w:rPr>
                <w:sz w:val="16"/>
              </w:rPr>
              <w:t>Science</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spacing w:line="180" w:lineRule="exact"/>
              <w:rPr>
                <w:sz w:val="16"/>
              </w:rPr>
            </w:pPr>
            <w:r>
              <w:rPr>
                <w:sz w:val="16"/>
              </w:rPr>
              <w:t>f.</w:t>
            </w:r>
            <w:r>
              <w:rPr>
                <w:sz w:val="16"/>
              </w:rPr>
              <w:tab/>
              <w:t>Instructional and Assistive</w:t>
            </w:r>
            <w:r>
              <w:rPr>
                <w:spacing w:val="-15"/>
                <w:sz w:val="16"/>
              </w:rPr>
              <w:t xml:space="preserve"> </w:t>
            </w:r>
            <w:r>
              <w:rPr>
                <w:sz w:val="16"/>
              </w:rPr>
              <w:t>Technology</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751"/>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1171"/>
              </w:tabs>
              <w:ind w:left="1171" w:right="160" w:hanging="360"/>
              <w:rPr>
                <w:sz w:val="16"/>
              </w:rPr>
            </w:pPr>
            <w:r>
              <w:rPr>
                <w:sz w:val="16"/>
              </w:rPr>
              <w:t>g.</w:t>
            </w:r>
            <w:r>
              <w:rPr>
                <w:sz w:val="16"/>
              </w:rPr>
              <w:tab/>
              <w:t>Mathematics to</w:t>
            </w:r>
            <w:r>
              <w:rPr>
                <w:spacing w:val="-9"/>
                <w:sz w:val="16"/>
              </w:rPr>
              <w:t xml:space="preserve"> </w:t>
            </w:r>
            <w:r>
              <w:rPr>
                <w:sz w:val="16"/>
              </w:rPr>
              <w:t>include</w:t>
            </w:r>
            <w:r>
              <w:rPr>
                <w:spacing w:val="-5"/>
                <w:sz w:val="16"/>
              </w:rPr>
              <w:t xml:space="preserve"> </w:t>
            </w:r>
            <w:r>
              <w:rPr>
                <w:sz w:val="16"/>
              </w:rPr>
              <w:t>Instructional</w:t>
            </w:r>
            <w:r>
              <w:rPr>
                <w:spacing w:val="-1"/>
                <w:sz w:val="16"/>
              </w:rPr>
              <w:t xml:space="preserve"> </w:t>
            </w:r>
            <w:r>
              <w:rPr>
                <w:sz w:val="16"/>
              </w:rPr>
              <w:t>Interventions for Students with Mathematics Deficits (2 courses required, minimum of 6 semester</w:t>
            </w:r>
            <w:r>
              <w:rPr>
                <w:spacing w:val="-4"/>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360065">
        <w:trPr>
          <w:trHeight w:hRule="exact" w:val="223"/>
        </w:trPr>
        <w:tc>
          <w:tcPr>
            <w:tcW w:w="9550" w:type="dxa"/>
            <w:gridSpan w:val="3"/>
            <w:tcBorders>
              <w:top w:val="single" w:sz="6" w:space="0" w:color="000000"/>
              <w:left w:val="single" w:sz="6" w:space="0" w:color="000000"/>
              <w:bottom w:val="single" w:sz="6" w:space="0" w:color="000000"/>
              <w:right w:val="single" w:sz="6" w:space="0" w:color="000000"/>
            </w:tcBorders>
          </w:tcPr>
          <w:p w:rsidR="000F37E3" w:rsidRDefault="00360065">
            <w:pPr>
              <w:pStyle w:val="TableParagraph"/>
              <w:spacing w:line="204" w:lineRule="exact"/>
              <w:ind w:left="5083"/>
              <w:rPr>
                <w:b/>
                <w:sz w:val="18"/>
              </w:rPr>
            </w:pPr>
            <w:r>
              <w:rPr>
                <w:b/>
                <w:sz w:val="18"/>
              </w:rPr>
              <w:t>Professional Requirements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0F37E3" w:rsidRPr="008D252B" w:rsidRDefault="000F37E3" w:rsidP="00360065">
            <w:pPr>
              <w:jc w:val="center"/>
              <w:rPr>
                <w:b/>
                <w:sz w:val="20"/>
              </w:rPr>
            </w:pPr>
          </w:p>
        </w:tc>
      </w:tr>
      <w:tr w:rsidR="000F37E3">
        <w:trPr>
          <w:trHeight w:hRule="exact" w:val="222"/>
        </w:trPr>
        <w:tc>
          <w:tcPr>
            <w:tcW w:w="10925" w:type="dxa"/>
            <w:gridSpan w:val="4"/>
            <w:tcBorders>
              <w:top w:val="single" w:sz="6" w:space="0" w:color="000000"/>
              <w:left w:val="single" w:sz="6" w:space="0" w:color="000000"/>
              <w:bottom w:val="single" w:sz="6" w:space="0" w:color="000000"/>
              <w:right w:val="single" w:sz="6" w:space="0" w:color="000000"/>
            </w:tcBorders>
            <w:shd w:val="clear" w:color="auto" w:fill="DADADA"/>
          </w:tcPr>
          <w:p w:rsidR="000F37E3" w:rsidRDefault="00360065">
            <w:pPr>
              <w:pStyle w:val="TableParagraph"/>
              <w:spacing w:line="201" w:lineRule="exact"/>
              <w:ind w:left="100"/>
              <w:rPr>
                <w:b/>
                <w:sz w:val="18"/>
              </w:rPr>
            </w:pPr>
            <w:r>
              <w:rPr>
                <w:b/>
                <w:sz w:val="18"/>
              </w:rPr>
              <w:t>B.   Field and Clinical Experiences (Minimum of 10 semester hours)</w:t>
            </w:r>
          </w:p>
        </w:tc>
      </w:tr>
      <w:tr w:rsidR="000F37E3">
        <w:trPr>
          <w:trHeight w:hRule="exact" w:val="383"/>
        </w:trPr>
        <w:tc>
          <w:tcPr>
            <w:tcW w:w="4452" w:type="dxa"/>
            <w:tcBorders>
              <w:top w:val="single" w:sz="6" w:space="0" w:color="000000"/>
              <w:bottom w:val="single" w:sz="6" w:space="0" w:color="000000"/>
            </w:tcBorders>
            <w:shd w:val="clear" w:color="auto" w:fill="DADADA"/>
          </w:tcPr>
          <w:p w:rsidR="000F37E3" w:rsidRDefault="000F37E3"/>
        </w:tc>
        <w:tc>
          <w:tcPr>
            <w:tcW w:w="1678" w:type="dxa"/>
            <w:tcBorders>
              <w:top w:val="single" w:sz="6" w:space="0" w:color="000000"/>
              <w:bottom w:val="single" w:sz="6" w:space="0" w:color="000000"/>
            </w:tcBorders>
            <w:shd w:val="clear" w:color="auto" w:fill="DADADA"/>
          </w:tcPr>
          <w:p w:rsidR="000F37E3" w:rsidRDefault="00360065">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0F37E3" w:rsidRDefault="00360065">
            <w:pPr>
              <w:pStyle w:val="TableParagraph"/>
              <w:spacing w:before="86"/>
              <w:ind w:left="1223" w:right="1221"/>
              <w:jc w:val="center"/>
              <w:rPr>
                <w:b/>
                <w:sz w:val="16"/>
              </w:rPr>
            </w:pPr>
            <w:r>
              <w:rPr>
                <w:b/>
                <w:sz w:val="16"/>
              </w:rPr>
              <w:t>Course Title</w:t>
            </w:r>
          </w:p>
        </w:tc>
        <w:tc>
          <w:tcPr>
            <w:tcW w:w="1375" w:type="dxa"/>
            <w:tcBorders>
              <w:top w:val="single" w:sz="6" w:space="0" w:color="000000"/>
              <w:bottom w:val="single" w:sz="6" w:space="0" w:color="000000"/>
            </w:tcBorders>
            <w:shd w:val="clear" w:color="auto" w:fill="DADADA"/>
          </w:tcPr>
          <w:p w:rsidR="000F37E3" w:rsidRDefault="00360065">
            <w:pPr>
              <w:pStyle w:val="TableParagraph"/>
              <w:spacing w:line="237" w:lineRule="auto"/>
              <w:ind w:left="451" w:right="304" w:hanging="130"/>
              <w:rPr>
                <w:b/>
                <w:sz w:val="16"/>
              </w:rPr>
            </w:pPr>
            <w:r>
              <w:rPr>
                <w:b/>
                <w:sz w:val="16"/>
              </w:rPr>
              <w:t>Semester Hours</w:t>
            </w:r>
          </w:p>
        </w:tc>
      </w:tr>
      <w:tr w:rsidR="000F37E3" w:rsidTr="008D252B">
        <w:trPr>
          <w:trHeight w:hRule="exact" w:val="382"/>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811"/>
              </w:tabs>
              <w:ind w:right="182" w:hanging="360"/>
              <w:rPr>
                <w:sz w:val="16"/>
              </w:rPr>
            </w:pPr>
            <w:r>
              <w:rPr>
                <w:sz w:val="16"/>
              </w:rPr>
              <w:t>1.</w:t>
            </w:r>
            <w:r>
              <w:rPr>
                <w:sz w:val="16"/>
              </w:rPr>
              <w:tab/>
              <w:t>Early Field Experiences (Minimum of</w:t>
            </w:r>
            <w:r>
              <w:rPr>
                <w:spacing w:val="-11"/>
                <w:sz w:val="16"/>
              </w:rPr>
              <w:t xml:space="preserve"> </w:t>
            </w:r>
            <w:r>
              <w:rPr>
                <w:sz w:val="16"/>
              </w:rPr>
              <w:t>1</w:t>
            </w:r>
            <w:r>
              <w:rPr>
                <w:spacing w:val="-4"/>
                <w:sz w:val="16"/>
              </w:rPr>
              <w:t xml:space="preserve"> </w:t>
            </w:r>
            <w:r>
              <w:rPr>
                <w:sz w:val="16"/>
              </w:rPr>
              <w:t>semester</w:t>
            </w:r>
            <w:r>
              <w:rPr>
                <w:spacing w:val="-1"/>
                <w:sz w:val="16"/>
              </w:rPr>
              <w:t xml:space="preserve"> </w:t>
            </w:r>
            <w:r>
              <w:rPr>
                <w:sz w:val="16"/>
              </w:rPr>
              <w:t>hour with a minimum of 30 clock</w:t>
            </w:r>
            <w:r>
              <w:rPr>
                <w:spacing w:val="-10"/>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384"/>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811"/>
              </w:tabs>
              <w:ind w:right="136" w:hanging="360"/>
              <w:rPr>
                <w:sz w:val="16"/>
              </w:rPr>
            </w:pPr>
            <w:r>
              <w:rPr>
                <w:sz w:val="16"/>
              </w:rPr>
              <w:t>2.</w:t>
            </w:r>
            <w:r>
              <w:rPr>
                <w:sz w:val="16"/>
              </w:rPr>
              <w:tab/>
              <w:t>Mid-Level Field Experiences (Minimum</w:t>
            </w:r>
            <w:r>
              <w:rPr>
                <w:spacing w:val="-9"/>
                <w:sz w:val="16"/>
              </w:rPr>
              <w:t xml:space="preserve"> </w:t>
            </w:r>
            <w:r>
              <w:rPr>
                <w:sz w:val="16"/>
              </w:rPr>
              <w:t>of</w:t>
            </w:r>
            <w:r>
              <w:rPr>
                <w:spacing w:val="-2"/>
                <w:sz w:val="16"/>
              </w:rPr>
              <w:t xml:space="preserve"> </w:t>
            </w:r>
            <w:r>
              <w:rPr>
                <w:sz w:val="16"/>
              </w:rPr>
              <w:t>1 semester hour with a minimum of 45 clock</w:t>
            </w:r>
            <w:r>
              <w:rPr>
                <w:spacing w:val="-13"/>
                <w:sz w:val="16"/>
              </w:rPr>
              <w:t xml:space="preserve"> </w:t>
            </w:r>
            <w:r>
              <w:rPr>
                <w:sz w:val="16"/>
              </w:rPr>
              <w:t>hours)</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8D252B">
        <w:trPr>
          <w:trHeight w:hRule="exact" w:val="566"/>
        </w:trPr>
        <w:tc>
          <w:tcPr>
            <w:tcW w:w="4452" w:type="dxa"/>
            <w:tcBorders>
              <w:top w:val="single" w:sz="6" w:space="0" w:color="000000"/>
              <w:left w:val="single" w:sz="6" w:space="0" w:color="000000"/>
              <w:bottom w:val="single" w:sz="6" w:space="0" w:color="000000"/>
              <w:right w:val="single" w:sz="6" w:space="0" w:color="000000"/>
            </w:tcBorders>
          </w:tcPr>
          <w:p w:rsidR="000F37E3" w:rsidRDefault="00360065">
            <w:pPr>
              <w:pStyle w:val="TableParagraph"/>
              <w:tabs>
                <w:tab w:val="left" w:pos="811"/>
              </w:tabs>
              <w:ind w:right="162" w:hanging="360"/>
              <w:rPr>
                <w:sz w:val="16"/>
              </w:rPr>
            </w:pPr>
            <w:r>
              <w:rPr>
                <w:sz w:val="16"/>
              </w:rPr>
              <w:t>3.</w:t>
            </w:r>
            <w:r>
              <w:rPr>
                <w:sz w:val="16"/>
              </w:rPr>
              <w:tab/>
              <w:t>Culminating Clinical Experiences (Minimum</w:t>
            </w:r>
            <w:r>
              <w:rPr>
                <w:spacing w:val="-8"/>
                <w:sz w:val="16"/>
              </w:rPr>
              <w:t xml:space="preserve"> </w:t>
            </w:r>
            <w:r>
              <w:rPr>
                <w:sz w:val="16"/>
              </w:rPr>
              <w:t>of</w:t>
            </w:r>
            <w:r>
              <w:rPr>
                <w:spacing w:val="-4"/>
                <w:sz w:val="16"/>
              </w:rPr>
              <w:t xml:space="preserve"> </w:t>
            </w:r>
            <w:r>
              <w:rPr>
                <w:sz w:val="16"/>
              </w:rPr>
              <w:t>8 semester hours with a minimum of 12 weeks in 1 placement)</w:t>
            </w:r>
          </w:p>
        </w:tc>
        <w:tc>
          <w:tcPr>
            <w:tcW w:w="1678"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ind w:left="158"/>
              <w:rPr>
                <w:sz w:val="16"/>
              </w:rPr>
            </w:pPr>
          </w:p>
        </w:tc>
        <w:tc>
          <w:tcPr>
            <w:tcW w:w="1375" w:type="dxa"/>
            <w:tcBorders>
              <w:top w:val="single" w:sz="6" w:space="0" w:color="000000"/>
              <w:left w:val="single" w:sz="6" w:space="0" w:color="000000"/>
              <w:bottom w:val="single" w:sz="6" w:space="0" w:color="000000"/>
              <w:right w:val="single" w:sz="6" w:space="0" w:color="000000"/>
            </w:tcBorders>
          </w:tcPr>
          <w:p w:rsidR="000F37E3" w:rsidRPr="008D252B" w:rsidRDefault="000F37E3" w:rsidP="008D252B">
            <w:pPr>
              <w:jc w:val="center"/>
              <w:rPr>
                <w:sz w:val="16"/>
              </w:rPr>
            </w:pPr>
          </w:p>
        </w:tc>
      </w:tr>
      <w:tr w:rsidR="000F37E3" w:rsidTr="00360065">
        <w:trPr>
          <w:trHeight w:hRule="exact" w:val="223"/>
        </w:trPr>
        <w:tc>
          <w:tcPr>
            <w:tcW w:w="9550" w:type="dxa"/>
            <w:gridSpan w:val="3"/>
            <w:tcBorders>
              <w:top w:val="single" w:sz="6" w:space="0" w:color="000000"/>
              <w:left w:val="single" w:sz="6" w:space="0" w:color="000000"/>
              <w:bottom w:val="single" w:sz="6" w:space="0" w:color="000000"/>
              <w:right w:val="single" w:sz="6" w:space="0" w:color="000000"/>
            </w:tcBorders>
          </w:tcPr>
          <w:p w:rsidR="000F37E3" w:rsidRDefault="00360065">
            <w:pPr>
              <w:pStyle w:val="TableParagraph"/>
              <w:spacing w:line="204" w:lineRule="exact"/>
              <w:ind w:left="4824"/>
              <w:rPr>
                <w:b/>
                <w:sz w:val="18"/>
              </w:rPr>
            </w:pPr>
            <w:r>
              <w:rPr>
                <w:b/>
                <w:sz w:val="18"/>
              </w:rPr>
              <w:t>Field and Clinical Experiences - Total Semester Hours</w:t>
            </w:r>
          </w:p>
        </w:tc>
        <w:tc>
          <w:tcPr>
            <w:tcW w:w="1375" w:type="dxa"/>
            <w:tcBorders>
              <w:top w:val="single" w:sz="6" w:space="0" w:color="000000"/>
              <w:left w:val="single" w:sz="6" w:space="0" w:color="000000"/>
              <w:bottom w:val="single" w:sz="6" w:space="0" w:color="000000"/>
              <w:right w:val="single" w:sz="6" w:space="0" w:color="000000"/>
            </w:tcBorders>
            <w:vAlign w:val="center"/>
          </w:tcPr>
          <w:p w:rsidR="000F37E3" w:rsidRPr="008D252B" w:rsidRDefault="000F37E3" w:rsidP="00360065">
            <w:pPr>
              <w:jc w:val="center"/>
              <w:rPr>
                <w:b/>
                <w:sz w:val="20"/>
              </w:rPr>
            </w:pPr>
          </w:p>
        </w:tc>
      </w:tr>
    </w:tbl>
    <w:p w:rsidR="008D252B" w:rsidRDefault="008D252B" w:rsidP="008D252B">
      <w:pPr>
        <w:rPr>
          <w:rFonts w:ascii="Calibri" w:eastAsiaTheme="minorHAnsi" w:hAnsi="Calibri" w:cs="Calibri"/>
          <w:i/>
          <w:iCs/>
        </w:rPr>
      </w:pPr>
      <w:r w:rsidRPr="008D252B">
        <w:rPr>
          <w:i/>
          <w:iCs/>
          <w:color w:val="333333"/>
          <w:sz w:val="12"/>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w:t>
      </w:r>
      <w:proofErr w:type="spellStart"/>
      <w:r w:rsidRPr="008D252B">
        <w:rPr>
          <w:i/>
          <w:iCs/>
          <w:color w:val="333333"/>
          <w:sz w:val="12"/>
        </w:rPr>
        <w:t>ADAAA</w:t>
      </w:r>
      <w:proofErr w:type="spellEnd"/>
      <w:r w:rsidRPr="008D252B">
        <w:rPr>
          <w:i/>
          <w:iCs/>
          <w:color w:val="333333"/>
          <w:sz w:val="12"/>
        </w:rPr>
        <w:t xml:space="preserve">/Age Act/GINA/USDA Title VI), 5th Floor, 205 Jefferson Street, P.O. Box 480, Jefferson City, MO 65102-0480; telephone number 573-526-4757 or TTY 800-735-2966; email </w:t>
      </w:r>
      <w:hyperlink r:id="rId11" w:history="1">
        <w:r w:rsidRPr="008D252B">
          <w:rPr>
            <w:rStyle w:val="Hyperlink"/>
            <w:i/>
            <w:iCs/>
            <w:sz w:val="12"/>
          </w:rPr>
          <w:t>civilrights@dese.mo.gov</w:t>
        </w:r>
      </w:hyperlink>
      <w:r>
        <w:rPr>
          <w:i/>
          <w:iCs/>
        </w:rPr>
        <w:t>.</w:t>
      </w:r>
    </w:p>
    <w:p w:rsidR="0036197B" w:rsidRDefault="0036197B"/>
    <w:sectPr w:rsidR="0036197B">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7B" w:rsidRDefault="00360065">
      <w:r>
        <w:separator/>
      </w:r>
    </w:p>
  </w:endnote>
  <w:endnote w:type="continuationSeparator" w:id="0">
    <w:p w:rsidR="0036197B" w:rsidRDefault="0036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E3" w:rsidRDefault="008D252B">
    <w:pPr>
      <w:pStyle w:val="BodyText"/>
      <w:spacing w:before="0"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5pt;margin-top:761.55pt;width:83.3pt;height:9.8pt;z-index:-251658752;mso-position-horizontal-relative:page;mso-position-vertical-relative:page" filled="f" stroked="f">
          <v:textbox inset="0,0,0,0">
            <w:txbxContent>
              <w:p w:rsidR="000F37E3" w:rsidRDefault="00360065">
                <w:pPr>
                  <w:spacing w:before="14"/>
                  <w:ind w:left="20"/>
                  <w:rPr>
                    <w:sz w:val="14"/>
                  </w:rPr>
                </w:pPr>
                <w:r>
                  <w:rPr>
                    <w:sz w:val="14"/>
                  </w:rPr>
                  <w:t>MO 500-3088 (Rev 12/17)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7B" w:rsidRDefault="00360065">
      <w:r>
        <w:separator/>
      </w:r>
    </w:p>
  </w:footnote>
  <w:footnote w:type="continuationSeparator" w:id="0">
    <w:p w:rsidR="0036197B" w:rsidRDefault="00360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66840"/>
    <w:multiLevelType w:val="hybridMultilevel"/>
    <w:tmpl w:val="6630D7B2"/>
    <w:lvl w:ilvl="0" w:tplc="4D144EDA">
      <w:numFmt w:val="bullet"/>
      <w:lvlText w:val=""/>
      <w:lvlJc w:val="left"/>
      <w:pPr>
        <w:ind w:left="830" w:hanging="361"/>
      </w:pPr>
      <w:rPr>
        <w:rFonts w:ascii="Symbol" w:eastAsia="Symbol" w:hAnsi="Symbol" w:cs="Symbol" w:hint="default"/>
        <w:w w:val="100"/>
        <w:sz w:val="16"/>
        <w:szCs w:val="16"/>
      </w:rPr>
    </w:lvl>
    <w:lvl w:ilvl="1" w:tplc="9398CBBA">
      <w:numFmt w:val="bullet"/>
      <w:lvlText w:val="•"/>
      <w:lvlJc w:val="left"/>
      <w:pPr>
        <w:ind w:left="1847" w:hanging="361"/>
      </w:pPr>
      <w:rPr>
        <w:rFonts w:hint="default"/>
      </w:rPr>
    </w:lvl>
    <w:lvl w:ilvl="2" w:tplc="47F8778A">
      <w:numFmt w:val="bullet"/>
      <w:lvlText w:val="•"/>
      <w:lvlJc w:val="left"/>
      <w:pPr>
        <w:ind w:left="2854" w:hanging="361"/>
      </w:pPr>
      <w:rPr>
        <w:rFonts w:hint="default"/>
      </w:rPr>
    </w:lvl>
    <w:lvl w:ilvl="3" w:tplc="48020C36">
      <w:numFmt w:val="bullet"/>
      <w:lvlText w:val="•"/>
      <w:lvlJc w:val="left"/>
      <w:pPr>
        <w:ind w:left="3862" w:hanging="361"/>
      </w:pPr>
      <w:rPr>
        <w:rFonts w:hint="default"/>
      </w:rPr>
    </w:lvl>
    <w:lvl w:ilvl="4" w:tplc="AFACC512">
      <w:numFmt w:val="bullet"/>
      <w:lvlText w:val="•"/>
      <w:lvlJc w:val="left"/>
      <w:pPr>
        <w:ind w:left="4869" w:hanging="361"/>
      </w:pPr>
      <w:rPr>
        <w:rFonts w:hint="default"/>
      </w:rPr>
    </w:lvl>
    <w:lvl w:ilvl="5" w:tplc="F28EC5F4">
      <w:numFmt w:val="bullet"/>
      <w:lvlText w:val="•"/>
      <w:lvlJc w:val="left"/>
      <w:pPr>
        <w:ind w:left="5877" w:hanging="361"/>
      </w:pPr>
      <w:rPr>
        <w:rFonts w:hint="default"/>
      </w:rPr>
    </w:lvl>
    <w:lvl w:ilvl="6" w:tplc="C232A9B0">
      <w:numFmt w:val="bullet"/>
      <w:lvlText w:val="•"/>
      <w:lvlJc w:val="left"/>
      <w:pPr>
        <w:ind w:left="6884" w:hanging="361"/>
      </w:pPr>
      <w:rPr>
        <w:rFonts w:hint="default"/>
      </w:rPr>
    </w:lvl>
    <w:lvl w:ilvl="7" w:tplc="551ECABC">
      <w:numFmt w:val="bullet"/>
      <w:lvlText w:val="•"/>
      <w:lvlJc w:val="left"/>
      <w:pPr>
        <w:ind w:left="7891" w:hanging="361"/>
      </w:pPr>
      <w:rPr>
        <w:rFonts w:hint="default"/>
      </w:rPr>
    </w:lvl>
    <w:lvl w:ilvl="8" w:tplc="208013C2">
      <w:numFmt w:val="bullet"/>
      <w:lvlText w:val="•"/>
      <w:lvlJc w:val="left"/>
      <w:pPr>
        <w:ind w:left="889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F37E3"/>
    <w:rsid w:val="000F37E3"/>
    <w:rsid w:val="00360065"/>
    <w:rsid w:val="0036197B"/>
    <w:rsid w:val="008D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4D4FC"/>
  <w15:docId w15:val="{9DEC49F6-D14C-4E02-89E3-47D3FE11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11"/>
    </w:pPr>
  </w:style>
  <w:style w:type="character" w:styleId="Hyperlink">
    <w:name w:val="Hyperlink"/>
    <w:basedOn w:val="DefaultParagraphFont"/>
    <w:uiPriority w:val="99"/>
    <w:semiHidden/>
    <w:unhideWhenUsed/>
    <w:rsid w:val="008D25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03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rights@dese.mo.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748</Words>
  <Characters>4270</Characters>
  <Application>Microsoft Office Word</Application>
  <DocSecurity>0</DocSecurity>
  <Lines>35</Lines>
  <Paragraphs>10</Paragraphs>
  <ScaleCrop>false</ScaleCrop>
  <Company>State of Missouri</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Alberson, Buddy</cp:lastModifiedBy>
  <cp:revision>3</cp:revision>
  <dcterms:created xsi:type="dcterms:W3CDTF">2018-07-09T16:59:00Z</dcterms:created>
  <dcterms:modified xsi:type="dcterms:W3CDTF">2021-03-05T17:49:00Z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