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1DB" w:rsidRDefault="00E02415">
      <w:pPr>
        <w:spacing w:before="73"/>
        <w:ind w:left="1687" w:right="2972"/>
        <w:rPr>
          <w:sz w:val="18"/>
        </w:rPr>
      </w:pPr>
      <w:r>
        <w:rPr>
          <w:noProof/>
        </w:rPr>
        <w:drawing>
          <wp:anchor distT="0" distB="0" distL="0" distR="0" simplePos="0" relativeHeight="251658240" behindDoc="0" locked="0" layoutInCell="1" allowOverlap="1">
            <wp:simplePos x="0" y="0"/>
            <wp:positionH relativeFrom="page">
              <wp:posOffset>543561</wp:posOffset>
            </wp:positionH>
            <wp:positionV relativeFrom="paragraph">
              <wp:posOffset>46887</wp:posOffset>
            </wp:positionV>
            <wp:extent cx="752473" cy="761745"/>
            <wp:effectExtent l="0" t="0" r="0" b="0"/>
            <wp:wrapNone/>
            <wp:docPr id="1" name="image1.png" descr="ST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52473" cy="761745"/>
                    </a:xfrm>
                    <a:prstGeom prst="rect">
                      <a:avLst/>
                    </a:prstGeom>
                  </pic:spPr>
                </pic:pic>
              </a:graphicData>
            </a:graphic>
          </wp:anchor>
        </w:drawing>
      </w:r>
      <w:r>
        <w:rPr>
          <w:sz w:val="18"/>
        </w:rPr>
        <w:t>MISSOURI DEPARTMENT OF ELEMENTARY AND SECONDARY EDUCATION OFFICE OF EDUCATOR QUALITY – EDUCATOR PREPARATION</w:t>
      </w:r>
    </w:p>
    <w:p w:rsidR="004E61DB" w:rsidRDefault="004E61DB">
      <w:pPr>
        <w:pStyle w:val="BodyText"/>
        <w:rPr>
          <w:sz w:val="21"/>
        </w:rPr>
      </w:pPr>
    </w:p>
    <w:p w:rsidR="004E61DB" w:rsidRDefault="00E02415">
      <w:pPr>
        <w:ind w:left="1687"/>
        <w:rPr>
          <w:b/>
        </w:rPr>
      </w:pPr>
      <w:bookmarkStart w:id="0" w:name="SCHOOL_PSYCHOLOGIST_GRADES_K-12_CURRICUL"/>
      <w:bookmarkEnd w:id="0"/>
      <w:r>
        <w:rPr>
          <w:b/>
        </w:rPr>
        <w:t>SCHOOL PSYCHOLOGIST</w:t>
      </w:r>
      <w:r w:rsidR="004A69D1">
        <w:rPr>
          <w:b/>
        </w:rPr>
        <w:t>,</w:t>
      </w:r>
      <w:r>
        <w:rPr>
          <w:b/>
        </w:rPr>
        <w:t xml:space="preserve"> GRADES K-12</w:t>
      </w:r>
    </w:p>
    <w:p w:rsidR="004E61DB" w:rsidRDefault="004E61DB">
      <w:pPr>
        <w:pStyle w:val="BodyText"/>
        <w:spacing w:after="1"/>
        <w:rPr>
          <w:b/>
          <w:sz w:val="24"/>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2"/>
        <w:gridCol w:w="1678"/>
        <w:gridCol w:w="3420"/>
        <w:gridCol w:w="1374"/>
      </w:tblGrid>
      <w:tr w:rsidR="004E61DB" w:rsidTr="00423F86">
        <w:trPr>
          <w:trHeight w:hRule="exact" w:val="461"/>
        </w:trPr>
        <w:tc>
          <w:tcPr>
            <w:tcW w:w="6130" w:type="dxa"/>
            <w:gridSpan w:val="2"/>
            <w:tcBorders>
              <w:bottom w:val="single" w:sz="10" w:space="0" w:color="000000"/>
            </w:tcBorders>
          </w:tcPr>
          <w:p w:rsidR="00E02415" w:rsidRDefault="00E02415">
            <w:pPr>
              <w:pStyle w:val="TableParagraph"/>
              <w:spacing w:before="12"/>
              <w:ind w:left="110"/>
              <w:rPr>
                <w:sz w:val="12"/>
              </w:rPr>
            </w:pPr>
            <w:r>
              <w:rPr>
                <w:sz w:val="12"/>
              </w:rPr>
              <w:t>EDUCATOR PREPARATION PROGRAM NAME</w:t>
            </w:r>
          </w:p>
          <w:p w:rsidR="004E61DB" w:rsidRPr="00E02415" w:rsidRDefault="00423F86" w:rsidP="004A69D1">
            <w:pPr>
              <w:ind w:left="173"/>
            </w:pPr>
            <w:r>
              <w:t>Webster University</w:t>
            </w:r>
          </w:p>
        </w:tc>
        <w:tc>
          <w:tcPr>
            <w:tcW w:w="4794" w:type="dxa"/>
            <w:gridSpan w:val="2"/>
            <w:tcBorders>
              <w:bottom w:val="single" w:sz="10" w:space="0" w:color="000000"/>
              <w:right w:val="single" w:sz="5" w:space="0" w:color="000000"/>
            </w:tcBorders>
          </w:tcPr>
          <w:p w:rsidR="00E02415" w:rsidRDefault="00E02415">
            <w:pPr>
              <w:pStyle w:val="TableParagraph"/>
              <w:spacing w:before="12"/>
              <w:ind w:left="110"/>
              <w:rPr>
                <w:sz w:val="12"/>
              </w:rPr>
            </w:pPr>
            <w:r>
              <w:rPr>
                <w:sz w:val="12"/>
              </w:rPr>
              <w:t>EDUCATOR PREPARATION PROGRAM CODE</w:t>
            </w:r>
          </w:p>
          <w:p w:rsidR="004E61DB" w:rsidRPr="00E02415" w:rsidRDefault="00423F86" w:rsidP="004A69D1">
            <w:pPr>
              <w:ind w:left="158"/>
            </w:pPr>
            <w:r>
              <w:t>300335</w:t>
            </w:r>
          </w:p>
        </w:tc>
      </w:tr>
      <w:tr w:rsidR="004E61DB" w:rsidTr="00423F86">
        <w:trPr>
          <w:trHeight w:hRule="exact" w:val="302"/>
        </w:trPr>
        <w:tc>
          <w:tcPr>
            <w:tcW w:w="10924" w:type="dxa"/>
            <w:gridSpan w:val="4"/>
            <w:tcBorders>
              <w:top w:val="nil"/>
              <w:left w:val="nil"/>
              <w:bottom w:val="nil"/>
              <w:right w:val="nil"/>
            </w:tcBorders>
            <w:shd w:val="clear" w:color="auto" w:fill="000000"/>
          </w:tcPr>
          <w:p w:rsidR="004E61DB" w:rsidRDefault="00E02415">
            <w:pPr>
              <w:pStyle w:val="TableParagraph"/>
              <w:spacing w:before="8"/>
              <w:ind w:left="115"/>
              <w:rPr>
                <w:b/>
                <w:sz w:val="18"/>
              </w:rPr>
            </w:pPr>
            <w:r>
              <w:rPr>
                <w:b/>
                <w:color w:val="FFFFFF"/>
                <w:sz w:val="18"/>
              </w:rPr>
              <w:t>INSTRUCTIONS</w:t>
            </w:r>
          </w:p>
        </w:tc>
      </w:tr>
      <w:tr w:rsidR="004E61DB" w:rsidTr="00423F86">
        <w:trPr>
          <w:trHeight w:hRule="exact" w:val="3377"/>
        </w:trPr>
        <w:tc>
          <w:tcPr>
            <w:tcW w:w="10924" w:type="dxa"/>
            <w:gridSpan w:val="4"/>
            <w:tcBorders>
              <w:right w:val="single" w:sz="5" w:space="0" w:color="000000"/>
            </w:tcBorders>
          </w:tcPr>
          <w:p w:rsidR="004E61DB" w:rsidRDefault="00E02415">
            <w:pPr>
              <w:pStyle w:val="TableParagraph"/>
              <w:spacing w:before="18"/>
              <w:ind w:left="110"/>
              <w:rPr>
                <w:sz w:val="18"/>
              </w:rPr>
            </w:pPr>
            <w:r>
              <w:rPr>
                <w:sz w:val="18"/>
              </w:rPr>
              <w:t>Please complete Educator Preparation Program (EPP) Name &amp; EPP Code above.</w:t>
            </w:r>
          </w:p>
          <w:p w:rsidR="004E61DB" w:rsidRDefault="004E61DB">
            <w:pPr>
              <w:pStyle w:val="TableParagraph"/>
              <w:spacing w:before="10"/>
              <w:ind w:left="0"/>
              <w:rPr>
                <w:b/>
                <w:sz w:val="17"/>
              </w:rPr>
            </w:pPr>
          </w:p>
          <w:p w:rsidR="004E61DB" w:rsidRDefault="00E02415">
            <w:pPr>
              <w:pStyle w:val="TableParagraph"/>
              <w:ind w:left="110"/>
              <w:rPr>
                <w:sz w:val="18"/>
              </w:rPr>
            </w:pPr>
            <w:r>
              <w:rPr>
                <w:sz w:val="18"/>
              </w:rPr>
              <w:t>Certification Requirements</w:t>
            </w:r>
          </w:p>
          <w:p w:rsidR="004E61DB" w:rsidRDefault="00E02415">
            <w:pPr>
              <w:pStyle w:val="TableParagraph"/>
              <w:numPr>
                <w:ilvl w:val="0"/>
                <w:numId w:val="1"/>
              </w:numPr>
              <w:tabs>
                <w:tab w:val="left" w:pos="830"/>
                <w:tab w:val="left" w:pos="831"/>
              </w:tabs>
              <w:spacing w:before="1"/>
              <w:ind w:right="112"/>
              <w:rPr>
                <w:sz w:val="18"/>
              </w:rPr>
            </w:pPr>
            <w:r>
              <w:rPr>
                <w:sz w:val="18"/>
              </w:rPr>
              <w:t>Course Number – List the course number(s) for the course(s) or groups of competencies that align with the specific section of the requirements.  It is possible to have more than one course or group</w:t>
            </w:r>
            <w:r>
              <w:rPr>
                <w:spacing w:val="-31"/>
                <w:sz w:val="18"/>
              </w:rPr>
              <w:t xml:space="preserve"> </w:t>
            </w:r>
            <w:r>
              <w:rPr>
                <w:sz w:val="18"/>
              </w:rPr>
              <w:t>listed.</w:t>
            </w:r>
          </w:p>
          <w:p w:rsidR="004E61DB" w:rsidRDefault="00E02415">
            <w:pPr>
              <w:pStyle w:val="TableParagraph"/>
              <w:numPr>
                <w:ilvl w:val="0"/>
                <w:numId w:val="1"/>
              </w:numPr>
              <w:tabs>
                <w:tab w:val="left" w:pos="830"/>
                <w:tab w:val="left" w:pos="831"/>
              </w:tabs>
              <w:ind w:right="445"/>
              <w:rPr>
                <w:sz w:val="18"/>
              </w:rPr>
            </w:pPr>
            <w:r>
              <w:rPr>
                <w:sz w:val="18"/>
              </w:rPr>
              <w:t>Course Title – List the course title(s) for the course(s) or groups of competencies that align with the specific section of the requirements.  It is possible to have more than one course or group</w:t>
            </w:r>
            <w:r>
              <w:rPr>
                <w:spacing w:val="-29"/>
                <w:sz w:val="18"/>
              </w:rPr>
              <w:t xml:space="preserve"> </w:t>
            </w:r>
            <w:r>
              <w:rPr>
                <w:sz w:val="18"/>
              </w:rPr>
              <w:t>listed.</w:t>
            </w:r>
          </w:p>
          <w:p w:rsidR="004E61DB" w:rsidRDefault="00E02415">
            <w:pPr>
              <w:pStyle w:val="TableParagraph"/>
              <w:numPr>
                <w:ilvl w:val="0"/>
                <w:numId w:val="1"/>
              </w:numPr>
              <w:tabs>
                <w:tab w:val="left" w:pos="830"/>
                <w:tab w:val="left" w:pos="831"/>
              </w:tabs>
              <w:spacing w:before="3"/>
              <w:ind w:right="221"/>
              <w:rPr>
                <w:sz w:val="18"/>
              </w:rPr>
            </w:pPr>
            <w:r>
              <w:rPr>
                <w:sz w:val="18"/>
              </w:rPr>
              <w:t>Semester Hours – List the number of semester hours for each specific section. It is possible to use decimals (to the nearest tenth) to indicate partial use of a course to meet a requirement.  The total number of semester hours must meet or exceed the minimum required number of semester</w:t>
            </w:r>
            <w:r>
              <w:rPr>
                <w:spacing w:val="-17"/>
                <w:sz w:val="18"/>
              </w:rPr>
              <w:t xml:space="preserve"> </w:t>
            </w:r>
            <w:r>
              <w:rPr>
                <w:sz w:val="18"/>
              </w:rPr>
              <w:t>hours.</w:t>
            </w:r>
          </w:p>
          <w:p w:rsidR="004E61DB" w:rsidRDefault="004E61DB">
            <w:pPr>
              <w:pStyle w:val="TableParagraph"/>
              <w:spacing w:before="1"/>
              <w:ind w:left="0"/>
              <w:rPr>
                <w:b/>
                <w:sz w:val="18"/>
              </w:rPr>
            </w:pPr>
          </w:p>
          <w:p w:rsidR="004E61DB" w:rsidRDefault="00E02415">
            <w:pPr>
              <w:pStyle w:val="TableParagraph"/>
              <w:ind w:left="110" w:right="275"/>
              <w:rPr>
                <w:sz w:val="18"/>
              </w:rPr>
            </w:pPr>
            <w:r>
              <w:rPr>
                <w:sz w:val="18"/>
              </w:rPr>
              <w:t xml:space="preserve">Email the completed cover sheet, curriculum matrix, and advising/program information to </w:t>
            </w:r>
            <w:hyperlink r:id="rId8">
              <w:r>
                <w:rPr>
                  <w:color w:val="0000FF"/>
                  <w:sz w:val="18"/>
                  <w:u w:val="single" w:color="0000FF"/>
                </w:rPr>
                <w:t xml:space="preserve">DESE.MoSPETransition@dese.mo.gov </w:t>
              </w:r>
            </w:hyperlink>
            <w:r>
              <w:rPr>
                <w:sz w:val="18"/>
              </w:rPr>
              <w:t>on or before the date established in the Transition Plan.</w:t>
            </w:r>
          </w:p>
          <w:p w:rsidR="004E61DB" w:rsidRDefault="004E61DB">
            <w:pPr>
              <w:pStyle w:val="TableParagraph"/>
              <w:spacing w:before="10"/>
              <w:ind w:left="0"/>
              <w:rPr>
                <w:b/>
                <w:sz w:val="17"/>
              </w:rPr>
            </w:pPr>
          </w:p>
          <w:p w:rsidR="004E61DB" w:rsidRDefault="00E02415">
            <w:pPr>
              <w:pStyle w:val="TableParagraph"/>
              <w:ind w:left="110"/>
              <w:rPr>
                <w:sz w:val="18"/>
              </w:rPr>
            </w:pPr>
            <w:r>
              <w:rPr>
                <w:sz w:val="18"/>
              </w:rPr>
              <w:t xml:space="preserve">QUESTIONS: Contact Educator Preparation, 573-751-1668 or </w:t>
            </w:r>
            <w:hyperlink r:id="rId9">
              <w:r>
                <w:rPr>
                  <w:color w:val="0000FF"/>
                  <w:sz w:val="18"/>
                  <w:u w:val="single" w:color="0000FF"/>
                </w:rPr>
                <w:t>DESE.MoSPETransition@dese.mo.gov</w:t>
              </w:r>
            </w:hyperlink>
          </w:p>
        </w:tc>
      </w:tr>
      <w:tr w:rsidR="004E61DB" w:rsidTr="00423F86">
        <w:trPr>
          <w:trHeight w:hRule="exact" w:val="427"/>
        </w:trPr>
        <w:tc>
          <w:tcPr>
            <w:tcW w:w="10924" w:type="dxa"/>
            <w:gridSpan w:val="4"/>
            <w:tcBorders>
              <w:left w:val="single" w:sz="6" w:space="0" w:color="000000"/>
              <w:bottom w:val="single" w:sz="6" w:space="0" w:color="000000"/>
              <w:right w:val="single" w:sz="6" w:space="0" w:color="000000"/>
            </w:tcBorders>
            <w:shd w:val="clear" w:color="auto" w:fill="DADADA"/>
          </w:tcPr>
          <w:p w:rsidR="004E61DB" w:rsidRDefault="00E02415">
            <w:pPr>
              <w:pStyle w:val="TableParagraph"/>
              <w:ind w:hanging="351"/>
              <w:rPr>
                <w:b/>
                <w:sz w:val="18"/>
              </w:rPr>
            </w:pPr>
            <w:r>
              <w:rPr>
                <w:b/>
                <w:sz w:val="18"/>
              </w:rPr>
              <w:t>A. Professional Requirements (Minimum of 60 semester hours at the graduate level with competencies demonstrated in all areas listed)</w:t>
            </w:r>
          </w:p>
        </w:tc>
      </w:tr>
      <w:tr w:rsidR="004E61DB" w:rsidTr="00423F86">
        <w:trPr>
          <w:trHeight w:hRule="exact" w:val="221"/>
        </w:trPr>
        <w:tc>
          <w:tcPr>
            <w:tcW w:w="10924" w:type="dxa"/>
            <w:gridSpan w:val="4"/>
            <w:tcBorders>
              <w:top w:val="single" w:sz="6" w:space="0" w:color="000000"/>
              <w:left w:val="single" w:sz="6" w:space="0" w:color="000000"/>
              <w:bottom w:val="single" w:sz="6" w:space="0" w:color="000000"/>
              <w:right w:val="single" w:sz="6" w:space="0" w:color="000000"/>
            </w:tcBorders>
            <w:shd w:val="clear" w:color="auto" w:fill="DADADA"/>
          </w:tcPr>
          <w:p w:rsidR="004E61DB" w:rsidRDefault="00E02415">
            <w:pPr>
              <w:pStyle w:val="TableParagraph"/>
              <w:tabs>
                <w:tab w:val="left" w:pos="811"/>
              </w:tabs>
              <w:spacing w:line="206" w:lineRule="exact"/>
              <w:rPr>
                <w:sz w:val="18"/>
              </w:rPr>
            </w:pPr>
            <w:r>
              <w:rPr>
                <w:sz w:val="18"/>
              </w:rPr>
              <w:t>1.</w:t>
            </w:r>
            <w:r>
              <w:rPr>
                <w:sz w:val="18"/>
              </w:rPr>
              <w:tab/>
              <w:t>Psychological</w:t>
            </w:r>
            <w:r>
              <w:rPr>
                <w:spacing w:val="-14"/>
                <w:sz w:val="18"/>
              </w:rPr>
              <w:t xml:space="preserve"> </w:t>
            </w:r>
            <w:r>
              <w:rPr>
                <w:sz w:val="18"/>
              </w:rPr>
              <w:t>Foundations</w:t>
            </w:r>
          </w:p>
        </w:tc>
      </w:tr>
      <w:tr w:rsidR="004E61DB" w:rsidTr="00423F86">
        <w:trPr>
          <w:trHeight w:hRule="exact" w:val="384"/>
        </w:trPr>
        <w:tc>
          <w:tcPr>
            <w:tcW w:w="4452" w:type="dxa"/>
            <w:tcBorders>
              <w:top w:val="single" w:sz="6" w:space="0" w:color="000000"/>
              <w:bottom w:val="single" w:sz="6" w:space="0" w:color="000000"/>
            </w:tcBorders>
            <w:shd w:val="clear" w:color="auto" w:fill="DADADA"/>
          </w:tcPr>
          <w:p w:rsidR="004E61DB" w:rsidRDefault="004E61DB"/>
        </w:tc>
        <w:tc>
          <w:tcPr>
            <w:tcW w:w="1678" w:type="dxa"/>
            <w:tcBorders>
              <w:top w:val="single" w:sz="6" w:space="0" w:color="000000"/>
              <w:bottom w:val="single" w:sz="6" w:space="0" w:color="000000"/>
            </w:tcBorders>
            <w:shd w:val="clear" w:color="auto" w:fill="DADADA"/>
          </w:tcPr>
          <w:p w:rsidR="004E61DB" w:rsidRDefault="00E02415">
            <w:pPr>
              <w:pStyle w:val="TableParagraph"/>
              <w:spacing w:before="87"/>
              <w:ind w:left="208" w:right="208"/>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4E61DB" w:rsidRDefault="00E02415">
            <w:pPr>
              <w:pStyle w:val="TableParagraph"/>
              <w:spacing w:before="87"/>
              <w:ind w:left="1218" w:right="1216"/>
              <w:jc w:val="center"/>
              <w:rPr>
                <w:b/>
                <w:sz w:val="16"/>
              </w:rPr>
            </w:pPr>
            <w:r>
              <w:rPr>
                <w:b/>
                <w:sz w:val="16"/>
              </w:rPr>
              <w:t>Course Title</w:t>
            </w:r>
          </w:p>
        </w:tc>
        <w:tc>
          <w:tcPr>
            <w:tcW w:w="1374" w:type="dxa"/>
            <w:tcBorders>
              <w:top w:val="single" w:sz="6" w:space="0" w:color="000000"/>
              <w:bottom w:val="single" w:sz="6" w:space="0" w:color="000000"/>
            </w:tcBorders>
            <w:shd w:val="clear" w:color="auto" w:fill="DADADA"/>
          </w:tcPr>
          <w:p w:rsidR="004E61DB" w:rsidRDefault="00E02415">
            <w:pPr>
              <w:pStyle w:val="TableParagraph"/>
              <w:ind w:right="302" w:hanging="130"/>
              <w:rPr>
                <w:b/>
                <w:sz w:val="16"/>
              </w:rPr>
            </w:pPr>
            <w:r>
              <w:rPr>
                <w:b/>
                <w:sz w:val="16"/>
              </w:rPr>
              <w:t>Semester Hours</w:t>
            </w:r>
          </w:p>
        </w:tc>
      </w:tr>
      <w:tr w:rsidR="004E61DB" w:rsidTr="00423F86">
        <w:tc>
          <w:tcPr>
            <w:tcW w:w="4452"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1171"/>
              </w:tabs>
              <w:spacing w:line="180" w:lineRule="exact"/>
              <w:ind w:left="811"/>
              <w:rPr>
                <w:sz w:val="16"/>
              </w:rPr>
            </w:pPr>
            <w:r>
              <w:rPr>
                <w:sz w:val="16"/>
              </w:rPr>
              <w:t>a.</w:t>
            </w:r>
            <w:r>
              <w:rPr>
                <w:sz w:val="16"/>
              </w:rPr>
              <w:tab/>
              <w:t>Biological Bases of</w:t>
            </w:r>
            <w:r>
              <w:rPr>
                <w:spacing w:val="-10"/>
                <w:sz w:val="16"/>
              </w:rPr>
              <w:t xml:space="preserve"> </w:t>
            </w:r>
            <w:r>
              <w:rPr>
                <w:sz w:val="16"/>
              </w:rPr>
              <w:t>Behavior</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4"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c>
          <w:tcPr>
            <w:tcW w:w="4452"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1171"/>
              </w:tabs>
              <w:spacing w:line="180" w:lineRule="exact"/>
              <w:ind w:left="811"/>
              <w:rPr>
                <w:sz w:val="16"/>
              </w:rPr>
            </w:pPr>
            <w:r>
              <w:rPr>
                <w:sz w:val="16"/>
              </w:rPr>
              <w:t>b.</w:t>
            </w:r>
            <w:r>
              <w:rPr>
                <w:sz w:val="16"/>
              </w:rPr>
              <w:tab/>
              <w:t>Human</w:t>
            </w:r>
            <w:r>
              <w:rPr>
                <w:spacing w:val="-5"/>
                <w:sz w:val="16"/>
              </w:rPr>
              <w:t xml:space="preserve"> </w:t>
            </w:r>
            <w:r>
              <w:rPr>
                <w:sz w:val="16"/>
              </w:rPr>
              <w:t>Learning</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4"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c>
          <w:tcPr>
            <w:tcW w:w="4452"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1171"/>
              </w:tabs>
              <w:spacing w:line="180" w:lineRule="exact"/>
              <w:ind w:left="811"/>
              <w:rPr>
                <w:sz w:val="16"/>
              </w:rPr>
            </w:pPr>
            <w:r>
              <w:rPr>
                <w:sz w:val="16"/>
              </w:rPr>
              <w:t>c.</w:t>
            </w:r>
            <w:r>
              <w:rPr>
                <w:sz w:val="16"/>
              </w:rPr>
              <w:tab/>
              <w:t>Social and Cultural Bases of</w:t>
            </w:r>
            <w:r>
              <w:rPr>
                <w:spacing w:val="-14"/>
                <w:sz w:val="16"/>
              </w:rPr>
              <w:t xml:space="preserve"> </w:t>
            </w:r>
            <w:r>
              <w:rPr>
                <w:sz w:val="16"/>
              </w:rPr>
              <w:t>Behavior</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4"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c>
          <w:tcPr>
            <w:tcW w:w="4452"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1171"/>
              </w:tabs>
              <w:spacing w:line="183" w:lineRule="exact"/>
              <w:ind w:left="811"/>
              <w:rPr>
                <w:sz w:val="16"/>
              </w:rPr>
            </w:pPr>
            <w:r>
              <w:rPr>
                <w:sz w:val="16"/>
              </w:rPr>
              <w:t>d.</w:t>
            </w:r>
            <w:r>
              <w:rPr>
                <w:sz w:val="16"/>
              </w:rPr>
              <w:tab/>
              <w:t>Child and Adolescent</w:t>
            </w:r>
            <w:r>
              <w:rPr>
                <w:spacing w:val="-10"/>
                <w:sz w:val="16"/>
              </w:rPr>
              <w:t xml:space="preserve"> </w:t>
            </w:r>
            <w:r>
              <w:rPr>
                <w:sz w:val="16"/>
              </w:rPr>
              <w:t>Development</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4"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c>
          <w:tcPr>
            <w:tcW w:w="4452"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1171"/>
              </w:tabs>
              <w:ind w:left="1171" w:right="478" w:hanging="360"/>
              <w:rPr>
                <w:sz w:val="16"/>
              </w:rPr>
            </w:pPr>
            <w:r>
              <w:rPr>
                <w:sz w:val="16"/>
              </w:rPr>
              <w:t>e.</w:t>
            </w:r>
            <w:r>
              <w:rPr>
                <w:sz w:val="16"/>
              </w:rPr>
              <w:tab/>
              <w:t>Individual Differences,</w:t>
            </w:r>
            <w:r>
              <w:rPr>
                <w:spacing w:val="-8"/>
                <w:sz w:val="16"/>
              </w:rPr>
              <w:t xml:space="preserve"> </w:t>
            </w:r>
            <w:r>
              <w:rPr>
                <w:sz w:val="16"/>
              </w:rPr>
              <w:t>including</w:t>
            </w:r>
            <w:r>
              <w:rPr>
                <w:spacing w:val="-4"/>
                <w:sz w:val="16"/>
              </w:rPr>
              <w:t xml:space="preserve"> </w:t>
            </w:r>
            <w:r>
              <w:rPr>
                <w:sz w:val="16"/>
              </w:rPr>
              <w:t>human</w:t>
            </w:r>
            <w:r>
              <w:rPr>
                <w:spacing w:val="-1"/>
                <w:sz w:val="16"/>
              </w:rPr>
              <w:t xml:space="preserve"> </w:t>
            </w:r>
            <w:r>
              <w:rPr>
                <w:sz w:val="16"/>
              </w:rPr>
              <w:t>exceptionalities</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4"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c>
          <w:tcPr>
            <w:tcW w:w="4452"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1171"/>
              </w:tabs>
              <w:spacing w:line="183" w:lineRule="exact"/>
              <w:ind w:left="811"/>
              <w:rPr>
                <w:sz w:val="16"/>
              </w:rPr>
            </w:pPr>
            <w:r>
              <w:rPr>
                <w:sz w:val="16"/>
              </w:rPr>
              <w:t>f.</w:t>
            </w:r>
            <w:r>
              <w:rPr>
                <w:sz w:val="16"/>
              </w:rPr>
              <w:tab/>
              <w:t>Developmental</w:t>
            </w:r>
            <w:r>
              <w:rPr>
                <w:spacing w:val="-7"/>
                <w:sz w:val="16"/>
              </w:rPr>
              <w:t xml:space="preserve"> </w:t>
            </w:r>
            <w:r>
              <w:rPr>
                <w:sz w:val="16"/>
              </w:rPr>
              <w:t>Psychology</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4"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rPr>
          <w:trHeight w:hRule="exact" w:val="223"/>
        </w:trPr>
        <w:tc>
          <w:tcPr>
            <w:tcW w:w="10924" w:type="dxa"/>
            <w:gridSpan w:val="4"/>
            <w:tcBorders>
              <w:top w:val="single" w:sz="6" w:space="0" w:color="000000"/>
              <w:left w:val="single" w:sz="6" w:space="0" w:color="000000"/>
              <w:bottom w:val="single" w:sz="6" w:space="0" w:color="000000"/>
              <w:right w:val="single" w:sz="6" w:space="0" w:color="000000"/>
            </w:tcBorders>
            <w:shd w:val="clear" w:color="auto" w:fill="DADADA"/>
          </w:tcPr>
          <w:p w:rsidR="004E61DB" w:rsidRDefault="00E02415">
            <w:pPr>
              <w:pStyle w:val="TableParagraph"/>
              <w:tabs>
                <w:tab w:val="left" w:pos="811"/>
              </w:tabs>
              <w:spacing w:line="206" w:lineRule="exact"/>
              <w:rPr>
                <w:sz w:val="18"/>
              </w:rPr>
            </w:pPr>
            <w:r>
              <w:rPr>
                <w:sz w:val="18"/>
              </w:rPr>
              <w:t>2.</w:t>
            </w:r>
            <w:r>
              <w:rPr>
                <w:sz w:val="18"/>
              </w:rPr>
              <w:tab/>
              <w:t>Educational</w:t>
            </w:r>
            <w:r>
              <w:rPr>
                <w:spacing w:val="-11"/>
                <w:sz w:val="18"/>
              </w:rPr>
              <w:t xml:space="preserve"> </w:t>
            </w:r>
            <w:r>
              <w:rPr>
                <w:sz w:val="18"/>
              </w:rPr>
              <w:t>Foundations</w:t>
            </w:r>
          </w:p>
        </w:tc>
      </w:tr>
      <w:tr w:rsidR="004E61DB" w:rsidTr="00423F86">
        <w:trPr>
          <w:trHeight w:hRule="exact" w:val="382"/>
        </w:trPr>
        <w:tc>
          <w:tcPr>
            <w:tcW w:w="4452" w:type="dxa"/>
            <w:tcBorders>
              <w:top w:val="single" w:sz="6" w:space="0" w:color="000000"/>
              <w:bottom w:val="single" w:sz="6" w:space="0" w:color="000000"/>
            </w:tcBorders>
            <w:shd w:val="clear" w:color="auto" w:fill="DADADA"/>
          </w:tcPr>
          <w:p w:rsidR="004E61DB" w:rsidRDefault="004E61DB"/>
        </w:tc>
        <w:tc>
          <w:tcPr>
            <w:tcW w:w="1678" w:type="dxa"/>
            <w:tcBorders>
              <w:top w:val="single" w:sz="6" w:space="0" w:color="000000"/>
              <w:bottom w:val="single" w:sz="6" w:space="0" w:color="000000"/>
            </w:tcBorders>
            <w:shd w:val="clear" w:color="auto" w:fill="DADADA"/>
          </w:tcPr>
          <w:p w:rsidR="004E61DB" w:rsidRDefault="00E02415">
            <w:pPr>
              <w:pStyle w:val="TableParagraph"/>
              <w:spacing w:before="85"/>
              <w:ind w:left="208" w:right="208"/>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4E61DB" w:rsidRDefault="00E02415">
            <w:pPr>
              <w:pStyle w:val="TableParagraph"/>
              <w:spacing w:before="85"/>
              <w:ind w:left="1218" w:right="1216"/>
              <w:jc w:val="center"/>
              <w:rPr>
                <w:b/>
                <w:sz w:val="16"/>
              </w:rPr>
            </w:pPr>
            <w:r>
              <w:rPr>
                <w:b/>
                <w:sz w:val="16"/>
              </w:rPr>
              <w:t>Course Title</w:t>
            </w:r>
          </w:p>
        </w:tc>
        <w:tc>
          <w:tcPr>
            <w:tcW w:w="1374" w:type="dxa"/>
            <w:tcBorders>
              <w:top w:val="single" w:sz="6" w:space="0" w:color="000000"/>
              <w:bottom w:val="single" w:sz="6" w:space="0" w:color="000000"/>
            </w:tcBorders>
            <w:shd w:val="clear" w:color="auto" w:fill="DADADA"/>
          </w:tcPr>
          <w:p w:rsidR="004E61DB" w:rsidRDefault="00E02415">
            <w:pPr>
              <w:pStyle w:val="TableParagraph"/>
              <w:spacing w:line="237" w:lineRule="auto"/>
              <w:ind w:right="302" w:hanging="130"/>
              <w:rPr>
                <w:b/>
                <w:sz w:val="16"/>
              </w:rPr>
            </w:pPr>
            <w:r>
              <w:rPr>
                <w:b/>
                <w:sz w:val="16"/>
              </w:rPr>
              <w:t>Semester Hours</w:t>
            </w:r>
          </w:p>
        </w:tc>
      </w:tr>
      <w:tr w:rsidR="004E61DB" w:rsidTr="00423F86">
        <w:tc>
          <w:tcPr>
            <w:tcW w:w="4452"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1171"/>
              </w:tabs>
              <w:spacing w:line="180" w:lineRule="exact"/>
              <w:ind w:left="811"/>
              <w:rPr>
                <w:sz w:val="16"/>
              </w:rPr>
            </w:pPr>
            <w:r>
              <w:rPr>
                <w:sz w:val="16"/>
              </w:rPr>
              <w:t>a.</w:t>
            </w:r>
            <w:r>
              <w:rPr>
                <w:sz w:val="16"/>
              </w:rPr>
              <w:tab/>
              <w:t>Instructional</w:t>
            </w:r>
            <w:r>
              <w:rPr>
                <w:spacing w:val="-8"/>
                <w:sz w:val="16"/>
              </w:rPr>
              <w:t xml:space="preserve"> </w:t>
            </w:r>
            <w:r>
              <w:rPr>
                <w:sz w:val="16"/>
              </w:rPr>
              <w:t>Design</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4"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c>
          <w:tcPr>
            <w:tcW w:w="4452"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1171"/>
              </w:tabs>
              <w:spacing w:line="180" w:lineRule="exact"/>
              <w:ind w:left="811"/>
              <w:rPr>
                <w:sz w:val="16"/>
              </w:rPr>
            </w:pPr>
            <w:r>
              <w:rPr>
                <w:sz w:val="16"/>
              </w:rPr>
              <w:t>b.</w:t>
            </w:r>
            <w:r>
              <w:rPr>
                <w:sz w:val="16"/>
              </w:rPr>
              <w:tab/>
              <w:t>Organization and Operations of</w:t>
            </w:r>
            <w:r>
              <w:rPr>
                <w:spacing w:val="-15"/>
                <w:sz w:val="16"/>
              </w:rPr>
              <w:t xml:space="preserve"> </w:t>
            </w:r>
            <w:r>
              <w:rPr>
                <w:sz w:val="16"/>
              </w:rPr>
              <w:t>Schools</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4"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rPr>
          <w:trHeight w:hRule="exact" w:val="223"/>
        </w:trPr>
        <w:tc>
          <w:tcPr>
            <w:tcW w:w="10924" w:type="dxa"/>
            <w:gridSpan w:val="4"/>
            <w:tcBorders>
              <w:top w:val="single" w:sz="6" w:space="0" w:color="000000"/>
              <w:left w:val="single" w:sz="6" w:space="0" w:color="000000"/>
              <w:bottom w:val="single" w:sz="6" w:space="0" w:color="000000"/>
              <w:right w:val="single" w:sz="6" w:space="0" w:color="000000"/>
            </w:tcBorders>
            <w:shd w:val="clear" w:color="auto" w:fill="DADADA"/>
          </w:tcPr>
          <w:p w:rsidR="004E61DB" w:rsidRDefault="00E02415">
            <w:pPr>
              <w:pStyle w:val="TableParagraph"/>
              <w:tabs>
                <w:tab w:val="left" w:pos="811"/>
              </w:tabs>
              <w:spacing w:line="206" w:lineRule="exact"/>
              <w:rPr>
                <w:sz w:val="18"/>
              </w:rPr>
            </w:pPr>
            <w:r>
              <w:rPr>
                <w:sz w:val="18"/>
              </w:rPr>
              <w:t>3.</w:t>
            </w:r>
            <w:r>
              <w:rPr>
                <w:sz w:val="18"/>
              </w:rPr>
              <w:tab/>
              <w:t>Interventions/Problem</w:t>
            </w:r>
            <w:r>
              <w:rPr>
                <w:spacing w:val="-15"/>
                <w:sz w:val="18"/>
              </w:rPr>
              <w:t xml:space="preserve"> </w:t>
            </w:r>
            <w:r>
              <w:rPr>
                <w:sz w:val="18"/>
              </w:rPr>
              <w:t>Solving</w:t>
            </w:r>
          </w:p>
        </w:tc>
      </w:tr>
      <w:tr w:rsidR="004E61DB" w:rsidTr="00423F86">
        <w:trPr>
          <w:trHeight w:hRule="exact" w:val="382"/>
        </w:trPr>
        <w:tc>
          <w:tcPr>
            <w:tcW w:w="4452" w:type="dxa"/>
            <w:tcBorders>
              <w:top w:val="single" w:sz="6" w:space="0" w:color="000000"/>
              <w:bottom w:val="single" w:sz="6" w:space="0" w:color="000000"/>
            </w:tcBorders>
            <w:shd w:val="clear" w:color="auto" w:fill="DADADA"/>
          </w:tcPr>
          <w:p w:rsidR="004E61DB" w:rsidRDefault="004E61DB"/>
        </w:tc>
        <w:tc>
          <w:tcPr>
            <w:tcW w:w="1678" w:type="dxa"/>
            <w:tcBorders>
              <w:top w:val="single" w:sz="6" w:space="0" w:color="000000"/>
              <w:bottom w:val="single" w:sz="6" w:space="0" w:color="000000"/>
            </w:tcBorders>
            <w:shd w:val="clear" w:color="auto" w:fill="DADADA"/>
          </w:tcPr>
          <w:p w:rsidR="004E61DB" w:rsidRDefault="00E02415">
            <w:pPr>
              <w:pStyle w:val="TableParagraph"/>
              <w:spacing w:before="85"/>
              <w:ind w:left="208" w:right="208"/>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4E61DB" w:rsidRDefault="00E02415">
            <w:pPr>
              <w:pStyle w:val="TableParagraph"/>
              <w:spacing w:before="85"/>
              <w:ind w:left="1218" w:right="1216"/>
              <w:jc w:val="center"/>
              <w:rPr>
                <w:b/>
                <w:sz w:val="16"/>
              </w:rPr>
            </w:pPr>
            <w:r>
              <w:rPr>
                <w:b/>
                <w:sz w:val="16"/>
              </w:rPr>
              <w:t>Course Title</w:t>
            </w:r>
          </w:p>
        </w:tc>
        <w:tc>
          <w:tcPr>
            <w:tcW w:w="1374" w:type="dxa"/>
            <w:tcBorders>
              <w:top w:val="single" w:sz="6" w:space="0" w:color="000000"/>
              <w:bottom w:val="single" w:sz="6" w:space="0" w:color="000000"/>
            </w:tcBorders>
            <w:shd w:val="clear" w:color="auto" w:fill="DADADA"/>
          </w:tcPr>
          <w:p w:rsidR="004E61DB" w:rsidRDefault="00E02415">
            <w:pPr>
              <w:pStyle w:val="TableParagraph"/>
              <w:ind w:right="302" w:hanging="130"/>
              <w:rPr>
                <w:b/>
                <w:sz w:val="16"/>
              </w:rPr>
            </w:pPr>
            <w:r>
              <w:rPr>
                <w:b/>
                <w:sz w:val="16"/>
              </w:rPr>
              <w:t>Semester Hours</w:t>
            </w:r>
          </w:p>
        </w:tc>
      </w:tr>
      <w:tr w:rsidR="004E61DB" w:rsidTr="00423F86">
        <w:tc>
          <w:tcPr>
            <w:tcW w:w="4452"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1171"/>
              </w:tabs>
              <w:ind w:left="1171" w:right="1012" w:hanging="360"/>
              <w:rPr>
                <w:sz w:val="16"/>
              </w:rPr>
            </w:pPr>
            <w:r>
              <w:rPr>
                <w:sz w:val="16"/>
              </w:rPr>
              <w:t>a.</w:t>
            </w:r>
            <w:r>
              <w:rPr>
                <w:sz w:val="16"/>
              </w:rPr>
              <w:tab/>
              <w:t>Diverse Methods and</w:t>
            </w:r>
            <w:r>
              <w:rPr>
                <w:spacing w:val="-7"/>
                <w:sz w:val="16"/>
              </w:rPr>
              <w:t xml:space="preserve"> </w:t>
            </w:r>
            <w:r>
              <w:rPr>
                <w:sz w:val="16"/>
              </w:rPr>
              <w:t>Models</w:t>
            </w:r>
            <w:r>
              <w:rPr>
                <w:spacing w:val="-2"/>
                <w:sz w:val="16"/>
              </w:rPr>
              <w:t xml:space="preserve"> </w:t>
            </w:r>
            <w:r>
              <w:rPr>
                <w:sz w:val="16"/>
              </w:rPr>
              <w:t>of</w:t>
            </w:r>
            <w:r>
              <w:rPr>
                <w:spacing w:val="-1"/>
                <w:sz w:val="16"/>
              </w:rPr>
              <w:t xml:space="preserve"> </w:t>
            </w:r>
            <w:r>
              <w:rPr>
                <w:sz w:val="16"/>
              </w:rPr>
              <w:t>Assessment</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4"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c>
          <w:tcPr>
            <w:tcW w:w="4452"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1171"/>
              </w:tabs>
              <w:spacing w:line="180" w:lineRule="exact"/>
              <w:ind w:left="811"/>
              <w:rPr>
                <w:sz w:val="16"/>
              </w:rPr>
            </w:pPr>
            <w:r>
              <w:rPr>
                <w:sz w:val="16"/>
              </w:rPr>
              <w:t>b.</w:t>
            </w:r>
            <w:r>
              <w:rPr>
                <w:sz w:val="16"/>
              </w:rPr>
              <w:tab/>
              <w:t>Linked to Direct</w:t>
            </w:r>
            <w:r>
              <w:rPr>
                <w:spacing w:val="-12"/>
                <w:sz w:val="16"/>
              </w:rPr>
              <w:t xml:space="preserve"> </w:t>
            </w:r>
            <w:r>
              <w:rPr>
                <w:sz w:val="16"/>
              </w:rPr>
              <w:t>Interventions</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4"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c>
          <w:tcPr>
            <w:tcW w:w="4452"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1171"/>
              </w:tabs>
              <w:spacing w:line="183" w:lineRule="exact"/>
              <w:ind w:left="811"/>
              <w:rPr>
                <w:sz w:val="16"/>
              </w:rPr>
            </w:pPr>
            <w:r>
              <w:rPr>
                <w:sz w:val="16"/>
              </w:rPr>
              <w:t>c.</w:t>
            </w:r>
            <w:r>
              <w:rPr>
                <w:sz w:val="16"/>
              </w:rPr>
              <w:tab/>
              <w:t>Linked to Indirect</w:t>
            </w:r>
            <w:r>
              <w:rPr>
                <w:spacing w:val="-12"/>
                <w:sz w:val="16"/>
              </w:rPr>
              <w:t xml:space="preserve"> </w:t>
            </w:r>
            <w:r>
              <w:rPr>
                <w:sz w:val="16"/>
              </w:rPr>
              <w:t>Interventions</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4"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rPr>
          <w:trHeight w:hRule="exact" w:val="222"/>
        </w:trPr>
        <w:tc>
          <w:tcPr>
            <w:tcW w:w="10924" w:type="dxa"/>
            <w:gridSpan w:val="4"/>
            <w:tcBorders>
              <w:top w:val="single" w:sz="6" w:space="0" w:color="000000"/>
              <w:left w:val="single" w:sz="6" w:space="0" w:color="000000"/>
              <w:bottom w:val="single" w:sz="6" w:space="0" w:color="000000"/>
              <w:right w:val="single" w:sz="6" w:space="0" w:color="000000"/>
            </w:tcBorders>
            <w:shd w:val="clear" w:color="auto" w:fill="DADADA"/>
          </w:tcPr>
          <w:p w:rsidR="004E61DB" w:rsidRDefault="00E02415">
            <w:pPr>
              <w:pStyle w:val="TableParagraph"/>
              <w:tabs>
                <w:tab w:val="left" w:pos="811"/>
              </w:tabs>
              <w:spacing w:line="206" w:lineRule="exact"/>
              <w:rPr>
                <w:sz w:val="18"/>
              </w:rPr>
            </w:pPr>
            <w:r>
              <w:rPr>
                <w:sz w:val="18"/>
              </w:rPr>
              <w:t>4.</w:t>
            </w:r>
            <w:r>
              <w:rPr>
                <w:sz w:val="18"/>
              </w:rPr>
              <w:tab/>
              <w:t>Statistics and Research</w:t>
            </w:r>
            <w:r>
              <w:rPr>
                <w:spacing w:val="-19"/>
                <w:sz w:val="18"/>
              </w:rPr>
              <w:t xml:space="preserve"> </w:t>
            </w:r>
            <w:r>
              <w:rPr>
                <w:sz w:val="18"/>
              </w:rPr>
              <w:t>Methodologies</w:t>
            </w:r>
          </w:p>
        </w:tc>
      </w:tr>
      <w:tr w:rsidR="004E61DB" w:rsidTr="00423F86">
        <w:trPr>
          <w:trHeight w:hRule="exact" w:val="383"/>
        </w:trPr>
        <w:tc>
          <w:tcPr>
            <w:tcW w:w="4452" w:type="dxa"/>
            <w:tcBorders>
              <w:top w:val="single" w:sz="6" w:space="0" w:color="000000"/>
              <w:bottom w:val="single" w:sz="6" w:space="0" w:color="000000"/>
            </w:tcBorders>
            <w:shd w:val="clear" w:color="auto" w:fill="DADADA"/>
          </w:tcPr>
          <w:p w:rsidR="004E61DB" w:rsidRDefault="004E61DB"/>
        </w:tc>
        <w:tc>
          <w:tcPr>
            <w:tcW w:w="1678" w:type="dxa"/>
            <w:tcBorders>
              <w:top w:val="single" w:sz="6" w:space="0" w:color="000000"/>
              <w:bottom w:val="single" w:sz="6" w:space="0" w:color="000000"/>
            </w:tcBorders>
            <w:shd w:val="clear" w:color="auto" w:fill="DADADA"/>
          </w:tcPr>
          <w:p w:rsidR="004E61DB" w:rsidRDefault="00E02415">
            <w:pPr>
              <w:pStyle w:val="TableParagraph"/>
              <w:spacing w:before="86"/>
              <w:ind w:left="208" w:right="208"/>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4E61DB" w:rsidRDefault="00E02415">
            <w:pPr>
              <w:pStyle w:val="TableParagraph"/>
              <w:spacing w:before="86"/>
              <w:ind w:left="1218" w:right="1216"/>
              <w:jc w:val="center"/>
              <w:rPr>
                <w:b/>
                <w:sz w:val="16"/>
              </w:rPr>
            </w:pPr>
            <w:r>
              <w:rPr>
                <w:b/>
                <w:sz w:val="16"/>
              </w:rPr>
              <w:t>Course Title</w:t>
            </w:r>
          </w:p>
        </w:tc>
        <w:tc>
          <w:tcPr>
            <w:tcW w:w="1374" w:type="dxa"/>
            <w:tcBorders>
              <w:top w:val="single" w:sz="6" w:space="0" w:color="000000"/>
              <w:bottom w:val="single" w:sz="6" w:space="0" w:color="000000"/>
            </w:tcBorders>
            <w:shd w:val="clear" w:color="auto" w:fill="DADADA"/>
          </w:tcPr>
          <w:p w:rsidR="004E61DB" w:rsidRDefault="00E02415">
            <w:pPr>
              <w:pStyle w:val="TableParagraph"/>
              <w:spacing w:line="237" w:lineRule="auto"/>
              <w:ind w:right="302" w:hanging="130"/>
              <w:rPr>
                <w:b/>
                <w:sz w:val="16"/>
              </w:rPr>
            </w:pPr>
            <w:r>
              <w:rPr>
                <w:b/>
                <w:sz w:val="16"/>
              </w:rPr>
              <w:t>Semester Hours</w:t>
            </w:r>
          </w:p>
        </w:tc>
      </w:tr>
      <w:tr w:rsidR="004E61DB" w:rsidTr="00423F86">
        <w:tc>
          <w:tcPr>
            <w:tcW w:w="4452"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1171"/>
              </w:tabs>
              <w:spacing w:line="180" w:lineRule="exact"/>
              <w:ind w:left="811"/>
              <w:rPr>
                <w:sz w:val="16"/>
              </w:rPr>
            </w:pPr>
            <w:r>
              <w:rPr>
                <w:sz w:val="16"/>
              </w:rPr>
              <w:t>a.</w:t>
            </w:r>
            <w:r>
              <w:rPr>
                <w:sz w:val="16"/>
              </w:rPr>
              <w:tab/>
              <w:t>Statistics</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4"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bl>
    <w:p w:rsidR="004E61DB" w:rsidRDefault="004E61DB">
      <w:pPr>
        <w:spacing w:line="225" w:lineRule="auto"/>
        <w:sectPr w:rsidR="004E61DB">
          <w:footerReference w:type="default" r:id="rId10"/>
          <w:type w:val="continuous"/>
          <w:pgSz w:w="12240" w:h="15840"/>
          <w:pgMar w:top="660" w:right="480" w:bottom="520" w:left="600" w:header="720" w:footer="329"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7"/>
        <w:gridCol w:w="1678"/>
        <w:gridCol w:w="3420"/>
        <w:gridCol w:w="1377"/>
      </w:tblGrid>
      <w:tr w:rsidR="004E61DB" w:rsidTr="00423F86">
        <w:trPr>
          <w:trHeight w:hRule="exact" w:val="379"/>
        </w:trPr>
        <w:tc>
          <w:tcPr>
            <w:tcW w:w="4447" w:type="dxa"/>
            <w:tcBorders>
              <w:bottom w:val="single" w:sz="6" w:space="0" w:color="000000"/>
            </w:tcBorders>
            <w:shd w:val="clear" w:color="auto" w:fill="DADADA"/>
          </w:tcPr>
          <w:p w:rsidR="004E61DB" w:rsidRDefault="004E61DB"/>
        </w:tc>
        <w:tc>
          <w:tcPr>
            <w:tcW w:w="1678" w:type="dxa"/>
            <w:tcBorders>
              <w:bottom w:val="single" w:sz="6" w:space="0" w:color="000000"/>
            </w:tcBorders>
            <w:shd w:val="clear" w:color="auto" w:fill="DADADA"/>
          </w:tcPr>
          <w:p w:rsidR="004E61DB" w:rsidRDefault="00E02415">
            <w:pPr>
              <w:pStyle w:val="TableParagraph"/>
              <w:spacing w:before="85"/>
              <w:ind w:left="206" w:right="208"/>
              <w:jc w:val="center"/>
              <w:rPr>
                <w:b/>
                <w:sz w:val="16"/>
              </w:rPr>
            </w:pPr>
            <w:r>
              <w:rPr>
                <w:b/>
                <w:sz w:val="16"/>
              </w:rPr>
              <w:t>Course Number</w:t>
            </w:r>
          </w:p>
        </w:tc>
        <w:tc>
          <w:tcPr>
            <w:tcW w:w="3420" w:type="dxa"/>
            <w:tcBorders>
              <w:bottom w:val="single" w:sz="6" w:space="0" w:color="000000"/>
            </w:tcBorders>
            <w:shd w:val="clear" w:color="auto" w:fill="DADADA"/>
          </w:tcPr>
          <w:p w:rsidR="004E61DB" w:rsidRDefault="00E02415">
            <w:pPr>
              <w:pStyle w:val="TableParagraph"/>
              <w:spacing w:before="85"/>
              <w:ind w:left="1216" w:right="1216"/>
              <w:jc w:val="center"/>
              <w:rPr>
                <w:b/>
                <w:sz w:val="16"/>
              </w:rPr>
            </w:pPr>
            <w:r>
              <w:rPr>
                <w:b/>
                <w:sz w:val="16"/>
              </w:rPr>
              <w:t>Course Title</w:t>
            </w:r>
          </w:p>
        </w:tc>
        <w:tc>
          <w:tcPr>
            <w:tcW w:w="1377" w:type="dxa"/>
            <w:tcBorders>
              <w:bottom w:val="single" w:sz="6" w:space="0" w:color="000000"/>
            </w:tcBorders>
            <w:shd w:val="clear" w:color="auto" w:fill="DADADA"/>
          </w:tcPr>
          <w:p w:rsidR="004E61DB" w:rsidRDefault="00E02415">
            <w:pPr>
              <w:pStyle w:val="TableParagraph"/>
              <w:ind w:left="449" w:right="307" w:hanging="130"/>
              <w:rPr>
                <w:b/>
                <w:sz w:val="16"/>
              </w:rPr>
            </w:pPr>
            <w:r>
              <w:rPr>
                <w:b/>
                <w:sz w:val="16"/>
              </w:rPr>
              <w:t>Semester Hours</w:t>
            </w:r>
          </w:p>
        </w:tc>
      </w:tr>
      <w:tr w:rsidR="004E61DB" w:rsidTr="00423F86">
        <w:tc>
          <w:tcPr>
            <w:tcW w:w="4447"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1171"/>
              </w:tabs>
              <w:spacing w:line="183" w:lineRule="exact"/>
              <w:ind w:left="811"/>
              <w:rPr>
                <w:sz w:val="16"/>
              </w:rPr>
            </w:pPr>
            <w:r>
              <w:rPr>
                <w:sz w:val="16"/>
              </w:rPr>
              <w:t>b.</w:t>
            </w:r>
            <w:r>
              <w:rPr>
                <w:sz w:val="16"/>
              </w:rPr>
              <w:tab/>
              <w:t>Research and Evaluation</w:t>
            </w:r>
            <w:r>
              <w:rPr>
                <w:spacing w:val="-10"/>
                <w:sz w:val="16"/>
              </w:rPr>
              <w:t xml:space="preserve"> </w:t>
            </w:r>
            <w:r>
              <w:rPr>
                <w:sz w:val="16"/>
              </w:rPr>
              <w:t>Methods</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7"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c>
          <w:tcPr>
            <w:tcW w:w="4447"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1171"/>
              </w:tabs>
              <w:spacing w:line="180" w:lineRule="exact"/>
              <w:ind w:left="811"/>
              <w:rPr>
                <w:sz w:val="16"/>
              </w:rPr>
            </w:pPr>
            <w:r>
              <w:rPr>
                <w:sz w:val="16"/>
              </w:rPr>
              <w:t>c.</w:t>
            </w:r>
            <w:r>
              <w:rPr>
                <w:sz w:val="16"/>
              </w:rPr>
              <w:tab/>
              <w:t>Measurement</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7"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rPr>
          <w:trHeight w:hRule="exact" w:val="221"/>
        </w:trPr>
        <w:tc>
          <w:tcPr>
            <w:tcW w:w="10922" w:type="dxa"/>
            <w:gridSpan w:val="4"/>
            <w:tcBorders>
              <w:top w:val="single" w:sz="6" w:space="0" w:color="000000"/>
              <w:left w:val="single" w:sz="6" w:space="0" w:color="000000"/>
              <w:bottom w:val="single" w:sz="6" w:space="0" w:color="000000"/>
              <w:right w:val="single" w:sz="6" w:space="0" w:color="000000"/>
            </w:tcBorders>
            <w:shd w:val="clear" w:color="auto" w:fill="DADADA"/>
          </w:tcPr>
          <w:p w:rsidR="004E61DB" w:rsidRDefault="00E02415">
            <w:pPr>
              <w:pStyle w:val="TableParagraph"/>
              <w:tabs>
                <w:tab w:val="left" w:pos="811"/>
              </w:tabs>
              <w:spacing w:line="206" w:lineRule="exact"/>
              <w:rPr>
                <w:sz w:val="18"/>
              </w:rPr>
            </w:pPr>
            <w:r>
              <w:rPr>
                <w:sz w:val="18"/>
              </w:rPr>
              <w:t>5.</w:t>
            </w:r>
            <w:r>
              <w:rPr>
                <w:sz w:val="18"/>
              </w:rPr>
              <w:tab/>
              <w:t>Professional School</w:t>
            </w:r>
            <w:r>
              <w:rPr>
                <w:spacing w:val="-14"/>
                <w:sz w:val="18"/>
              </w:rPr>
              <w:t xml:space="preserve"> </w:t>
            </w:r>
            <w:r>
              <w:rPr>
                <w:sz w:val="18"/>
              </w:rPr>
              <w:t>Psychology</w:t>
            </w:r>
          </w:p>
        </w:tc>
      </w:tr>
      <w:tr w:rsidR="004E61DB" w:rsidTr="00423F86">
        <w:trPr>
          <w:trHeight w:hRule="exact" w:val="384"/>
        </w:trPr>
        <w:tc>
          <w:tcPr>
            <w:tcW w:w="4447" w:type="dxa"/>
            <w:tcBorders>
              <w:top w:val="single" w:sz="6" w:space="0" w:color="000000"/>
              <w:bottom w:val="single" w:sz="6" w:space="0" w:color="000000"/>
            </w:tcBorders>
            <w:shd w:val="clear" w:color="auto" w:fill="DADADA"/>
          </w:tcPr>
          <w:p w:rsidR="004E61DB" w:rsidRDefault="004E61DB"/>
        </w:tc>
        <w:tc>
          <w:tcPr>
            <w:tcW w:w="1678" w:type="dxa"/>
            <w:tcBorders>
              <w:top w:val="single" w:sz="6" w:space="0" w:color="000000"/>
              <w:bottom w:val="single" w:sz="6" w:space="0" w:color="000000"/>
            </w:tcBorders>
            <w:shd w:val="clear" w:color="auto" w:fill="DADADA"/>
          </w:tcPr>
          <w:p w:rsidR="004E61DB" w:rsidRDefault="00E02415">
            <w:pPr>
              <w:pStyle w:val="TableParagraph"/>
              <w:spacing w:before="87"/>
              <w:ind w:left="212" w:right="202"/>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4E61DB" w:rsidRDefault="00E02415">
            <w:pPr>
              <w:pStyle w:val="TableParagraph"/>
              <w:spacing w:before="87"/>
              <w:ind w:left="1222" w:right="1209"/>
              <w:jc w:val="center"/>
              <w:rPr>
                <w:b/>
                <w:sz w:val="16"/>
              </w:rPr>
            </w:pPr>
            <w:r>
              <w:rPr>
                <w:b/>
                <w:sz w:val="16"/>
              </w:rPr>
              <w:t>Course Title</w:t>
            </w:r>
          </w:p>
        </w:tc>
        <w:tc>
          <w:tcPr>
            <w:tcW w:w="1377" w:type="dxa"/>
            <w:tcBorders>
              <w:top w:val="single" w:sz="6" w:space="0" w:color="000000"/>
              <w:bottom w:val="single" w:sz="6" w:space="0" w:color="000000"/>
            </w:tcBorders>
            <w:shd w:val="clear" w:color="auto" w:fill="DADADA"/>
          </w:tcPr>
          <w:p w:rsidR="004E61DB" w:rsidRDefault="00E02415">
            <w:pPr>
              <w:pStyle w:val="TableParagraph"/>
              <w:ind w:left="456" w:right="300" w:hanging="130"/>
              <w:rPr>
                <w:b/>
                <w:sz w:val="16"/>
              </w:rPr>
            </w:pPr>
            <w:r>
              <w:rPr>
                <w:b/>
                <w:sz w:val="16"/>
              </w:rPr>
              <w:t>Semester Hours</w:t>
            </w:r>
          </w:p>
        </w:tc>
      </w:tr>
      <w:tr w:rsidR="004E61DB" w:rsidTr="00423F86">
        <w:tc>
          <w:tcPr>
            <w:tcW w:w="4447"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1163"/>
              </w:tabs>
              <w:ind w:left="1163" w:right="819" w:hanging="360"/>
              <w:rPr>
                <w:sz w:val="16"/>
              </w:rPr>
            </w:pPr>
            <w:r>
              <w:rPr>
                <w:sz w:val="16"/>
              </w:rPr>
              <w:t>a.</w:t>
            </w:r>
            <w:r>
              <w:rPr>
                <w:sz w:val="16"/>
              </w:rPr>
              <w:tab/>
              <w:t>History and Foundations</w:t>
            </w:r>
            <w:r>
              <w:rPr>
                <w:spacing w:val="-8"/>
                <w:sz w:val="16"/>
              </w:rPr>
              <w:t xml:space="preserve"> </w:t>
            </w:r>
            <w:r>
              <w:rPr>
                <w:sz w:val="16"/>
              </w:rPr>
              <w:t>of</w:t>
            </w:r>
            <w:r>
              <w:rPr>
                <w:spacing w:val="-3"/>
                <w:sz w:val="16"/>
              </w:rPr>
              <w:t xml:space="preserve"> </w:t>
            </w:r>
            <w:r>
              <w:rPr>
                <w:sz w:val="16"/>
              </w:rPr>
              <w:t>School</w:t>
            </w:r>
            <w:r>
              <w:rPr>
                <w:spacing w:val="-1"/>
                <w:sz w:val="16"/>
              </w:rPr>
              <w:t xml:space="preserve"> </w:t>
            </w:r>
            <w:r>
              <w:rPr>
                <w:sz w:val="16"/>
              </w:rPr>
              <w:t>Psychology</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7"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c>
          <w:tcPr>
            <w:tcW w:w="4447"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1171"/>
              </w:tabs>
              <w:spacing w:line="183" w:lineRule="exact"/>
              <w:ind w:left="811"/>
              <w:rPr>
                <w:sz w:val="16"/>
              </w:rPr>
            </w:pPr>
            <w:r>
              <w:rPr>
                <w:sz w:val="16"/>
              </w:rPr>
              <w:t>b.</w:t>
            </w:r>
            <w:r>
              <w:rPr>
                <w:sz w:val="16"/>
              </w:rPr>
              <w:tab/>
              <w:t>Legal and Ethical</w:t>
            </w:r>
            <w:r>
              <w:rPr>
                <w:spacing w:val="-8"/>
                <w:sz w:val="16"/>
              </w:rPr>
              <w:t xml:space="preserve"> </w:t>
            </w:r>
            <w:r>
              <w:rPr>
                <w:sz w:val="16"/>
              </w:rPr>
              <w:t>Issues</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7"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c>
          <w:tcPr>
            <w:tcW w:w="4447"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1171"/>
              </w:tabs>
              <w:spacing w:line="180" w:lineRule="exact"/>
              <w:ind w:left="811"/>
              <w:rPr>
                <w:sz w:val="16"/>
              </w:rPr>
            </w:pPr>
            <w:r>
              <w:rPr>
                <w:sz w:val="16"/>
              </w:rPr>
              <w:t>c.</w:t>
            </w:r>
            <w:r>
              <w:rPr>
                <w:sz w:val="16"/>
              </w:rPr>
              <w:tab/>
              <w:t>Professional Issues and</w:t>
            </w:r>
            <w:r>
              <w:rPr>
                <w:spacing w:val="-12"/>
                <w:sz w:val="16"/>
              </w:rPr>
              <w:t xml:space="preserve"> </w:t>
            </w:r>
            <w:r>
              <w:rPr>
                <w:sz w:val="16"/>
              </w:rPr>
              <w:t>Standards</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7"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c>
          <w:tcPr>
            <w:tcW w:w="4447"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1163"/>
              </w:tabs>
              <w:ind w:left="1163" w:right="382" w:hanging="360"/>
              <w:rPr>
                <w:sz w:val="16"/>
              </w:rPr>
            </w:pPr>
            <w:r>
              <w:rPr>
                <w:sz w:val="16"/>
              </w:rPr>
              <w:t>d.</w:t>
            </w:r>
            <w:r>
              <w:rPr>
                <w:sz w:val="16"/>
              </w:rPr>
              <w:tab/>
              <w:t>Alternative Models for Delivery</w:t>
            </w:r>
            <w:r>
              <w:rPr>
                <w:spacing w:val="-11"/>
                <w:sz w:val="16"/>
              </w:rPr>
              <w:t xml:space="preserve"> </w:t>
            </w:r>
            <w:r>
              <w:rPr>
                <w:sz w:val="16"/>
              </w:rPr>
              <w:t>of</w:t>
            </w:r>
            <w:r>
              <w:rPr>
                <w:spacing w:val="-4"/>
                <w:sz w:val="16"/>
              </w:rPr>
              <w:t xml:space="preserve"> </w:t>
            </w:r>
            <w:r>
              <w:rPr>
                <w:sz w:val="16"/>
              </w:rPr>
              <w:t>School</w:t>
            </w:r>
            <w:r>
              <w:rPr>
                <w:spacing w:val="-1"/>
                <w:sz w:val="16"/>
              </w:rPr>
              <w:t xml:space="preserve"> </w:t>
            </w:r>
            <w:r>
              <w:rPr>
                <w:sz w:val="16"/>
              </w:rPr>
              <w:t>Psychological</w:t>
            </w:r>
            <w:r>
              <w:rPr>
                <w:spacing w:val="-8"/>
                <w:sz w:val="16"/>
              </w:rPr>
              <w:t xml:space="preserve"> </w:t>
            </w:r>
            <w:r>
              <w:rPr>
                <w:sz w:val="16"/>
              </w:rPr>
              <w:t>Services</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7"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c>
          <w:tcPr>
            <w:tcW w:w="4447"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1163"/>
              </w:tabs>
              <w:spacing w:line="180" w:lineRule="exact"/>
              <w:ind w:left="803"/>
              <w:rPr>
                <w:sz w:val="16"/>
              </w:rPr>
            </w:pPr>
            <w:r>
              <w:rPr>
                <w:sz w:val="16"/>
              </w:rPr>
              <w:t>e.</w:t>
            </w:r>
            <w:r>
              <w:rPr>
                <w:sz w:val="16"/>
              </w:rPr>
              <w:tab/>
              <w:t>Emergent</w:t>
            </w:r>
            <w:r>
              <w:rPr>
                <w:spacing w:val="-6"/>
                <w:sz w:val="16"/>
              </w:rPr>
              <w:t xml:space="preserve"> </w:t>
            </w:r>
            <w:r>
              <w:rPr>
                <w:sz w:val="16"/>
              </w:rPr>
              <w:t>Technologies</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7"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c>
          <w:tcPr>
            <w:tcW w:w="4447"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1171"/>
              </w:tabs>
              <w:spacing w:before="1" w:line="182" w:lineRule="exact"/>
              <w:ind w:left="1171" w:right="821" w:hanging="360"/>
              <w:rPr>
                <w:sz w:val="16"/>
              </w:rPr>
            </w:pPr>
            <w:r>
              <w:rPr>
                <w:sz w:val="16"/>
              </w:rPr>
              <w:t>f.</w:t>
            </w:r>
            <w:r>
              <w:rPr>
                <w:sz w:val="16"/>
              </w:rPr>
              <w:tab/>
              <w:t>Roles and Functions of</w:t>
            </w:r>
            <w:r>
              <w:rPr>
                <w:spacing w:val="-7"/>
                <w:sz w:val="16"/>
              </w:rPr>
              <w:t xml:space="preserve"> </w:t>
            </w:r>
            <w:r>
              <w:rPr>
                <w:sz w:val="16"/>
              </w:rPr>
              <w:t>the</w:t>
            </w:r>
            <w:r>
              <w:rPr>
                <w:spacing w:val="-4"/>
                <w:sz w:val="16"/>
              </w:rPr>
              <w:t xml:space="preserve"> </w:t>
            </w:r>
            <w:r>
              <w:rPr>
                <w:sz w:val="16"/>
              </w:rPr>
              <w:t>School</w:t>
            </w:r>
            <w:r>
              <w:rPr>
                <w:spacing w:val="-1"/>
                <w:sz w:val="16"/>
              </w:rPr>
              <w:t xml:space="preserve"> </w:t>
            </w:r>
            <w:r>
              <w:rPr>
                <w:sz w:val="16"/>
              </w:rPr>
              <w:t>Psychologist</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7"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rPr>
          <w:trHeight w:hRule="exact" w:val="223"/>
        </w:trPr>
        <w:tc>
          <w:tcPr>
            <w:tcW w:w="9545" w:type="dxa"/>
            <w:gridSpan w:val="3"/>
            <w:tcBorders>
              <w:top w:val="single" w:sz="6" w:space="0" w:color="000000"/>
              <w:left w:val="single" w:sz="6" w:space="0" w:color="000000"/>
              <w:bottom w:val="single" w:sz="6" w:space="0" w:color="000000"/>
              <w:right w:val="single" w:sz="6" w:space="0" w:color="000000"/>
            </w:tcBorders>
          </w:tcPr>
          <w:p w:rsidR="004E61DB" w:rsidRDefault="00E02415">
            <w:pPr>
              <w:pStyle w:val="TableParagraph"/>
              <w:spacing w:line="201" w:lineRule="exact"/>
              <w:ind w:left="5076"/>
              <w:rPr>
                <w:b/>
                <w:sz w:val="18"/>
              </w:rPr>
            </w:pPr>
            <w:r>
              <w:rPr>
                <w:b/>
                <w:sz w:val="18"/>
              </w:rPr>
              <w:t>Professional Requirements - Total Semester Hours</w:t>
            </w:r>
          </w:p>
        </w:tc>
        <w:tc>
          <w:tcPr>
            <w:tcW w:w="1377" w:type="dxa"/>
            <w:tcBorders>
              <w:top w:val="single" w:sz="6" w:space="0" w:color="000000"/>
              <w:left w:val="single" w:sz="6" w:space="0" w:color="000000"/>
              <w:bottom w:val="single" w:sz="6" w:space="0" w:color="000000"/>
              <w:right w:val="single" w:sz="6" w:space="0" w:color="000000"/>
            </w:tcBorders>
            <w:vAlign w:val="center"/>
          </w:tcPr>
          <w:p w:rsidR="004E61DB" w:rsidRPr="004A69D1" w:rsidRDefault="004E61DB" w:rsidP="00E02415">
            <w:pPr>
              <w:jc w:val="center"/>
              <w:rPr>
                <w:b/>
                <w:sz w:val="20"/>
              </w:rPr>
            </w:pPr>
          </w:p>
        </w:tc>
      </w:tr>
      <w:tr w:rsidR="004E61DB" w:rsidTr="00423F86">
        <w:trPr>
          <w:trHeight w:hRule="exact" w:val="221"/>
        </w:trPr>
        <w:tc>
          <w:tcPr>
            <w:tcW w:w="10922" w:type="dxa"/>
            <w:gridSpan w:val="4"/>
            <w:tcBorders>
              <w:top w:val="single" w:sz="6" w:space="0" w:color="000000"/>
              <w:left w:val="single" w:sz="6" w:space="0" w:color="000000"/>
              <w:bottom w:val="single" w:sz="6" w:space="0" w:color="000000"/>
              <w:right w:val="single" w:sz="6" w:space="0" w:color="000000"/>
            </w:tcBorders>
            <w:shd w:val="clear" w:color="auto" w:fill="DADADA"/>
          </w:tcPr>
          <w:p w:rsidR="004E61DB" w:rsidRDefault="00E02415">
            <w:pPr>
              <w:pStyle w:val="TableParagraph"/>
              <w:spacing w:line="201" w:lineRule="exact"/>
              <w:ind w:left="100"/>
              <w:rPr>
                <w:b/>
                <w:sz w:val="18"/>
              </w:rPr>
            </w:pPr>
            <w:r>
              <w:rPr>
                <w:b/>
                <w:sz w:val="18"/>
              </w:rPr>
              <w:t>B.   Competencies</w:t>
            </w:r>
          </w:p>
        </w:tc>
      </w:tr>
      <w:tr w:rsidR="004E61DB" w:rsidTr="00423F86">
        <w:trPr>
          <w:trHeight w:hRule="exact" w:val="384"/>
        </w:trPr>
        <w:tc>
          <w:tcPr>
            <w:tcW w:w="4447" w:type="dxa"/>
            <w:tcBorders>
              <w:top w:val="single" w:sz="6" w:space="0" w:color="000000"/>
              <w:bottom w:val="single" w:sz="6" w:space="0" w:color="000000"/>
            </w:tcBorders>
            <w:shd w:val="clear" w:color="auto" w:fill="DADADA"/>
          </w:tcPr>
          <w:p w:rsidR="004E61DB" w:rsidRDefault="004E61DB"/>
        </w:tc>
        <w:tc>
          <w:tcPr>
            <w:tcW w:w="1678" w:type="dxa"/>
            <w:tcBorders>
              <w:top w:val="single" w:sz="6" w:space="0" w:color="000000"/>
              <w:bottom w:val="single" w:sz="6" w:space="0" w:color="000000"/>
            </w:tcBorders>
            <w:shd w:val="clear" w:color="auto" w:fill="DADADA"/>
          </w:tcPr>
          <w:p w:rsidR="004E61DB" w:rsidRDefault="00E02415">
            <w:pPr>
              <w:pStyle w:val="TableParagraph"/>
              <w:spacing w:before="87"/>
              <w:ind w:left="206" w:right="208"/>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4E61DB" w:rsidRDefault="00E02415">
            <w:pPr>
              <w:pStyle w:val="TableParagraph"/>
              <w:spacing w:before="87"/>
              <w:ind w:left="1216" w:right="1216"/>
              <w:jc w:val="center"/>
              <w:rPr>
                <w:b/>
                <w:sz w:val="16"/>
              </w:rPr>
            </w:pPr>
            <w:r>
              <w:rPr>
                <w:b/>
                <w:sz w:val="16"/>
              </w:rPr>
              <w:t>Course Title</w:t>
            </w:r>
          </w:p>
        </w:tc>
        <w:tc>
          <w:tcPr>
            <w:tcW w:w="1377" w:type="dxa"/>
            <w:tcBorders>
              <w:top w:val="single" w:sz="6" w:space="0" w:color="000000"/>
              <w:bottom w:val="single" w:sz="6" w:space="0" w:color="000000"/>
            </w:tcBorders>
            <w:shd w:val="clear" w:color="auto" w:fill="DADADA"/>
          </w:tcPr>
          <w:p w:rsidR="004E61DB" w:rsidRDefault="00E02415">
            <w:pPr>
              <w:pStyle w:val="TableParagraph"/>
              <w:ind w:left="449" w:right="307" w:hanging="130"/>
              <w:rPr>
                <w:b/>
                <w:sz w:val="16"/>
              </w:rPr>
            </w:pPr>
            <w:r>
              <w:rPr>
                <w:b/>
                <w:sz w:val="16"/>
              </w:rPr>
              <w:t>Semester Hours</w:t>
            </w:r>
          </w:p>
        </w:tc>
      </w:tr>
      <w:tr w:rsidR="004E61DB" w:rsidTr="00423F86">
        <w:tc>
          <w:tcPr>
            <w:tcW w:w="4447"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811"/>
              </w:tabs>
              <w:spacing w:line="180" w:lineRule="exact"/>
              <w:rPr>
                <w:sz w:val="16"/>
              </w:rPr>
            </w:pPr>
            <w:r>
              <w:rPr>
                <w:sz w:val="16"/>
              </w:rPr>
              <w:t>1.</w:t>
            </w:r>
            <w:r>
              <w:rPr>
                <w:sz w:val="16"/>
              </w:rPr>
              <w:tab/>
              <w:t>Data-Based Decision-Making and</w:t>
            </w:r>
            <w:r>
              <w:rPr>
                <w:spacing w:val="-14"/>
                <w:sz w:val="16"/>
              </w:rPr>
              <w:t xml:space="preserve"> </w:t>
            </w:r>
            <w:r>
              <w:rPr>
                <w:sz w:val="16"/>
              </w:rPr>
              <w:t>Accountability</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7"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c>
          <w:tcPr>
            <w:tcW w:w="4447"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811"/>
              </w:tabs>
              <w:spacing w:line="180" w:lineRule="exact"/>
              <w:rPr>
                <w:sz w:val="16"/>
              </w:rPr>
            </w:pPr>
            <w:r>
              <w:rPr>
                <w:sz w:val="16"/>
              </w:rPr>
              <w:t>2.</w:t>
            </w:r>
            <w:r>
              <w:rPr>
                <w:sz w:val="16"/>
              </w:rPr>
              <w:tab/>
              <w:t>Consultation and</w:t>
            </w:r>
            <w:r>
              <w:rPr>
                <w:spacing w:val="-8"/>
                <w:sz w:val="16"/>
              </w:rPr>
              <w:t xml:space="preserve"> </w:t>
            </w:r>
            <w:r>
              <w:rPr>
                <w:sz w:val="16"/>
              </w:rPr>
              <w:t>Collaboration</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7"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c>
          <w:tcPr>
            <w:tcW w:w="4447"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811"/>
              </w:tabs>
              <w:ind w:left="811" w:right="698" w:hanging="360"/>
              <w:rPr>
                <w:sz w:val="16"/>
              </w:rPr>
            </w:pPr>
            <w:r>
              <w:rPr>
                <w:sz w:val="16"/>
              </w:rPr>
              <w:t>3.</w:t>
            </w:r>
            <w:r>
              <w:rPr>
                <w:sz w:val="16"/>
              </w:rPr>
              <w:tab/>
              <w:t>Interventions and Instructional</w:t>
            </w:r>
            <w:r>
              <w:rPr>
                <w:spacing w:val="-12"/>
                <w:sz w:val="16"/>
              </w:rPr>
              <w:t xml:space="preserve"> </w:t>
            </w:r>
            <w:r>
              <w:rPr>
                <w:sz w:val="16"/>
              </w:rPr>
              <w:t>Support</w:t>
            </w:r>
            <w:r>
              <w:rPr>
                <w:spacing w:val="-2"/>
                <w:sz w:val="16"/>
              </w:rPr>
              <w:t xml:space="preserve"> </w:t>
            </w:r>
            <w:r>
              <w:rPr>
                <w:sz w:val="16"/>
              </w:rPr>
              <w:t>to Develop Academic</w:t>
            </w:r>
            <w:r>
              <w:rPr>
                <w:spacing w:val="-7"/>
                <w:sz w:val="16"/>
              </w:rPr>
              <w:t xml:space="preserve"> </w:t>
            </w:r>
            <w:r>
              <w:rPr>
                <w:sz w:val="16"/>
              </w:rPr>
              <w:t>Skills</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7"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c>
          <w:tcPr>
            <w:tcW w:w="4447"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811"/>
              </w:tabs>
              <w:ind w:left="811" w:right="524" w:hanging="360"/>
              <w:rPr>
                <w:sz w:val="16"/>
              </w:rPr>
            </w:pPr>
            <w:r>
              <w:rPr>
                <w:sz w:val="16"/>
              </w:rPr>
              <w:t>4.</w:t>
            </w:r>
            <w:r>
              <w:rPr>
                <w:sz w:val="16"/>
              </w:rPr>
              <w:tab/>
              <w:t>Interventions and Mental Health</w:t>
            </w:r>
            <w:r>
              <w:rPr>
                <w:spacing w:val="-14"/>
                <w:sz w:val="16"/>
              </w:rPr>
              <w:t xml:space="preserve"> </w:t>
            </w:r>
            <w:r>
              <w:rPr>
                <w:sz w:val="16"/>
              </w:rPr>
              <w:t>Services</w:t>
            </w:r>
            <w:r>
              <w:rPr>
                <w:spacing w:val="-4"/>
                <w:sz w:val="16"/>
              </w:rPr>
              <w:t xml:space="preserve"> </w:t>
            </w:r>
            <w:r>
              <w:rPr>
                <w:sz w:val="16"/>
              </w:rPr>
              <w:t>to Develop Social and Life</w:t>
            </w:r>
            <w:r>
              <w:rPr>
                <w:spacing w:val="-9"/>
                <w:sz w:val="16"/>
              </w:rPr>
              <w:t xml:space="preserve"> </w:t>
            </w:r>
            <w:r>
              <w:rPr>
                <w:sz w:val="16"/>
              </w:rPr>
              <w:t>Skills</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7"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c>
          <w:tcPr>
            <w:tcW w:w="4447"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811"/>
              </w:tabs>
              <w:spacing w:line="180" w:lineRule="exact"/>
              <w:rPr>
                <w:sz w:val="16"/>
              </w:rPr>
            </w:pPr>
            <w:r>
              <w:rPr>
                <w:sz w:val="16"/>
              </w:rPr>
              <w:t>5.</w:t>
            </w:r>
            <w:r>
              <w:rPr>
                <w:sz w:val="16"/>
              </w:rPr>
              <w:tab/>
              <w:t>School-Wide Practices to Promote</w:t>
            </w:r>
            <w:r>
              <w:rPr>
                <w:spacing w:val="-16"/>
                <w:sz w:val="16"/>
              </w:rPr>
              <w:t xml:space="preserve"> </w:t>
            </w:r>
            <w:r>
              <w:rPr>
                <w:sz w:val="16"/>
              </w:rPr>
              <w:t>Learning</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7"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c>
          <w:tcPr>
            <w:tcW w:w="4447"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811"/>
              </w:tabs>
              <w:spacing w:line="180" w:lineRule="exact"/>
              <w:rPr>
                <w:sz w:val="16"/>
              </w:rPr>
            </w:pPr>
            <w:r>
              <w:rPr>
                <w:sz w:val="16"/>
              </w:rPr>
              <w:t>6.</w:t>
            </w:r>
            <w:r>
              <w:rPr>
                <w:sz w:val="16"/>
              </w:rPr>
              <w:tab/>
              <w:t>Preventive and Responsive</w:t>
            </w:r>
            <w:r>
              <w:rPr>
                <w:spacing w:val="-16"/>
                <w:sz w:val="16"/>
              </w:rPr>
              <w:t xml:space="preserve"> </w:t>
            </w:r>
            <w:r>
              <w:rPr>
                <w:sz w:val="16"/>
              </w:rPr>
              <w:t>Services</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7"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c>
          <w:tcPr>
            <w:tcW w:w="4447"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811"/>
              </w:tabs>
              <w:spacing w:line="180" w:lineRule="exact"/>
              <w:rPr>
                <w:sz w:val="16"/>
              </w:rPr>
            </w:pPr>
            <w:r>
              <w:rPr>
                <w:sz w:val="16"/>
              </w:rPr>
              <w:t>7.</w:t>
            </w:r>
            <w:r>
              <w:rPr>
                <w:sz w:val="16"/>
              </w:rPr>
              <w:tab/>
              <w:t>Family-School Collaboration</w:t>
            </w:r>
            <w:r>
              <w:rPr>
                <w:spacing w:val="-13"/>
                <w:sz w:val="16"/>
              </w:rPr>
              <w:t xml:space="preserve"> </w:t>
            </w:r>
            <w:r>
              <w:rPr>
                <w:sz w:val="16"/>
              </w:rPr>
              <w:t>Services</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7"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c>
          <w:tcPr>
            <w:tcW w:w="4447"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811"/>
              </w:tabs>
              <w:spacing w:line="180" w:lineRule="exact"/>
              <w:rPr>
                <w:sz w:val="16"/>
              </w:rPr>
            </w:pPr>
            <w:r>
              <w:rPr>
                <w:sz w:val="16"/>
              </w:rPr>
              <w:t>8.</w:t>
            </w:r>
            <w:r>
              <w:rPr>
                <w:sz w:val="16"/>
              </w:rPr>
              <w:tab/>
              <w:t>Diversity in Development and</w:t>
            </w:r>
            <w:r>
              <w:rPr>
                <w:spacing w:val="-13"/>
                <w:sz w:val="16"/>
              </w:rPr>
              <w:t xml:space="preserve"> </w:t>
            </w:r>
            <w:r>
              <w:rPr>
                <w:sz w:val="16"/>
              </w:rPr>
              <w:t>Learning</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7"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c>
          <w:tcPr>
            <w:tcW w:w="4447"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811"/>
              </w:tabs>
              <w:spacing w:line="180" w:lineRule="exact"/>
              <w:rPr>
                <w:sz w:val="16"/>
              </w:rPr>
            </w:pPr>
            <w:r>
              <w:rPr>
                <w:sz w:val="16"/>
              </w:rPr>
              <w:t>9.</w:t>
            </w:r>
            <w:r>
              <w:rPr>
                <w:sz w:val="16"/>
              </w:rPr>
              <w:tab/>
              <w:t>Research and Program</w:t>
            </w:r>
            <w:r>
              <w:rPr>
                <w:spacing w:val="-9"/>
                <w:sz w:val="16"/>
              </w:rPr>
              <w:t xml:space="preserve"> </w:t>
            </w:r>
            <w:r>
              <w:rPr>
                <w:sz w:val="16"/>
              </w:rPr>
              <w:t>Evaluation</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7"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c>
          <w:tcPr>
            <w:tcW w:w="4447"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spacing w:line="180" w:lineRule="exact"/>
              <w:rPr>
                <w:sz w:val="16"/>
              </w:rPr>
            </w:pPr>
            <w:r>
              <w:rPr>
                <w:sz w:val="16"/>
              </w:rPr>
              <w:t>10.   Legal, Ethical, and Professional Practice</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7"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c>
          <w:tcPr>
            <w:tcW w:w="4447"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spacing w:line="183" w:lineRule="exact"/>
              <w:rPr>
                <w:sz w:val="16"/>
              </w:rPr>
            </w:pPr>
            <w:r>
              <w:rPr>
                <w:sz w:val="16"/>
              </w:rPr>
              <w:t>11.   Information and Technology</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7"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rPr>
          <w:trHeight w:hRule="exact" w:val="222"/>
        </w:trPr>
        <w:tc>
          <w:tcPr>
            <w:tcW w:w="9545" w:type="dxa"/>
            <w:gridSpan w:val="3"/>
            <w:tcBorders>
              <w:top w:val="single" w:sz="6" w:space="0" w:color="000000"/>
              <w:left w:val="single" w:sz="6" w:space="0" w:color="000000"/>
              <w:bottom w:val="single" w:sz="6" w:space="0" w:color="000000"/>
              <w:right w:val="single" w:sz="6" w:space="0" w:color="000000"/>
            </w:tcBorders>
          </w:tcPr>
          <w:p w:rsidR="004E61DB" w:rsidRDefault="00E02415">
            <w:pPr>
              <w:pStyle w:val="TableParagraph"/>
              <w:spacing w:line="201" w:lineRule="exact"/>
              <w:ind w:left="6177"/>
              <w:rPr>
                <w:b/>
                <w:sz w:val="18"/>
              </w:rPr>
            </w:pPr>
            <w:r>
              <w:rPr>
                <w:b/>
                <w:sz w:val="18"/>
              </w:rPr>
              <w:t>Competencies - Total Semester Hours</w:t>
            </w:r>
          </w:p>
        </w:tc>
        <w:tc>
          <w:tcPr>
            <w:tcW w:w="1377" w:type="dxa"/>
            <w:tcBorders>
              <w:top w:val="single" w:sz="6" w:space="0" w:color="000000"/>
              <w:left w:val="single" w:sz="6" w:space="0" w:color="000000"/>
              <w:bottom w:val="single" w:sz="6" w:space="0" w:color="000000"/>
              <w:right w:val="single" w:sz="6" w:space="0" w:color="000000"/>
            </w:tcBorders>
            <w:vAlign w:val="center"/>
          </w:tcPr>
          <w:p w:rsidR="004E61DB" w:rsidRPr="004A69D1" w:rsidRDefault="004E61DB" w:rsidP="00E02415">
            <w:pPr>
              <w:jc w:val="center"/>
              <w:rPr>
                <w:b/>
                <w:sz w:val="20"/>
              </w:rPr>
            </w:pPr>
          </w:p>
        </w:tc>
      </w:tr>
      <w:tr w:rsidR="004E61DB" w:rsidTr="00423F86">
        <w:trPr>
          <w:trHeight w:hRule="exact" w:val="222"/>
        </w:trPr>
        <w:tc>
          <w:tcPr>
            <w:tcW w:w="10922" w:type="dxa"/>
            <w:gridSpan w:val="4"/>
            <w:tcBorders>
              <w:top w:val="single" w:sz="6" w:space="0" w:color="000000"/>
              <w:left w:val="single" w:sz="6" w:space="0" w:color="000000"/>
              <w:bottom w:val="single" w:sz="6" w:space="0" w:color="000000"/>
              <w:right w:val="single" w:sz="6" w:space="0" w:color="000000"/>
            </w:tcBorders>
            <w:shd w:val="clear" w:color="auto" w:fill="DADADA"/>
          </w:tcPr>
          <w:p w:rsidR="004E61DB" w:rsidRDefault="00E02415">
            <w:pPr>
              <w:pStyle w:val="TableParagraph"/>
              <w:spacing w:line="203" w:lineRule="exact"/>
              <w:ind w:left="100"/>
              <w:rPr>
                <w:b/>
                <w:sz w:val="18"/>
              </w:rPr>
            </w:pPr>
            <w:r>
              <w:rPr>
                <w:b/>
                <w:sz w:val="18"/>
              </w:rPr>
              <w:t>C.   Field and Clinical Experiences (Minimum of 1 year or 1,200 clock hours)</w:t>
            </w:r>
          </w:p>
        </w:tc>
      </w:tr>
      <w:tr w:rsidR="004E61DB" w:rsidTr="00423F86">
        <w:trPr>
          <w:trHeight w:hRule="exact" w:val="382"/>
        </w:trPr>
        <w:tc>
          <w:tcPr>
            <w:tcW w:w="4447" w:type="dxa"/>
            <w:tcBorders>
              <w:top w:val="single" w:sz="6" w:space="0" w:color="000000"/>
              <w:bottom w:val="single" w:sz="6" w:space="0" w:color="000000"/>
            </w:tcBorders>
            <w:shd w:val="clear" w:color="auto" w:fill="DADADA"/>
          </w:tcPr>
          <w:p w:rsidR="004E61DB" w:rsidRDefault="004E61DB"/>
        </w:tc>
        <w:tc>
          <w:tcPr>
            <w:tcW w:w="1678" w:type="dxa"/>
            <w:tcBorders>
              <w:top w:val="single" w:sz="6" w:space="0" w:color="000000"/>
              <w:bottom w:val="single" w:sz="6" w:space="0" w:color="000000"/>
            </w:tcBorders>
            <w:shd w:val="clear" w:color="auto" w:fill="DADADA"/>
          </w:tcPr>
          <w:p w:rsidR="004E61DB" w:rsidRDefault="00E02415">
            <w:pPr>
              <w:pStyle w:val="TableParagraph"/>
              <w:spacing w:before="87"/>
              <w:ind w:left="206" w:right="208"/>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4E61DB" w:rsidRDefault="00E02415">
            <w:pPr>
              <w:pStyle w:val="TableParagraph"/>
              <w:spacing w:before="87"/>
              <w:ind w:left="1216" w:right="1216"/>
              <w:jc w:val="center"/>
              <w:rPr>
                <w:b/>
                <w:sz w:val="16"/>
              </w:rPr>
            </w:pPr>
            <w:r>
              <w:rPr>
                <w:b/>
                <w:sz w:val="16"/>
              </w:rPr>
              <w:t>Course Title</w:t>
            </w:r>
          </w:p>
        </w:tc>
        <w:tc>
          <w:tcPr>
            <w:tcW w:w="1377" w:type="dxa"/>
            <w:tcBorders>
              <w:top w:val="single" w:sz="6" w:space="0" w:color="000000"/>
              <w:bottom w:val="single" w:sz="6" w:space="0" w:color="000000"/>
            </w:tcBorders>
            <w:shd w:val="clear" w:color="auto" w:fill="DADADA"/>
          </w:tcPr>
          <w:p w:rsidR="004E61DB" w:rsidRDefault="00E02415">
            <w:pPr>
              <w:pStyle w:val="TableParagraph"/>
              <w:ind w:left="449" w:right="307" w:hanging="130"/>
              <w:rPr>
                <w:b/>
                <w:sz w:val="16"/>
              </w:rPr>
            </w:pPr>
            <w:r>
              <w:rPr>
                <w:b/>
                <w:sz w:val="16"/>
              </w:rPr>
              <w:t>Semester Hours</w:t>
            </w:r>
          </w:p>
        </w:tc>
      </w:tr>
      <w:tr w:rsidR="004E61DB" w:rsidTr="00423F86">
        <w:tc>
          <w:tcPr>
            <w:tcW w:w="4447" w:type="dxa"/>
            <w:tcBorders>
              <w:top w:val="single" w:sz="6" w:space="0" w:color="000000"/>
              <w:left w:val="single" w:sz="6" w:space="0" w:color="000000"/>
              <w:bottom w:val="single" w:sz="6" w:space="0" w:color="000000"/>
              <w:right w:val="single" w:sz="6" w:space="0" w:color="000000"/>
            </w:tcBorders>
          </w:tcPr>
          <w:p w:rsidR="004E61DB" w:rsidRDefault="00E02415">
            <w:pPr>
              <w:pStyle w:val="TableParagraph"/>
              <w:tabs>
                <w:tab w:val="left" w:pos="803"/>
              </w:tabs>
              <w:ind w:left="803" w:right="217" w:hanging="360"/>
              <w:rPr>
                <w:sz w:val="16"/>
              </w:rPr>
            </w:pPr>
            <w:r>
              <w:rPr>
                <w:sz w:val="16"/>
              </w:rPr>
              <w:t>1.</w:t>
            </w:r>
            <w:r>
              <w:rPr>
                <w:sz w:val="16"/>
              </w:rPr>
              <w:tab/>
              <w:t>Culminating Clinical Experience with at</w:t>
            </w:r>
            <w:r>
              <w:rPr>
                <w:spacing w:val="-16"/>
                <w:sz w:val="16"/>
              </w:rPr>
              <w:t xml:space="preserve"> </w:t>
            </w:r>
            <w:r>
              <w:rPr>
                <w:sz w:val="16"/>
              </w:rPr>
              <w:t>least</w:t>
            </w:r>
            <w:r>
              <w:rPr>
                <w:spacing w:val="-1"/>
                <w:sz w:val="16"/>
              </w:rPr>
              <w:t xml:space="preserve"> </w:t>
            </w:r>
            <w:r>
              <w:rPr>
                <w:sz w:val="16"/>
              </w:rPr>
              <w:t>1/2 of the internship completed in an educational setting</w:t>
            </w:r>
          </w:p>
        </w:tc>
        <w:tc>
          <w:tcPr>
            <w:tcW w:w="1678"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ind w:left="158"/>
              <w:rPr>
                <w:sz w:val="16"/>
              </w:rPr>
            </w:pPr>
          </w:p>
        </w:tc>
        <w:tc>
          <w:tcPr>
            <w:tcW w:w="1377" w:type="dxa"/>
            <w:tcBorders>
              <w:top w:val="single" w:sz="6" w:space="0" w:color="000000"/>
              <w:left w:val="single" w:sz="6" w:space="0" w:color="000000"/>
              <w:bottom w:val="single" w:sz="6" w:space="0" w:color="000000"/>
              <w:right w:val="single" w:sz="6" w:space="0" w:color="000000"/>
            </w:tcBorders>
          </w:tcPr>
          <w:p w:rsidR="004E61DB" w:rsidRPr="004A69D1" w:rsidRDefault="004E61DB" w:rsidP="004A69D1">
            <w:pPr>
              <w:jc w:val="center"/>
              <w:rPr>
                <w:sz w:val="16"/>
              </w:rPr>
            </w:pPr>
          </w:p>
        </w:tc>
      </w:tr>
      <w:tr w:rsidR="004E61DB" w:rsidTr="00423F86">
        <w:trPr>
          <w:trHeight w:hRule="exact" w:val="221"/>
        </w:trPr>
        <w:tc>
          <w:tcPr>
            <w:tcW w:w="9545" w:type="dxa"/>
            <w:gridSpan w:val="3"/>
            <w:tcBorders>
              <w:top w:val="single" w:sz="6" w:space="0" w:color="000000"/>
              <w:left w:val="single" w:sz="6" w:space="0" w:color="000000"/>
              <w:bottom w:val="single" w:sz="6" w:space="0" w:color="000000"/>
              <w:right w:val="single" w:sz="6" w:space="0" w:color="000000"/>
            </w:tcBorders>
          </w:tcPr>
          <w:p w:rsidR="004E61DB" w:rsidRDefault="00E02415">
            <w:pPr>
              <w:pStyle w:val="TableParagraph"/>
              <w:spacing w:line="201" w:lineRule="exact"/>
              <w:ind w:left="4816"/>
              <w:rPr>
                <w:b/>
                <w:sz w:val="18"/>
              </w:rPr>
            </w:pPr>
            <w:r>
              <w:rPr>
                <w:b/>
                <w:sz w:val="18"/>
              </w:rPr>
              <w:t>Field and Clinical Experiences - Total Semester Hours</w:t>
            </w:r>
          </w:p>
        </w:tc>
        <w:tc>
          <w:tcPr>
            <w:tcW w:w="1377" w:type="dxa"/>
            <w:tcBorders>
              <w:top w:val="single" w:sz="6" w:space="0" w:color="000000"/>
              <w:left w:val="single" w:sz="6" w:space="0" w:color="000000"/>
              <w:bottom w:val="single" w:sz="6" w:space="0" w:color="000000"/>
              <w:right w:val="single" w:sz="6" w:space="0" w:color="000000"/>
            </w:tcBorders>
            <w:vAlign w:val="center"/>
          </w:tcPr>
          <w:p w:rsidR="004E61DB" w:rsidRPr="004A69D1" w:rsidRDefault="004E61DB" w:rsidP="00E02415">
            <w:pPr>
              <w:jc w:val="center"/>
              <w:rPr>
                <w:b/>
                <w:sz w:val="20"/>
              </w:rPr>
            </w:pPr>
            <w:bookmarkStart w:id="1" w:name="_GoBack"/>
            <w:bookmarkEnd w:id="1"/>
          </w:p>
        </w:tc>
      </w:tr>
    </w:tbl>
    <w:p w:rsidR="004A69D1" w:rsidRPr="004A69D1" w:rsidRDefault="004A69D1" w:rsidP="004A69D1">
      <w:pPr>
        <w:rPr>
          <w:rFonts w:ascii="Calibri" w:eastAsiaTheme="minorHAnsi" w:hAnsi="Calibri" w:cs="Calibri"/>
          <w:i/>
          <w:iCs/>
          <w:sz w:val="12"/>
        </w:rPr>
      </w:pPr>
      <w:r w:rsidRPr="004A69D1">
        <w:rPr>
          <w:i/>
          <w:iCs/>
          <w:color w:val="333333"/>
          <w:sz w:val="12"/>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11" w:history="1">
        <w:r w:rsidRPr="004A69D1">
          <w:rPr>
            <w:rStyle w:val="Hyperlink"/>
            <w:i/>
            <w:iCs/>
            <w:sz w:val="12"/>
          </w:rPr>
          <w:t>civilrights@dese.mo.gov</w:t>
        </w:r>
      </w:hyperlink>
      <w:r w:rsidRPr="004A69D1">
        <w:rPr>
          <w:i/>
          <w:iCs/>
          <w:sz w:val="12"/>
        </w:rPr>
        <w:t>.</w:t>
      </w:r>
    </w:p>
    <w:p w:rsidR="0023600D" w:rsidRDefault="0023600D"/>
    <w:sectPr w:rsidR="0023600D">
      <w:pgSz w:w="12240" w:h="15840"/>
      <w:pgMar w:top="720" w:right="480" w:bottom="520" w:left="600" w:header="0" w:footer="3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00D" w:rsidRDefault="00E02415">
      <w:r>
        <w:separator/>
      </w:r>
    </w:p>
  </w:endnote>
  <w:endnote w:type="continuationSeparator" w:id="0">
    <w:p w:rsidR="0023600D" w:rsidRDefault="00E0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1DB" w:rsidRDefault="00423F86">
    <w:pPr>
      <w:pStyle w:val="BodyText"/>
      <w:spacing w:before="0"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35pt;margin-top:761.55pt;width:83.3pt;height:9.8pt;z-index:-251658752;mso-position-horizontal-relative:page;mso-position-vertical-relative:page" filled="f" stroked="f">
          <v:textbox inset="0,0,0,0">
            <w:txbxContent>
              <w:p w:rsidR="004E61DB" w:rsidRDefault="00E02415">
                <w:pPr>
                  <w:spacing w:before="14"/>
                  <w:ind w:left="20"/>
                  <w:rPr>
                    <w:sz w:val="14"/>
                  </w:rPr>
                </w:pPr>
                <w:r>
                  <w:rPr>
                    <w:sz w:val="14"/>
                  </w:rPr>
                  <w:t>MO 500-3096 (Rev 12/17)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00D" w:rsidRDefault="00E02415">
      <w:r>
        <w:separator/>
      </w:r>
    </w:p>
  </w:footnote>
  <w:footnote w:type="continuationSeparator" w:id="0">
    <w:p w:rsidR="0023600D" w:rsidRDefault="00E02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175BC"/>
    <w:multiLevelType w:val="hybridMultilevel"/>
    <w:tmpl w:val="FAE60224"/>
    <w:lvl w:ilvl="0" w:tplc="71BA8DDA">
      <w:numFmt w:val="bullet"/>
      <w:lvlText w:val=""/>
      <w:lvlJc w:val="left"/>
      <w:pPr>
        <w:ind w:left="830" w:hanging="360"/>
      </w:pPr>
      <w:rPr>
        <w:rFonts w:ascii="Symbol" w:eastAsia="Symbol" w:hAnsi="Symbol" w:cs="Symbol" w:hint="default"/>
        <w:w w:val="100"/>
        <w:sz w:val="18"/>
        <w:szCs w:val="18"/>
      </w:rPr>
    </w:lvl>
    <w:lvl w:ilvl="1" w:tplc="607AC02A">
      <w:numFmt w:val="bullet"/>
      <w:lvlText w:val="•"/>
      <w:lvlJc w:val="left"/>
      <w:pPr>
        <w:ind w:left="1847" w:hanging="360"/>
      </w:pPr>
      <w:rPr>
        <w:rFonts w:hint="default"/>
      </w:rPr>
    </w:lvl>
    <w:lvl w:ilvl="2" w:tplc="882C9D12">
      <w:numFmt w:val="bullet"/>
      <w:lvlText w:val="•"/>
      <w:lvlJc w:val="left"/>
      <w:pPr>
        <w:ind w:left="2854" w:hanging="360"/>
      </w:pPr>
      <w:rPr>
        <w:rFonts w:hint="default"/>
      </w:rPr>
    </w:lvl>
    <w:lvl w:ilvl="3" w:tplc="2B269A00">
      <w:numFmt w:val="bullet"/>
      <w:lvlText w:val="•"/>
      <w:lvlJc w:val="left"/>
      <w:pPr>
        <w:ind w:left="3861" w:hanging="360"/>
      </w:pPr>
      <w:rPr>
        <w:rFonts w:hint="default"/>
      </w:rPr>
    </w:lvl>
    <w:lvl w:ilvl="4" w:tplc="62280632">
      <w:numFmt w:val="bullet"/>
      <w:lvlText w:val="•"/>
      <w:lvlJc w:val="left"/>
      <w:pPr>
        <w:ind w:left="4869" w:hanging="360"/>
      </w:pPr>
      <w:rPr>
        <w:rFonts w:hint="default"/>
      </w:rPr>
    </w:lvl>
    <w:lvl w:ilvl="5" w:tplc="24C27688">
      <w:numFmt w:val="bullet"/>
      <w:lvlText w:val="•"/>
      <w:lvlJc w:val="left"/>
      <w:pPr>
        <w:ind w:left="5876" w:hanging="360"/>
      </w:pPr>
      <w:rPr>
        <w:rFonts w:hint="default"/>
      </w:rPr>
    </w:lvl>
    <w:lvl w:ilvl="6" w:tplc="D22A20A8">
      <w:numFmt w:val="bullet"/>
      <w:lvlText w:val="•"/>
      <w:lvlJc w:val="left"/>
      <w:pPr>
        <w:ind w:left="6883" w:hanging="360"/>
      </w:pPr>
      <w:rPr>
        <w:rFonts w:hint="default"/>
      </w:rPr>
    </w:lvl>
    <w:lvl w:ilvl="7" w:tplc="4760A042">
      <w:numFmt w:val="bullet"/>
      <w:lvlText w:val="•"/>
      <w:lvlJc w:val="left"/>
      <w:pPr>
        <w:ind w:left="7890" w:hanging="360"/>
      </w:pPr>
      <w:rPr>
        <w:rFonts w:hint="default"/>
      </w:rPr>
    </w:lvl>
    <w:lvl w:ilvl="8" w:tplc="82021070">
      <w:numFmt w:val="bullet"/>
      <w:lvlText w:val="•"/>
      <w:lvlJc w:val="left"/>
      <w:pPr>
        <w:ind w:left="889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4E61DB"/>
    <w:rsid w:val="0023600D"/>
    <w:rsid w:val="00423F86"/>
    <w:rsid w:val="004A69D1"/>
    <w:rsid w:val="004E61DB"/>
    <w:rsid w:val="00E02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AFCE8"/>
  <w15:docId w15:val="{3898D600-6886-4C12-9E3A-7267435F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pPr>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51"/>
    </w:pPr>
  </w:style>
  <w:style w:type="character" w:styleId="Hyperlink">
    <w:name w:val="Hyperlink"/>
    <w:basedOn w:val="DefaultParagraphFont"/>
    <w:uiPriority w:val="99"/>
    <w:semiHidden/>
    <w:unhideWhenUsed/>
    <w:rsid w:val="004A69D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000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SE.MoSPETransition@dese.mo.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vilrights@dese.mo.gov"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ESE.MoSPETransition@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694</Words>
  <Characters>3957</Characters>
  <Application>Microsoft Office Word</Application>
  <DocSecurity>0</DocSecurity>
  <Lines>32</Lines>
  <Paragraphs>9</Paragraphs>
  <ScaleCrop>false</ScaleCrop>
  <Company>State of Missouri</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Alberson, Buddy</cp:lastModifiedBy>
  <cp:revision>4</cp:revision>
  <dcterms:created xsi:type="dcterms:W3CDTF">2018-07-09T17:21:00Z</dcterms:created>
  <dcterms:modified xsi:type="dcterms:W3CDTF">2022-05-16T12:39:00Z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2017-12-13T00:00:00Z</vt:filetime>
  </property>
  <property fmtid="{D5CDD505-2E9C-101B-9397-08002B2CF9AE}" pid="3" name="Creator">
    <vt:lpwstr>Acrobat PDFMaker 15 for Word</vt:lpwstr>
  </property>
  <property fmtid="{D5CDD505-2E9C-101B-9397-08002B2CF9AE}" pid="4" name="LastSaved">
    <vt:filetime>2018-07-09T00:00:00Z</vt:filetime>
  </property>
</Properties>
</file>