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9F3" w:rsidRDefault="0085309C">
      <w:pPr>
        <w:pStyle w:val="Title"/>
        <w:ind w:right="148"/>
      </w:pPr>
      <w:r>
        <w:t>TASK</w:t>
      </w:r>
      <w:r>
        <w:rPr>
          <w:spacing w:val="-15"/>
        </w:rPr>
        <w:t xml:space="preserve"> </w:t>
      </w:r>
      <w:r>
        <w:t>FORCE</w:t>
      </w:r>
      <w:r>
        <w:rPr>
          <w:spacing w:val="-15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BLIND</w:t>
      </w:r>
      <w:r>
        <w:rPr>
          <w:spacing w:val="-15"/>
        </w:rPr>
        <w:t xml:space="preserve"> </w:t>
      </w:r>
      <w:r>
        <w:t>STUDENT</w:t>
      </w:r>
      <w:r>
        <w:rPr>
          <w:spacing w:val="-14"/>
        </w:rPr>
        <w:t xml:space="preserve"> </w:t>
      </w:r>
      <w:r>
        <w:t>ACADEMIC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VOCATIONAL</w:t>
      </w:r>
      <w:r>
        <w:rPr>
          <w:spacing w:val="-14"/>
        </w:rPr>
        <w:t xml:space="preserve"> </w:t>
      </w:r>
      <w:r>
        <w:t>PERFORMANCE</w:t>
      </w:r>
      <w:r>
        <w:rPr>
          <w:spacing w:val="-14"/>
        </w:rPr>
        <w:t xml:space="preserve"> </w:t>
      </w:r>
      <w:r>
        <w:rPr>
          <w:spacing w:val="-2"/>
        </w:rPr>
        <w:t>(BTF)</w:t>
      </w:r>
    </w:p>
    <w:p w:rsidR="004E09F3" w:rsidRDefault="0085309C">
      <w:pPr>
        <w:pStyle w:val="BodyText"/>
        <w:spacing w:before="19"/>
        <w:ind w:left="120" w:right="148"/>
        <w:jc w:val="center"/>
      </w:pPr>
      <w:r>
        <w:t>Assisted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Missouri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Elementary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Secondary</w:t>
      </w:r>
      <w:r>
        <w:rPr>
          <w:spacing w:val="-8"/>
        </w:rPr>
        <w:t xml:space="preserve"> </w:t>
      </w:r>
      <w:r>
        <w:t>Education,</w:t>
      </w:r>
      <w:r>
        <w:rPr>
          <w:spacing w:val="-8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rPr>
          <w:spacing w:val="-2"/>
        </w:rPr>
        <w:t>Education</w:t>
      </w:r>
    </w:p>
    <w:p w:rsidR="004E09F3" w:rsidRDefault="004E09F3">
      <w:pPr>
        <w:spacing w:before="11"/>
        <w:rPr>
          <w:b/>
          <w:sz w:val="27"/>
        </w:rPr>
      </w:pPr>
    </w:p>
    <w:p w:rsidR="004E09F3" w:rsidRDefault="0085309C">
      <w:pPr>
        <w:pStyle w:val="Title"/>
        <w:spacing w:before="35" w:after="13"/>
      </w:pPr>
      <w:r>
        <w:t>2023</w:t>
      </w:r>
      <w:r>
        <w:rPr>
          <w:spacing w:val="-14"/>
        </w:rPr>
        <w:t xml:space="preserve"> </w:t>
      </w:r>
      <w:r>
        <w:t>SUB</w:t>
      </w:r>
      <w:r>
        <w:rPr>
          <w:spacing w:val="-13"/>
        </w:rPr>
        <w:t xml:space="preserve"> </w:t>
      </w:r>
      <w:r>
        <w:t>COMMITTEE</w:t>
      </w:r>
      <w:r>
        <w:rPr>
          <w:spacing w:val="-12"/>
        </w:rPr>
        <w:t xml:space="preserve"> </w:t>
      </w:r>
      <w:r>
        <w:rPr>
          <w:spacing w:val="-2"/>
        </w:rPr>
        <w:t>ASSIGNMENTS</w:t>
      </w:r>
    </w:p>
    <w:tbl>
      <w:tblPr>
        <w:tblW w:w="0" w:type="auto"/>
        <w:tblInd w:w="50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1"/>
        <w:gridCol w:w="5551"/>
      </w:tblGrid>
      <w:tr w:rsidR="004E09F3">
        <w:trPr>
          <w:trHeight w:val="329"/>
        </w:trPr>
        <w:tc>
          <w:tcPr>
            <w:tcW w:w="10452" w:type="dxa"/>
            <w:gridSpan w:val="2"/>
          </w:tcPr>
          <w:p w:rsidR="004E09F3" w:rsidRDefault="0085309C">
            <w:pPr>
              <w:pStyle w:val="TableParagraph"/>
              <w:spacing w:line="309" w:lineRule="exact"/>
              <w:ind w:left="2916" w:right="28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ACADEMIC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VOCATIONAL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SERVICES</w:t>
            </w:r>
          </w:p>
        </w:tc>
      </w:tr>
      <w:tr w:rsidR="004E09F3">
        <w:trPr>
          <w:trHeight w:val="2023"/>
        </w:trPr>
        <w:tc>
          <w:tcPr>
            <w:tcW w:w="4901" w:type="dxa"/>
            <w:tcBorders>
              <w:right w:val="single" w:sz="8" w:space="0" w:color="000000"/>
            </w:tcBorders>
          </w:tcPr>
          <w:p w:rsidR="004E09F3" w:rsidRDefault="0085309C">
            <w:pPr>
              <w:pStyle w:val="TableParagraph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Chairperson/Members</w:t>
            </w:r>
          </w:p>
          <w:p w:rsidR="004E09F3" w:rsidRDefault="0085309C">
            <w:pPr>
              <w:pStyle w:val="TableParagraph"/>
              <w:spacing w:before="23" w:line="240" w:lineRule="auto"/>
              <w:rPr>
                <w:b/>
              </w:rPr>
            </w:pPr>
            <w:r>
              <w:rPr>
                <w:b/>
              </w:rPr>
              <w:t xml:space="preserve">LOUISE </w:t>
            </w:r>
            <w:r>
              <w:rPr>
                <w:b/>
                <w:spacing w:val="-2"/>
              </w:rPr>
              <w:t>WHITWORTH</w:t>
            </w:r>
          </w:p>
          <w:p w:rsidR="004E09F3" w:rsidRDefault="0085309C" w:rsidP="006628E6">
            <w:pPr>
              <w:pStyle w:val="TableParagraph"/>
              <w:spacing w:before="22" w:line="259" w:lineRule="auto"/>
              <w:ind w:right="108" w:hanging="1"/>
              <w:rPr>
                <w:i/>
              </w:rPr>
            </w:pPr>
            <w:r>
              <w:rPr>
                <w:i/>
              </w:rPr>
              <w:t>Jennifer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Carmack,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Rose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Ehresman,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Sheila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Wright,  Angie York</w:t>
            </w:r>
          </w:p>
        </w:tc>
        <w:tc>
          <w:tcPr>
            <w:tcW w:w="5551" w:type="dxa"/>
            <w:tcBorders>
              <w:left w:val="single" w:sz="8" w:space="0" w:color="000000"/>
            </w:tcBorders>
          </w:tcPr>
          <w:p w:rsidR="004E09F3" w:rsidRDefault="0085309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Charge</w:t>
            </w:r>
          </w:p>
          <w:p w:rsidR="004E09F3" w:rsidRDefault="0085309C">
            <w:pPr>
              <w:pStyle w:val="TableParagraph"/>
              <w:spacing w:before="23" w:line="259" w:lineRule="auto"/>
              <w:ind w:left="34" w:right="24" w:hanging="1"/>
            </w:pPr>
            <w:r>
              <w:t xml:space="preserve">To address transition services: developmental and </w:t>
            </w:r>
            <w:proofErr w:type="spellStart"/>
            <w:r>
              <w:t>educa</w:t>
            </w:r>
            <w:proofErr w:type="spellEnd"/>
            <w:r>
              <w:t xml:space="preserve">‐ </w:t>
            </w:r>
            <w:proofErr w:type="spellStart"/>
            <w:r>
              <w:t>tional</w:t>
            </w:r>
            <w:proofErr w:type="spellEnd"/>
            <w:r>
              <w:t xml:space="preserve"> needs (birth through high school) to assist students and their families, in setting goals and implementing strategies</w:t>
            </w:r>
            <w:r>
              <w:rPr>
                <w:spacing w:val="-1"/>
              </w:rPr>
              <w:t xml:space="preserve"> </w:t>
            </w:r>
            <w:r>
              <w:t>through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life</w:t>
            </w:r>
            <w:r>
              <w:rPr>
                <w:spacing w:val="-1"/>
              </w:rPr>
              <w:t xml:space="preserve"> </w:t>
            </w:r>
            <w:r>
              <w:t>continuum,</w:t>
            </w:r>
            <w:r>
              <w:rPr>
                <w:spacing w:val="-2"/>
              </w:rPr>
              <w:t xml:space="preserve"> </w:t>
            </w:r>
            <w:r>
              <w:t>commensurate</w:t>
            </w:r>
            <w:r>
              <w:rPr>
                <w:spacing w:val="-2"/>
              </w:rPr>
              <w:t xml:space="preserve"> </w:t>
            </w:r>
            <w:r>
              <w:t>with the student's aptitudes, interests, and abilities.</w:t>
            </w:r>
          </w:p>
        </w:tc>
      </w:tr>
      <w:tr w:rsidR="004E09F3">
        <w:trPr>
          <w:trHeight w:val="329"/>
        </w:trPr>
        <w:tc>
          <w:tcPr>
            <w:tcW w:w="10452" w:type="dxa"/>
            <w:gridSpan w:val="2"/>
          </w:tcPr>
          <w:p w:rsidR="004E09F3" w:rsidRDefault="0085309C">
            <w:pPr>
              <w:pStyle w:val="TableParagraph"/>
              <w:spacing w:line="309" w:lineRule="exact"/>
              <w:ind w:left="2916" w:right="2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CHILDREN'S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VISION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SUMMIT</w:t>
            </w:r>
          </w:p>
        </w:tc>
      </w:tr>
      <w:tr w:rsidR="004E09F3">
        <w:trPr>
          <w:trHeight w:val="1733"/>
        </w:trPr>
        <w:tc>
          <w:tcPr>
            <w:tcW w:w="4901" w:type="dxa"/>
            <w:tcBorders>
              <w:right w:val="single" w:sz="8" w:space="0" w:color="000000"/>
            </w:tcBorders>
          </w:tcPr>
          <w:p w:rsidR="004E09F3" w:rsidRDefault="0085309C">
            <w:pPr>
              <w:pStyle w:val="TableParagraph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Chairperson/Members</w:t>
            </w:r>
          </w:p>
          <w:p w:rsidR="004E09F3" w:rsidRDefault="0085309C">
            <w:pPr>
              <w:pStyle w:val="TableParagraph"/>
              <w:spacing w:before="23" w:line="240" w:lineRule="auto"/>
              <w:rPr>
                <w:b/>
              </w:rPr>
            </w:pPr>
            <w:r>
              <w:rPr>
                <w:b/>
              </w:rPr>
              <w:t xml:space="preserve">ROSE </w:t>
            </w:r>
            <w:r>
              <w:rPr>
                <w:b/>
                <w:spacing w:val="-2"/>
              </w:rPr>
              <w:t>EHREMEN</w:t>
            </w:r>
          </w:p>
          <w:p w:rsidR="004E09F3" w:rsidRDefault="0085309C">
            <w:pPr>
              <w:pStyle w:val="TableParagraph"/>
              <w:spacing w:before="15" w:line="259" w:lineRule="auto"/>
              <w:ind w:hanging="1"/>
              <w:rPr>
                <w:i/>
              </w:rPr>
            </w:pPr>
            <w:r>
              <w:rPr>
                <w:i/>
              </w:rPr>
              <w:t>Carla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Keirns,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June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Lenk,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Geoffrey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Barney,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Louise Whitworth, Samantha Scott, Robert Woerther</w:t>
            </w:r>
          </w:p>
        </w:tc>
        <w:tc>
          <w:tcPr>
            <w:tcW w:w="5551" w:type="dxa"/>
            <w:tcBorders>
              <w:left w:val="single" w:sz="8" w:space="0" w:color="000000"/>
            </w:tcBorders>
          </w:tcPr>
          <w:p w:rsidR="004E09F3" w:rsidRDefault="0085309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Charge</w:t>
            </w:r>
          </w:p>
          <w:p w:rsidR="004E09F3" w:rsidRDefault="0085309C">
            <w:pPr>
              <w:pStyle w:val="TableParagraph"/>
              <w:spacing w:before="16" w:line="240" w:lineRule="auto"/>
              <w:ind w:left="34"/>
            </w:pPr>
            <w:r>
              <w:t>Plan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conduct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Children's</w:t>
            </w:r>
            <w:r>
              <w:rPr>
                <w:spacing w:val="-2"/>
              </w:rPr>
              <w:t xml:space="preserve"> </w:t>
            </w:r>
            <w:r>
              <w:t>Vision</w:t>
            </w:r>
            <w:r>
              <w:rPr>
                <w:spacing w:val="-2"/>
              </w:rPr>
              <w:t xml:space="preserve"> Summit.</w:t>
            </w:r>
          </w:p>
        </w:tc>
      </w:tr>
      <w:tr w:rsidR="004E09F3">
        <w:trPr>
          <w:trHeight w:val="329"/>
        </w:trPr>
        <w:tc>
          <w:tcPr>
            <w:tcW w:w="10452" w:type="dxa"/>
            <w:gridSpan w:val="2"/>
          </w:tcPr>
          <w:p w:rsidR="004E09F3" w:rsidRDefault="0085309C">
            <w:pPr>
              <w:pStyle w:val="TableParagraph"/>
              <w:spacing w:line="309" w:lineRule="exact"/>
              <w:ind w:left="2914" w:right="285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RULES</w:t>
            </w:r>
          </w:p>
        </w:tc>
      </w:tr>
      <w:tr w:rsidR="004E09F3">
        <w:trPr>
          <w:trHeight w:val="1733"/>
        </w:trPr>
        <w:tc>
          <w:tcPr>
            <w:tcW w:w="4901" w:type="dxa"/>
            <w:tcBorders>
              <w:right w:val="single" w:sz="8" w:space="0" w:color="000000"/>
            </w:tcBorders>
          </w:tcPr>
          <w:p w:rsidR="004E09F3" w:rsidRDefault="0085309C">
            <w:pPr>
              <w:pStyle w:val="TableParagraph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Chairperson/Members</w:t>
            </w:r>
          </w:p>
          <w:p w:rsidR="004E09F3" w:rsidRDefault="0085309C">
            <w:pPr>
              <w:pStyle w:val="TableParagraph"/>
              <w:spacing w:before="23" w:line="240" w:lineRule="auto"/>
              <w:rPr>
                <w:b/>
              </w:rPr>
            </w:pPr>
            <w:r>
              <w:rPr>
                <w:b/>
              </w:rPr>
              <w:t>VACANT</w:t>
            </w:r>
          </w:p>
          <w:p w:rsidR="004E09F3" w:rsidRDefault="0085309C">
            <w:pPr>
              <w:pStyle w:val="TableParagraph"/>
              <w:spacing w:before="22" w:line="240" w:lineRule="auto"/>
              <w:rPr>
                <w:i/>
              </w:rPr>
            </w:pPr>
            <w:r>
              <w:rPr>
                <w:i/>
              </w:rPr>
              <w:t>Louise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Whitworth,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Carla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Keirns,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Rose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Ehremen</w:t>
            </w:r>
            <w:proofErr w:type="spellEnd"/>
          </w:p>
        </w:tc>
        <w:tc>
          <w:tcPr>
            <w:tcW w:w="5551" w:type="dxa"/>
            <w:tcBorders>
              <w:left w:val="single" w:sz="8" w:space="0" w:color="000000"/>
            </w:tcBorders>
          </w:tcPr>
          <w:p w:rsidR="004E09F3" w:rsidRDefault="0085309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Charge</w:t>
            </w:r>
          </w:p>
          <w:p w:rsidR="004E09F3" w:rsidRDefault="0085309C">
            <w:pPr>
              <w:pStyle w:val="TableParagraph"/>
              <w:spacing w:before="23" w:line="259" w:lineRule="auto"/>
              <w:ind w:left="34" w:right="402" w:hanging="1"/>
            </w:pPr>
            <w:r>
              <w:t>To work at the discretion of the Blind Task Force (BTF) chairperson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investigate and</w:t>
            </w:r>
            <w:r>
              <w:rPr>
                <w:spacing w:val="-1"/>
              </w:rPr>
              <w:t xml:space="preserve"> </w:t>
            </w:r>
            <w:r>
              <w:t>define</w:t>
            </w:r>
            <w:r>
              <w:rPr>
                <w:spacing w:val="-1"/>
              </w:rPr>
              <w:t xml:space="preserve"> </w:t>
            </w:r>
            <w:r>
              <w:t>rules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policies of the Blind Task Force.</w:t>
            </w:r>
          </w:p>
        </w:tc>
      </w:tr>
      <w:tr w:rsidR="004E09F3">
        <w:trPr>
          <w:trHeight w:val="329"/>
        </w:trPr>
        <w:tc>
          <w:tcPr>
            <w:tcW w:w="10452" w:type="dxa"/>
            <w:gridSpan w:val="2"/>
          </w:tcPr>
          <w:p w:rsidR="004E09F3" w:rsidRDefault="0085309C">
            <w:pPr>
              <w:pStyle w:val="TableParagraph"/>
              <w:spacing w:line="309" w:lineRule="exact"/>
              <w:ind w:left="2912" w:right="28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STUDENT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ACHIEVEMENT</w:t>
            </w:r>
          </w:p>
        </w:tc>
      </w:tr>
      <w:tr w:rsidR="004E09F3">
        <w:trPr>
          <w:trHeight w:val="1733"/>
        </w:trPr>
        <w:tc>
          <w:tcPr>
            <w:tcW w:w="4901" w:type="dxa"/>
            <w:tcBorders>
              <w:right w:val="single" w:sz="8" w:space="0" w:color="000000"/>
            </w:tcBorders>
          </w:tcPr>
          <w:p w:rsidR="004E09F3" w:rsidRDefault="0085309C">
            <w:pPr>
              <w:pStyle w:val="TableParagraph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Chairperson/Members</w:t>
            </w:r>
          </w:p>
          <w:p w:rsidR="004E09F3" w:rsidRDefault="0085309C">
            <w:pPr>
              <w:pStyle w:val="TableParagraph"/>
              <w:spacing w:before="23" w:line="240" w:lineRule="auto"/>
              <w:rPr>
                <w:b/>
              </w:rPr>
            </w:pPr>
            <w:r>
              <w:rPr>
                <w:b/>
              </w:rPr>
              <w:t>CARLA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KEIRNS</w:t>
            </w:r>
          </w:p>
          <w:p w:rsidR="004E09F3" w:rsidRDefault="0085309C" w:rsidP="00B426F5">
            <w:pPr>
              <w:pStyle w:val="TableParagraph"/>
              <w:spacing w:before="22" w:line="259" w:lineRule="auto"/>
              <w:ind w:right="108" w:hanging="1"/>
              <w:rPr>
                <w:i/>
              </w:rPr>
            </w:pPr>
            <w:r>
              <w:rPr>
                <w:i/>
              </w:rPr>
              <w:t>Rose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Ehremen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Louise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Whitworth,</w:t>
            </w:r>
            <w:bookmarkStart w:id="0" w:name="_GoBack"/>
            <w:bookmarkEnd w:id="0"/>
            <w:r>
              <w:rPr>
                <w:i/>
              </w:rPr>
              <w:t xml:space="preserve"> Robert Woerther</w:t>
            </w:r>
          </w:p>
        </w:tc>
        <w:tc>
          <w:tcPr>
            <w:tcW w:w="5551" w:type="dxa"/>
            <w:tcBorders>
              <w:left w:val="single" w:sz="8" w:space="0" w:color="000000"/>
            </w:tcBorders>
          </w:tcPr>
          <w:p w:rsidR="004E09F3" w:rsidRDefault="0085309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Charge</w:t>
            </w:r>
          </w:p>
          <w:p w:rsidR="004E09F3" w:rsidRDefault="0085309C">
            <w:pPr>
              <w:pStyle w:val="TableParagraph"/>
              <w:spacing w:before="23" w:line="259" w:lineRule="auto"/>
              <w:ind w:left="34" w:right="-36" w:hanging="1"/>
            </w:pPr>
            <w:r>
              <w:t>To evaluate, determine, and report the degree of academic success of blind and/or visually impaired students in Missouri public schools.</w:t>
            </w:r>
          </w:p>
        </w:tc>
      </w:tr>
    </w:tbl>
    <w:p w:rsidR="0011765E" w:rsidRDefault="0011765E"/>
    <w:sectPr w:rsidR="0011765E">
      <w:type w:val="continuous"/>
      <w:pgSz w:w="12240" w:h="15840"/>
      <w:pgMar w:top="420" w:right="40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E09F3"/>
    <w:rsid w:val="0011765E"/>
    <w:rsid w:val="004E09F3"/>
    <w:rsid w:val="006628E6"/>
    <w:rsid w:val="0085309C"/>
    <w:rsid w:val="00B426F5"/>
    <w:rsid w:val="00D9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B5ED3A-60F3-4826-82BE-B14C0716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139" w:right="14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0" w:lineRule="exact"/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Subcommittee list.xlsx</vt:lpstr>
    </vt:vector>
  </TitlesOfParts>
  <Company>State of Missouri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Subcommittee list.xlsx</dc:title>
  <dc:creator>RMiller4</dc:creator>
  <cp:lastModifiedBy>Miller, Regina</cp:lastModifiedBy>
  <cp:revision>2</cp:revision>
  <dcterms:created xsi:type="dcterms:W3CDTF">2023-03-02T19:06:00Z</dcterms:created>
  <dcterms:modified xsi:type="dcterms:W3CDTF">2023-03-02T19:06:00Z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2023-02-17T00:00:00Z</vt:filetime>
  </property>
  <property fmtid="{D5CDD505-2E9C-101B-9397-08002B2CF9AE}" pid="5" name="Producer">
    <vt:lpwstr>Acrobat Distiller 22.0 (Windows)</vt:lpwstr>
  </property>
</Properties>
</file>