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8FF" w:rsidRPr="00087971" w:rsidRDefault="00F44B69" w:rsidP="006B254E">
      <w:pPr>
        <w:spacing w:after="0" w:line="240" w:lineRule="auto"/>
        <w:jc w:val="center"/>
        <w:rPr>
          <w:rFonts w:cstheme="minorHAnsi"/>
          <w:b/>
          <w:sz w:val="24"/>
          <w:szCs w:val="24"/>
        </w:rPr>
      </w:pPr>
      <w:r w:rsidRPr="00087971">
        <w:rPr>
          <w:rFonts w:cstheme="minorHAnsi"/>
          <w:b/>
          <w:sz w:val="24"/>
          <w:szCs w:val="24"/>
        </w:rPr>
        <w:t xml:space="preserve">MAP-A </w:t>
      </w:r>
      <w:r w:rsidR="00A3573B" w:rsidRPr="00087971">
        <w:rPr>
          <w:rFonts w:cstheme="minorHAnsi"/>
          <w:b/>
          <w:sz w:val="24"/>
          <w:szCs w:val="24"/>
        </w:rPr>
        <w:t xml:space="preserve">DTC </w:t>
      </w:r>
      <w:r w:rsidR="00B854C7" w:rsidRPr="00087971">
        <w:rPr>
          <w:rFonts w:cstheme="minorHAnsi"/>
          <w:b/>
          <w:bCs/>
          <w:sz w:val="24"/>
          <w:szCs w:val="24"/>
        </w:rPr>
        <w:t>Program Training Script</w:t>
      </w:r>
      <w:r w:rsidR="00B854C7" w:rsidRPr="00087971">
        <w:rPr>
          <w:rFonts w:cstheme="minorHAnsi"/>
          <w:b/>
          <w:sz w:val="24"/>
          <w:szCs w:val="24"/>
        </w:rPr>
        <w:t xml:space="preserve"> </w:t>
      </w:r>
      <w:r w:rsidRPr="00087971">
        <w:rPr>
          <w:rFonts w:cstheme="minorHAnsi"/>
          <w:b/>
          <w:sz w:val="24"/>
          <w:szCs w:val="24"/>
        </w:rPr>
        <w:t xml:space="preserve">by </w:t>
      </w:r>
      <w:r w:rsidR="00C617B6" w:rsidRPr="00087971">
        <w:rPr>
          <w:rFonts w:cstheme="minorHAnsi"/>
          <w:b/>
          <w:sz w:val="24"/>
          <w:szCs w:val="24"/>
        </w:rPr>
        <w:t xml:space="preserve">Caryn Giarratano, </w:t>
      </w:r>
      <w:r w:rsidRPr="00087971">
        <w:rPr>
          <w:rFonts w:cstheme="minorHAnsi"/>
          <w:b/>
          <w:sz w:val="24"/>
          <w:szCs w:val="24"/>
        </w:rPr>
        <w:t>7/</w:t>
      </w:r>
      <w:r w:rsidR="004C475E" w:rsidRPr="00087971">
        <w:rPr>
          <w:rFonts w:cstheme="minorHAnsi"/>
          <w:b/>
          <w:sz w:val="24"/>
          <w:szCs w:val="24"/>
        </w:rPr>
        <w:t>2</w:t>
      </w:r>
      <w:r w:rsidR="00A3573B" w:rsidRPr="00087971">
        <w:rPr>
          <w:rFonts w:cstheme="minorHAnsi"/>
          <w:b/>
          <w:sz w:val="24"/>
          <w:szCs w:val="24"/>
        </w:rPr>
        <w:t>7</w:t>
      </w:r>
      <w:r w:rsidRPr="00087971">
        <w:rPr>
          <w:rFonts w:cstheme="minorHAnsi"/>
          <w:b/>
          <w:sz w:val="24"/>
          <w:szCs w:val="24"/>
        </w:rPr>
        <w:t>/22</w:t>
      </w:r>
    </w:p>
    <w:p w:rsidR="00C1085F" w:rsidRPr="00087971" w:rsidRDefault="00C1085F" w:rsidP="006B254E">
      <w:pPr>
        <w:spacing w:after="0" w:line="240" w:lineRule="auto"/>
        <w:rPr>
          <w:rFonts w:cstheme="minorHAnsi"/>
          <w:b/>
          <w:color w:val="00B050"/>
          <w:sz w:val="24"/>
          <w:szCs w:val="24"/>
          <w:u w:val="single"/>
        </w:rPr>
      </w:pPr>
    </w:p>
    <w:p w:rsidR="006C5B81" w:rsidRPr="00087971" w:rsidRDefault="00FC70F1" w:rsidP="006B254E">
      <w:pPr>
        <w:spacing w:after="0" w:line="240" w:lineRule="auto"/>
        <w:rPr>
          <w:rFonts w:cstheme="minorHAnsi"/>
          <w:b/>
          <w:color w:val="00B050"/>
          <w:sz w:val="24"/>
          <w:szCs w:val="24"/>
          <w:u w:val="single"/>
        </w:rPr>
      </w:pPr>
      <w:r w:rsidRPr="00087971">
        <w:rPr>
          <w:rFonts w:cstheme="minorHAnsi"/>
          <w:sz w:val="24"/>
          <w:szCs w:val="24"/>
        </w:rPr>
        <w:t xml:space="preserve">Slide 1: </w:t>
      </w:r>
      <w:r w:rsidR="00E74E70" w:rsidRPr="00087971">
        <w:rPr>
          <w:rFonts w:cstheme="minorHAnsi"/>
          <w:b/>
          <w:sz w:val="24"/>
          <w:szCs w:val="24"/>
        </w:rPr>
        <w:t>Introduction</w:t>
      </w:r>
      <w:r w:rsidR="00882F72" w:rsidRPr="00087971">
        <w:rPr>
          <w:rFonts w:cstheme="minorHAnsi"/>
          <w:b/>
          <w:sz w:val="24"/>
          <w:szCs w:val="24"/>
        </w:rPr>
        <w:t xml:space="preserve"> of MAP-A Training</w:t>
      </w:r>
      <w:r w:rsidR="001A62DA" w:rsidRPr="00087971">
        <w:rPr>
          <w:rFonts w:cstheme="minorHAnsi"/>
          <w:sz w:val="24"/>
          <w:szCs w:val="24"/>
        </w:rPr>
        <w:t>--</w:t>
      </w:r>
      <w:r w:rsidR="005F0B62" w:rsidRPr="00087971">
        <w:rPr>
          <w:rFonts w:cstheme="minorHAnsi"/>
          <w:sz w:val="24"/>
          <w:szCs w:val="24"/>
        </w:rPr>
        <w:t>Good afternoon</w:t>
      </w:r>
      <w:r w:rsidR="006C5B81" w:rsidRPr="00087971">
        <w:rPr>
          <w:rFonts w:cstheme="minorHAnsi"/>
          <w:sz w:val="24"/>
          <w:szCs w:val="24"/>
        </w:rPr>
        <w:t>. I am Caryn Giarratano, the Assistant Director</w:t>
      </w:r>
      <w:r w:rsidR="00F13D5B" w:rsidRPr="00087971">
        <w:rPr>
          <w:rFonts w:cstheme="minorHAnsi"/>
          <w:sz w:val="24"/>
          <w:szCs w:val="24"/>
        </w:rPr>
        <w:t xml:space="preserve"> of Assessment in charge of </w:t>
      </w:r>
      <w:r w:rsidR="00F7186B" w:rsidRPr="00087971">
        <w:rPr>
          <w:rFonts w:cstheme="minorHAnsi"/>
          <w:sz w:val="24"/>
          <w:szCs w:val="24"/>
        </w:rPr>
        <w:t xml:space="preserve">the </w:t>
      </w:r>
      <w:r w:rsidR="006C5B81" w:rsidRPr="00087971">
        <w:rPr>
          <w:rFonts w:cstheme="minorHAnsi"/>
          <w:sz w:val="24"/>
          <w:szCs w:val="24"/>
        </w:rPr>
        <w:t>Missouri Assessment Program-Alternate</w:t>
      </w:r>
      <w:r w:rsidR="00A22319" w:rsidRPr="00087971">
        <w:rPr>
          <w:rFonts w:cstheme="minorHAnsi"/>
          <w:sz w:val="24"/>
          <w:szCs w:val="24"/>
        </w:rPr>
        <w:t>—commonly called</w:t>
      </w:r>
      <w:r w:rsidR="006B254E" w:rsidRPr="00087971">
        <w:rPr>
          <w:rFonts w:cstheme="minorHAnsi"/>
          <w:sz w:val="24"/>
          <w:szCs w:val="24"/>
        </w:rPr>
        <w:t xml:space="preserve"> </w:t>
      </w:r>
      <w:r w:rsidR="00F7186B" w:rsidRPr="00087971">
        <w:rPr>
          <w:rFonts w:cstheme="minorHAnsi"/>
          <w:sz w:val="24"/>
          <w:szCs w:val="24"/>
        </w:rPr>
        <w:t>MAP-A</w:t>
      </w:r>
      <w:r w:rsidR="006C5B81" w:rsidRPr="00087971">
        <w:rPr>
          <w:rFonts w:cstheme="minorHAnsi"/>
          <w:sz w:val="24"/>
          <w:szCs w:val="24"/>
        </w:rPr>
        <w:t xml:space="preserve">. This required state assessment </w:t>
      </w:r>
      <w:proofErr w:type="gramStart"/>
      <w:r w:rsidR="006C5B81" w:rsidRPr="00087971">
        <w:rPr>
          <w:rFonts w:cstheme="minorHAnsi"/>
          <w:sz w:val="24"/>
          <w:szCs w:val="24"/>
        </w:rPr>
        <w:t>is given</w:t>
      </w:r>
      <w:proofErr w:type="gramEnd"/>
      <w:r w:rsidR="006C5B81" w:rsidRPr="00087971">
        <w:rPr>
          <w:rFonts w:cstheme="minorHAnsi"/>
          <w:sz w:val="24"/>
          <w:szCs w:val="24"/>
        </w:rPr>
        <w:t xml:space="preserve"> to the </w:t>
      </w:r>
      <w:r w:rsidR="00F13D5B" w:rsidRPr="00087971">
        <w:rPr>
          <w:rFonts w:cstheme="minorHAnsi"/>
          <w:sz w:val="24"/>
          <w:szCs w:val="24"/>
        </w:rPr>
        <w:t xml:space="preserve">most </w:t>
      </w:r>
      <w:r w:rsidR="006C5B81" w:rsidRPr="00087971">
        <w:rPr>
          <w:rFonts w:cstheme="minorHAnsi"/>
          <w:sz w:val="24"/>
          <w:szCs w:val="24"/>
        </w:rPr>
        <w:t>severely cognitively disabled students who form the lowe</w:t>
      </w:r>
      <w:r w:rsidR="00F13D5B" w:rsidRPr="00087971">
        <w:rPr>
          <w:rFonts w:cstheme="minorHAnsi"/>
          <w:sz w:val="24"/>
          <w:szCs w:val="24"/>
        </w:rPr>
        <w:t>st</w:t>
      </w:r>
      <w:r w:rsidR="006C5B81" w:rsidRPr="00087971">
        <w:rPr>
          <w:rFonts w:cstheme="minorHAnsi"/>
          <w:sz w:val="24"/>
          <w:szCs w:val="24"/>
        </w:rPr>
        <w:t xml:space="preserve"> one percent of the academic range for the tested student population.</w:t>
      </w:r>
    </w:p>
    <w:p w:rsidR="006B254E" w:rsidRPr="00087971" w:rsidRDefault="006B254E" w:rsidP="006B254E">
      <w:pPr>
        <w:spacing w:after="0" w:line="240" w:lineRule="auto"/>
        <w:rPr>
          <w:rFonts w:cstheme="minorHAnsi"/>
          <w:color w:val="00B050"/>
          <w:sz w:val="24"/>
          <w:szCs w:val="24"/>
        </w:rPr>
      </w:pPr>
    </w:p>
    <w:p w:rsidR="006C5B81" w:rsidRPr="00087971" w:rsidRDefault="006C5B81" w:rsidP="006B254E">
      <w:pPr>
        <w:spacing w:after="0" w:line="240" w:lineRule="auto"/>
        <w:rPr>
          <w:rFonts w:cstheme="minorHAnsi"/>
          <w:sz w:val="24"/>
          <w:szCs w:val="24"/>
        </w:rPr>
      </w:pPr>
      <w:r w:rsidRPr="00087971">
        <w:rPr>
          <w:rFonts w:cstheme="minorHAnsi"/>
          <w:color w:val="00B050"/>
          <w:sz w:val="24"/>
          <w:szCs w:val="24"/>
        </w:rPr>
        <w:t xml:space="preserve">Slide 2: </w:t>
      </w:r>
      <w:r w:rsidR="00C85FD1" w:rsidRPr="00087971">
        <w:rPr>
          <w:rFonts w:cstheme="minorHAnsi"/>
          <w:b/>
          <w:color w:val="00B050"/>
          <w:sz w:val="24"/>
          <w:szCs w:val="24"/>
        </w:rPr>
        <w:t>Part One Overview</w:t>
      </w:r>
      <w:r w:rsidR="001A62DA" w:rsidRPr="00087971">
        <w:rPr>
          <w:rFonts w:cstheme="minorHAnsi"/>
          <w:sz w:val="24"/>
          <w:szCs w:val="24"/>
        </w:rPr>
        <w:t>--</w:t>
      </w:r>
      <w:r w:rsidRPr="00087971">
        <w:rPr>
          <w:rFonts w:cstheme="minorHAnsi"/>
          <w:sz w:val="24"/>
          <w:szCs w:val="24"/>
        </w:rPr>
        <w:t>The Alternate</w:t>
      </w:r>
      <w:r w:rsidR="00134556" w:rsidRPr="00087971">
        <w:rPr>
          <w:rFonts w:cstheme="minorHAnsi"/>
          <w:sz w:val="24"/>
          <w:szCs w:val="24"/>
        </w:rPr>
        <w:t xml:space="preserve"> instructional and assessment</w:t>
      </w:r>
      <w:r w:rsidRPr="00087971">
        <w:rPr>
          <w:rFonts w:cstheme="minorHAnsi"/>
          <w:sz w:val="24"/>
          <w:szCs w:val="24"/>
        </w:rPr>
        <w:t xml:space="preserve"> program </w:t>
      </w:r>
      <w:proofErr w:type="gramStart"/>
      <w:r w:rsidRPr="00087971">
        <w:rPr>
          <w:rFonts w:cstheme="minorHAnsi"/>
          <w:sz w:val="24"/>
          <w:szCs w:val="24"/>
        </w:rPr>
        <w:t>is managed</w:t>
      </w:r>
      <w:proofErr w:type="gramEnd"/>
      <w:r w:rsidRPr="00087971">
        <w:rPr>
          <w:rFonts w:cstheme="minorHAnsi"/>
          <w:sz w:val="24"/>
          <w:szCs w:val="24"/>
        </w:rPr>
        <w:t xml:space="preserve"> by Dynamic L</w:t>
      </w:r>
      <w:r w:rsidR="00E8538D" w:rsidRPr="00087971">
        <w:rPr>
          <w:rFonts w:cstheme="minorHAnsi"/>
          <w:sz w:val="24"/>
          <w:szCs w:val="24"/>
        </w:rPr>
        <w:t>earning Maps, a consortium of 22 states</w:t>
      </w:r>
      <w:r w:rsidR="006C2AB0" w:rsidRPr="00087971">
        <w:rPr>
          <w:rFonts w:cstheme="minorHAnsi"/>
          <w:sz w:val="24"/>
          <w:szCs w:val="24"/>
        </w:rPr>
        <w:t xml:space="preserve"> called the Kite program</w:t>
      </w:r>
      <w:r w:rsidR="00562B66" w:rsidRPr="00087971">
        <w:rPr>
          <w:rFonts w:cstheme="minorHAnsi"/>
          <w:sz w:val="24"/>
          <w:szCs w:val="24"/>
        </w:rPr>
        <w:t>,</w:t>
      </w:r>
      <w:r w:rsidR="006C2AB0" w:rsidRPr="00087971">
        <w:rPr>
          <w:rFonts w:cstheme="minorHAnsi"/>
          <w:sz w:val="24"/>
          <w:szCs w:val="24"/>
        </w:rPr>
        <w:t xml:space="preserve"> with the Kansas University Achievement and Assessment Institute</w:t>
      </w:r>
      <w:r w:rsidR="009B1A8D" w:rsidRPr="00087971">
        <w:rPr>
          <w:rFonts w:cstheme="minorHAnsi"/>
          <w:sz w:val="24"/>
          <w:szCs w:val="24"/>
        </w:rPr>
        <w:t xml:space="preserve"> taking the lead</w:t>
      </w:r>
      <w:r w:rsidR="009D74C0" w:rsidRPr="00087971">
        <w:rPr>
          <w:rFonts w:cstheme="minorHAnsi"/>
          <w:sz w:val="24"/>
          <w:szCs w:val="24"/>
        </w:rPr>
        <w:t xml:space="preserve"> as the administrator of the program</w:t>
      </w:r>
      <w:r w:rsidR="009B1A8D" w:rsidRPr="00087971">
        <w:rPr>
          <w:rFonts w:cstheme="minorHAnsi"/>
          <w:sz w:val="24"/>
          <w:szCs w:val="24"/>
        </w:rPr>
        <w:t>.</w:t>
      </w:r>
    </w:p>
    <w:p w:rsidR="006B254E" w:rsidRPr="00087971" w:rsidRDefault="006B254E" w:rsidP="006B254E">
      <w:pPr>
        <w:spacing w:after="0" w:line="240" w:lineRule="auto"/>
        <w:rPr>
          <w:rFonts w:cstheme="minorHAnsi"/>
          <w:sz w:val="24"/>
          <w:szCs w:val="24"/>
        </w:rPr>
      </w:pPr>
    </w:p>
    <w:p w:rsidR="006C2AB0" w:rsidRPr="00087971" w:rsidRDefault="006C2AB0" w:rsidP="006B254E">
      <w:pPr>
        <w:spacing w:after="0" w:line="240" w:lineRule="auto"/>
        <w:rPr>
          <w:rFonts w:cstheme="minorHAnsi"/>
          <w:sz w:val="24"/>
          <w:szCs w:val="24"/>
        </w:rPr>
      </w:pPr>
      <w:r w:rsidRPr="00087971">
        <w:rPr>
          <w:rFonts w:cstheme="minorHAnsi"/>
          <w:sz w:val="24"/>
          <w:szCs w:val="24"/>
        </w:rPr>
        <w:t xml:space="preserve">Slide 3: </w:t>
      </w:r>
      <w:r w:rsidR="00E74E70" w:rsidRPr="00087971">
        <w:rPr>
          <w:rFonts w:cstheme="minorHAnsi"/>
          <w:b/>
          <w:sz w:val="24"/>
          <w:szCs w:val="24"/>
        </w:rPr>
        <w:t>Kite Programs</w:t>
      </w:r>
      <w:r w:rsidR="001A62DA" w:rsidRPr="00087971">
        <w:rPr>
          <w:rFonts w:cstheme="minorHAnsi"/>
          <w:b/>
          <w:sz w:val="24"/>
          <w:szCs w:val="24"/>
        </w:rPr>
        <w:t>--</w:t>
      </w:r>
      <w:r w:rsidR="00C776F8" w:rsidRPr="00087971">
        <w:rPr>
          <w:rFonts w:cstheme="minorHAnsi"/>
          <w:sz w:val="24"/>
          <w:szCs w:val="24"/>
        </w:rPr>
        <w:t xml:space="preserve">There are </w:t>
      </w:r>
      <w:r w:rsidR="00F44B69" w:rsidRPr="00087971">
        <w:rPr>
          <w:rFonts w:cstheme="minorHAnsi"/>
          <w:sz w:val="24"/>
          <w:szCs w:val="24"/>
        </w:rPr>
        <w:t>five</w:t>
      </w:r>
      <w:r w:rsidR="00C776F8" w:rsidRPr="00087971">
        <w:rPr>
          <w:rFonts w:cstheme="minorHAnsi"/>
          <w:sz w:val="24"/>
          <w:szCs w:val="24"/>
        </w:rPr>
        <w:t xml:space="preserve"> programs th</w:t>
      </w:r>
      <w:r w:rsidR="009B1A8D" w:rsidRPr="00087971">
        <w:rPr>
          <w:rFonts w:cstheme="minorHAnsi"/>
          <w:sz w:val="24"/>
          <w:szCs w:val="24"/>
        </w:rPr>
        <w:t xml:space="preserve">at operate under </w:t>
      </w:r>
      <w:r w:rsidR="00130D0A" w:rsidRPr="00087971">
        <w:rPr>
          <w:rFonts w:cstheme="minorHAnsi"/>
          <w:sz w:val="24"/>
          <w:szCs w:val="24"/>
        </w:rPr>
        <w:t>the</w:t>
      </w:r>
      <w:r w:rsidR="009B1A8D" w:rsidRPr="00087971">
        <w:rPr>
          <w:rFonts w:cstheme="minorHAnsi"/>
          <w:sz w:val="24"/>
          <w:szCs w:val="24"/>
        </w:rPr>
        <w:t xml:space="preserve"> </w:t>
      </w:r>
      <w:r w:rsidR="00130D0A" w:rsidRPr="00087971">
        <w:rPr>
          <w:rFonts w:cstheme="minorHAnsi"/>
          <w:sz w:val="24"/>
          <w:szCs w:val="24"/>
        </w:rPr>
        <w:t>“</w:t>
      </w:r>
      <w:r w:rsidR="00562B66" w:rsidRPr="00087971">
        <w:rPr>
          <w:rFonts w:cstheme="minorHAnsi"/>
          <w:sz w:val="24"/>
          <w:szCs w:val="24"/>
        </w:rPr>
        <w:t>Kite</w:t>
      </w:r>
      <w:r w:rsidR="00130D0A" w:rsidRPr="00087971">
        <w:rPr>
          <w:rFonts w:cstheme="minorHAnsi"/>
          <w:sz w:val="24"/>
          <w:szCs w:val="24"/>
        </w:rPr>
        <w:t>”</w:t>
      </w:r>
      <w:r w:rsidR="00562B66" w:rsidRPr="00087971">
        <w:rPr>
          <w:rFonts w:cstheme="minorHAnsi"/>
          <w:sz w:val="24"/>
          <w:szCs w:val="24"/>
        </w:rPr>
        <w:t xml:space="preserve"> </w:t>
      </w:r>
      <w:r w:rsidR="009B1A8D" w:rsidRPr="00087971">
        <w:rPr>
          <w:rFonts w:cstheme="minorHAnsi"/>
          <w:sz w:val="24"/>
          <w:szCs w:val="24"/>
        </w:rPr>
        <w:t>umbrella</w:t>
      </w:r>
      <w:r w:rsidR="00F44B69" w:rsidRPr="00087971">
        <w:rPr>
          <w:rFonts w:cstheme="minorHAnsi"/>
          <w:sz w:val="24"/>
          <w:szCs w:val="24"/>
        </w:rPr>
        <w:t>—</w:t>
      </w:r>
      <w:r w:rsidR="00C776F8" w:rsidRPr="00087971">
        <w:rPr>
          <w:rFonts w:cstheme="minorHAnsi"/>
          <w:sz w:val="24"/>
          <w:szCs w:val="24"/>
        </w:rPr>
        <w:t>Educator Portal,</w:t>
      </w:r>
      <w:r w:rsidR="00F44B69" w:rsidRPr="00087971">
        <w:rPr>
          <w:rFonts w:cstheme="minorHAnsi"/>
          <w:sz w:val="24"/>
          <w:szCs w:val="24"/>
        </w:rPr>
        <w:t xml:space="preserve"> </w:t>
      </w:r>
      <w:r w:rsidR="00562B66" w:rsidRPr="00087971">
        <w:rPr>
          <w:rFonts w:cstheme="minorHAnsi"/>
          <w:sz w:val="24"/>
          <w:szCs w:val="24"/>
        </w:rPr>
        <w:t xml:space="preserve">Student Portal, </w:t>
      </w:r>
      <w:r w:rsidR="009B1A8D" w:rsidRPr="00087971">
        <w:rPr>
          <w:rFonts w:cstheme="minorHAnsi"/>
          <w:sz w:val="24"/>
          <w:szCs w:val="24"/>
        </w:rPr>
        <w:t>State E</w:t>
      </w:r>
      <w:r w:rsidR="00C776F8" w:rsidRPr="00087971">
        <w:rPr>
          <w:rFonts w:cstheme="minorHAnsi"/>
          <w:sz w:val="24"/>
          <w:szCs w:val="24"/>
        </w:rPr>
        <w:t xml:space="preserve">ducation </w:t>
      </w:r>
      <w:r w:rsidR="009B1A8D" w:rsidRPr="00087971">
        <w:rPr>
          <w:rFonts w:cstheme="minorHAnsi"/>
          <w:sz w:val="24"/>
          <w:szCs w:val="24"/>
        </w:rPr>
        <w:t>A</w:t>
      </w:r>
      <w:r w:rsidR="0075594A" w:rsidRPr="00087971">
        <w:rPr>
          <w:rFonts w:cstheme="minorHAnsi"/>
          <w:sz w:val="24"/>
          <w:szCs w:val="24"/>
        </w:rPr>
        <w:t>gency</w:t>
      </w:r>
      <w:r w:rsidR="00F44B69" w:rsidRPr="00087971">
        <w:rPr>
          <w:rFonts w:cstheme="minorHAnsi"/>
          <w:sz w:val="24"/>
          <w:szCs w:val="24"/>
        </w:rPr>
        <w:t>, Kite Suite,</w:t>
      </w:r>
      <w:r w:rsidR="00C776F8" w:rsidRPr="00087971">
        <w:rPr>
          <w:rFonts w:cstheme="minorHAnsi"/>
          <w:sz w:val="24"/>
          <w:szCs w:val="24"/>
        </w:rPr>
        <w:t xml:space="preserve"> and </w:t>
      </w:r>
      <w:r w:rsidR="00130D0A" w:rsidRPr="00087971">
        <w:rPr>
          <w:rFonts w:cstheme="minorHAnsi"/>
          <w:sz w:val="24"/>
          <w:szCs w:val="24"/>
        </w:rPr>
        <w:t>DLM</w:t>
      </w:r>
      <w:r w:rsidR="00F44B69" w:rsidRPr="00087971">
        <w:rPr>
          <w:rFonts w:cstheme="minorHAnsi"/>
          <w:sz w:val="24"/>
          <w:szCs w:val="24"/>
        </w:rPr>
        <w:t xml:space="preserve"> </w:t>
      </w:r>
      <w:r w:rsidR="00C776F8" w:rsidRPr="00087971">
        <w:rPr>
          <w:rFonts w:cstheme="minorHAnsi"/>
          <w:sz w:val="24"/>
          <w:szCs w:val="24"/>
        </w:rPr>
        <w:t>Training Courses</w:t>
      </w:r>
      <w:r w:rsidR="00F44B69" w:rsidRPr="00087971">
        <w:rPr>
          <w:rFonts w:cstheme="minorHAnsi"/>
          <w:sz w:val="24"/>
          <w:szCs w:val="24"/>
        </w:rPr>
        <w:t xml:space="preserve"> (nicknamed Moodle)</w:t>
      </w:r>
      <w:r w:rsidR="00C776F8" w:rsidRPr="00087971">
        <w:rPr>
          <w:rFonts w:cstheme="minorHAnsi"/>
          <w:sz w:val="24"/>
          <w:szCs w:val="24"/>
        </w:rPr>
        <w:t xml:space="preserve">. The </w:t>
      </w:r>
      <w:r w:rsidR="007E0F78" w:rsidRPr="00087971">
        <w:rPr>
          <w:rFonts w:cstheme="minorHAnsi"/>
          <w:sz w:val="24"/>
          <w:szCs w:val="24"/>
        </w:rPr>
        <w:t>most-used</w:t>
      </w:r>
      <w:r w:rsidR="00C776F8" w:rsidRPr="00087971">
        <w:rPr>
          <w:rFonts w:cstheme="minorHAnsi"/>
          <w:sz w:val="24"/>
          <w:szCs w:val="24"/>
        </w:rPr>
        <w:t xml:space="preserve"> program is Educator Portal, a massive database </w:t>
      </w:r>
      <w:r w:rsidR="00C1081A" w:rsidRPr="00087971">
        <w:rPr>
          <w:rFonts w:cstheme="minorHAnsi"/>
          <w:sz w:val="24"/>
          <w:szCs w:val="24"/>
        </w:rPr>
        <w:t>in which</w:t>
      </w:r>
      <w:r w:rsidR="00C776F8" w:rsidRPr="00087971">
        <w:rPr>
          <w:rFonts w:cstheme="minorHAnsi"/>
          <w:sz w:val="24"/>
          <w:szCs w:val="24"/>
        </w:rPr>
        <w:t xml:space="preserve"> educat</w:t>
      </w:r>
      <w:r w:rsidR="006873F7" w:rsidRPr="00087971">
        <w:rPr>
          <w:rFonts w:cstheme="minorHAnsi"/>
          <w:sz w:val="24"/>
          <w:szCs w:val="24"/>
        </w:rPr>
        <w:t>ors</w:t>
      </w:r>
      <w:r w:rsidR="00C776F8" w:rsidRPr="00087971">
        <w:rPr>
          <w:rFonts w:cstheme="minorHAnsi"/>
          <w:sz w:val="24"/>
          <w:szCs w:val="24"/>
        </w:rPr>
        <w:t xml:space="preserve"> enroll users, enroll and roster stude</w:t>
      </w:r>
      <w:r w:rsidR="00F25484" w:rsidRPr="00087971">
        <w:rPr>
          <w:rFonts w:cstheme="minorHAnsi"/>
          <w:sz w:val="24"/>
          <w:szCs w:val="24"/>
        </w:rPr>
        <w:t>nts</w:t>
      </w:r>
      <w:r w:rsidR="00F44B69" w:rsidRPr="00087971">
        <w:rPr>
          <w:rFonts w:cstheme="minorHAnsi"/>
          <w:sz w:val="24"/>
          <w:szCs w:val="24"/>
        </w:rPr>
        <w:t>,</w:t>
      </w:r>
      <w:r w:rsidR="00F25484" w:rsidRPr="00087971">
        <w:rPr>
          <w:rFonts w:cstheme="minorHAnsi"/>
          <w:sz w:val="24"/>
          <w:szCs w:val="24"/>
        </w:rPr>
        <w:t xml:space="preserve"> and manage </w:t>
      </w:r>
      <w:r w:rsidR="00134556" w:rsidRPr="00087971">
        <w:rPr>
          <w:rFonts w:cstheme="minorHAnsi"/>
          <w:sz w:val="24"/>
          <w:szCs w:val="24"/>
        </w:rPr>
        <w:t>instructional plan items</w:t>
      </w:r>
      <w:r w:rsidR="00F44B69" w:rsidRPr="00087971">
        <w:rPr>
          <w:rFonts w:cstheme="minorHAnsi"/>
          <w:sz w:val="24"/>
          <w:szCs w:val="24"/>
        </w:rPr>
        <w:t xml:space="preserve"> </w:t>
      </w:r>
      <w:r w:rsidR="00C776F8" w:rsidRPr="00087971">
        <w:rPr>
          <w:rFonts w:cstheme="minorHAnsi"/>
          <w:sz w:val="24"/>
          <w:szCs w:val="24"/>
        </w:rPr>
        <w:t>called Essential Elements</w:t>
      </w:r>
      <w:r w:rsidR="00F7186B" w:rsidRPr="00087971">
        <w:rPr>
          <w:rFonts w:cstheme="minorHAnsi"/>
          <w:sz w:val="24"/>
          <w:szCs w:val="24"/>
        </w:rPr>
        <w:t xml:space="preserve"> (EEs)</w:t>
      </w:r>
      <w:r w:rsidR="00C776F8" w:rsidRPr="00087971">
        <w:rPr>
          <w:rFonts w:cstheme="minorHAnsi"/>
          <w:sz w:val="24"/>
          <w:szCs w:val="24"/>
        </w:rPr>
        <w:t>.</w:t>
      </w:r>
    </w:p>
    <w:p w:rsidR="006B254E" w:rsidRPr="00087971" w:rsidRDefault="006B254E" w:rsidP="006B254E">
      <w:pPr>
        <w:spacing w:after="0" w:line="240" w:lineRule="auto"/>
        <w:rPr>
          <w:rFonts w:cstheme="minorHAnsi"/>
          <w:sz w:val="24"/>
          <w:szCs w:val="24"/>
        </w:rPr>
      </w:pPr>
    </w:p>
    <w:p w:rsidR="00C776F8" w:rsidRPr="00087971" w:rsidRDefault="00C776F8" w:rsidP="006B254E">
      <w:pPr>
        <w:spacing w:after="0" w:line="240" w:lineRule="auto"/>
        <w:rPr>
          <w:rFonts w:cstheme="minorHAnsi"/>
          <w:sz w:val="24"/>
          <w:szCs w:val="24"/>
        </w:rPr>
      </w:pPr>
      <w:r w:rsidRPr="00087971">
        <w:rPr>
          <w:rFonts w:cstheme="minorHAnsi"/>
          <w:sz w:val="24"/>
          <w:szCs w:val="24"/>
        </w:rPr>
        <w:t xml:space="preserve">Slide 4: </w:t>
      </w:r>
      <w:r w:rsidR="00E74E70" w:rsidRPr="00087971">
        <w:rPr>
          <w:rFonts w:cstheme="minorHAnsi"/>
          <w:b/>
          <w:sz w:val="24"/>
          <w:szCs w:val="24"/>
        </w:rPr>
        <w:t>Educator Portal Uses</w:t>
      </w:r>
      <w:r w:rsidR="001A62DA" w:rsidRPr="00087971">
        <w:rPr>
          <w:rFonts w:cstheme="minorHAnsi"/>
          <w:sz w:val="24"/>
          <w:szCs w:val="24"/>
        </w:rPr>
        <w:t>--</w:t>
      </w:r>
      <w:r w:rsidR="009B1A8D" w:rsidRPr="00087971">
        <w:rPr>
          <w:rFonts w:cstheme="minorHAnsi"/>
          <w:sz w:val="24"/>
          <w:szCs w:val="24"/>
        </w:rPr>
        <w:t xml:space="preserve">Educator Portal offers a </w:t>
      </w:r>
      <w:r w:rsidR="00562B66" w:rsidRPr="00087971">
        <w:rPr>
          <w:rFonts w:cstheme="minorHAnsi"/>
          <w:sz w:val="24"/>
          <w:szCs w:val="24"/>
        </w:rPr>
        <w:t>menu</w:t>
      </w:r>
      <w:r w:rsidR="009B1A8D" w:rsidRPr="00087971">
        <w:rPr>
          <w:rFonts w:cstheme="minorHAnsi"/>
          <w:sz w:val="24"/>
          <w:szCs w:val="24"/>
        </w:rPr>
        <w:t xml:space="preserve"> of choices</w:t>
      </w:r>
      <w:r w:rsidR="008D3956" w:rsidRPr="00087971">
        <w:rPr>
          <w:rFonts w:cstheme="minorHAnsi"/>
          <w:sz w:val="24"/>
          <w:szCs w:val="24"/>
        </w:rPr>
        <w:t xml:space="preserve"> to complete a variety of tasks: to add information; </w:t>
      </w:r>
      <w:r w:rsidR="009B1A8D" w:rsidRPr="00087971">
        <w:rPr>
          <w:rFonts w:cstheme="minorHAnsi"/>
          <w:sz w:val="24"/>
          <w:szCs w:val="24"/>
        </w:rPr>
        <w:t xml:space="preserve">to choose </w:t>
      </w:r>
      <w:r w:rsidR="00F25484" w:rsidRPr="00087971">
        <w:rPr>
          <w:rFonts w:cstheme="minorHAnsi"/>
          <w:sz w:val="24"/>
          <w:szCs w:val="24"/>
        </w:rPr>
        <w:t>which concepts—called E</w:t>
      </w:r>
      <w:r w:rsidR="00780F88" w:rsidRPr="00087971">
        <w:rPr>
          <w:rFonts w:cstheme="minorHAnsi"/>
          <w:sz w:val="24"/>
          <w:szCs w:val="24"/>
        </w:rPr>
        <w:t xml:space="preserve">ssential </w:t>
      </w:r>
      <w:r w:rsidR="00F25484" w:rsidRPr="00087971">
        <w:rPr>
          <w:rFonts w:cstheme="minorHAnsi"/>
          <w:sz w:val="24"/>
          <w:szCs w:val="24"/>
        </w:rPr>
        <w:t>E</w:t>
      </w:r>
      <w:r w:rsidR="00780F88" w:rsidRPr="00087971">
        <w:rPr>
          <w:rFonts w:cstheme="minorHAnsi"/>
          <w:sz w:val="24"/>
          <w:szCs w:val="24"/>
        </w:rPr>
        <w:t>lement</w:t>
      </w:r>
      <w:r w:rsidR="00FF073E" w:rsidRPr="00087971">
        <w:rPr>
          <w:rFonts w:cstheme="minorHAnsi"/>
          <w:sz w:val="24"/>
          <w:szCs w:val="24"/>
        </w:rPr>
        <w:t>s</w:t>
      </w:r>
      <w:r w:rsidR="00F25484" w:rsidRPr="00087971">
        <w:rPr>
          <w:rFonts w:cstheme="minorHAnsi"/>
          <w:sz w:val="24"/>
          <w:szCs w:val="24"/>
        </w:rPr>
        <w:t>--</w:t>
      </w:r>
      <w:r w:rsidR="009B1A8D" w:rsidRPr="00087971">
        <w:rPr>
          <w:rFonts w:cstheme="minorHAnsi"/>
          <w:sz w:val="24"/>
          <w:szCs w:val="24"/>
        </w:rPr>
        <w:t xml:space="preserve">to teach; </w:t>
      </w:r>
      <w:r w:rsidR="007424FE" w:rsidRPr="00087971">
        <w:rPr>
          <w:rFonts w:cstheme="minorHAnsi"/>
          <w:sz w:val="24"/>
          <w:szCs w:val="24"/>
        </w:rPr>
        <w:t xml:space="preserve">and </w:t>
      </w:r>
      <w:r w:rsidR="008D3956" w:rsidRPr="00087971">
        <w:rPr>
          <w:rFonts w:cstheme="minorHAnsi"/>
          <w:sz w:val="24"/>
          <w:szCs w:val="24"/>
        </w:rPr>
        <w:t xml:space="preserve">to review </w:t>
      </w:r>
      <w:r w:rsidR="00F7186B" w:rsidRPr="00087971">
        <w:rPr>
          <w:rFonts w:cstheme="minorHAnsi"/>
          <w:sz w:val="24"/>
          <w:szCs w:val="24"/>
        </w:rPr>
        <w:t>data extracts</w:t>
      </w:r>
      <w:r w:rsidR="007424FE" w:rsidRPr="00087971">
        <w:rPr>
          <w:rFonts w:cstheme="minorHAnsi"/>
          <w:sz w:val="24"/>
          <w:szCs w:val="24"/>
        </w:rPr>
        <w:t xml:space="preserve"> for details </w:t>
      </w:r>
      <w:r w:rsidR="00F7186B" w:rsidRPr="00087971">
        <w:rPr>
          <w:rFonts w:cstheme="minorHAnsi"/>
          <w:sz w:val="24"/>
          <w:szCs w:val="24"/>
        </w:rPr>
        <w:t>contained in the system</w:t>
      </w:r>
      <w:r w:rsidR="009B1A8D" w:rsidRPr="00087971">
        <w:rPr>
          <w:rFonts w:cstheme="minorHAnsi"/>
          <w:sz w:val="24"/>
          <w:szCs w:val="24"/>
        </w:rPr>
        <w:t>.</w:t>
      </w:r>
    </w:p>
    <w:p w:rsidR="006B254E" w:rsidRPr="00087971" w:rsidRDefault="006B254E" w:rsidP="006B254E">
      <w:pPr>
        <w:spacing w:after="0" w:line="240" w:lineRule="auto"/>
        <w:rPr>
          <w:rFonts w:cstheme="minorHAnsi"/>
          <w:sz w:val="24"/>
          <w:szCs w:val="24"/>
        </w:rPr>
      </w:pPr>
    </w:p>
    <w:p w:rsidR="009B1A8D" w:rsidRPr="00087971" w:rsidRDefault="009B1A8D" w:rsidP="006B254E">
      <w:pPr>
        <w:spacing w:after="0" w:line="240" w:lineRule="auto"/>
        <w:rPr>
          <w:rFonts w:cstheme="minorHAnsi"/>
          <w:sz w:val="24"/>
          <w:szCs w:val="24"/>
        </w:rPr>
      </w:pPr>
      <w:r w:rsidRPr="00087971">
        <w:rPr>
          <w:rFonts w:cstheme="minorHAnsi"/>
          <w:sz w:val="24"/>
          <w:szCs w:val="24"/>
        </w:rPr>
        <w:t xml:space="preserve">Slide 5: </w:t>
      </w:r>
      <w:r w:rsidR="006B254E" w:rsidRPr="00087971">
        <w:rPr>
          <w:rFonts w:cstheme="minorHAnsi"/>
          <w:b/>
          <w:sz w:val="24"/>
          <w:szCs w:val="24"/>
        </w:rPr>
        <w:t>Reports</w:t>
      </w:r>
      <w:r w:rsidR="00130D0A" w:rsidRPr="00087971">
        <w:rPr>
          <w:rFonts w:cstheme="minorHAnsi"/>
          <w:b/>
          <w:sz w:val="24"/>
          <w:szCs w:val="24"/>
        </w:rPr>
        <w:t xml:space="preserve"> and Extracts</w:t>
      </w:r>
      <w:r w:rsidR="00780F88" w:rsidRPr="00087971">
        <w:rPr>
          <w:rFonts w:cstheme="minorHAnsi"/>
          <w:sz w:val="24"/>
          <w:szCs w:val="24"/>
        </w:rPr>
        <w:t>—</w:t>
      </w:r>
      <w:r w:rsidR="00A22319" w:rsidRPr="00087971">
        <w:rPr>
          <w:rFonts w:cstheme="minorHAnsi"/>
          <w:sz w:val="24"/>
          <w:szCs w:val="24"/>
        </w:rPr>
        <w:t>The Educator Portal user</w:t>
      </w:r>
      <w:r w:rsidR="00780F88" w:rsidRPr="00087971">
        <w:rPr>
          <w:rFonts w:cstheme="minorHAnsi"/>
          <w:sz w:val="24"/>
          <w:szCs w:val="24"/>
        </w:rPr>
        <w:t xml:space="preserve"> pulls r</w:t>
      </w:r>
      <w:r w:rsidRPr="00087971">
        <w:rPr>
          <w:rFonts w:cstheme="minorHAnsi"/>
          <w:sz w:val="24"/>
          <w:szCs w:val="24"/>
        </w:rPr>
        <w:t>ep</w:t>
      </w:r>
      <w:r w:rsidR="00B753B9" w:rsidRPr="00087971">
        <w:rPr>
          <w:rFonts w:cstheme="minorHAnsi"/>
          <w:sz w:val="24"/>
          <w:szCs w:val="24"/>
        </w:rPr>
        <w:t xml:space="preserve">orts </w:t>
      </w:r>
      <w:r w:rsidR="007C2686" w:rsidRPr="00087971">
        <w:rPr>
          <w:rFonts w:cstheme="minorHAnsi"/>
          <w:sz w:val="24"/>
          <w:szCs w:val="24"/>
        </w:rPr>
        <w:t xml:space="preserve">and extracts </w:t>
      </w:r>
      <w:r w:rsidR="006B254E" w:rsidRPr="00087971">
        <w:rPr>
          <w:rFonts w:cstheme="minorHAnsi"/>
          <w:sz w:val="24"/>
          <w:szCs w:val="24"/>
        </w:rPr>
        <w:t>to learn details about the data in the system</w:t>
      </w:r>
      <w:r w:rsidR="00780F88" w:rsidRPr="00087971">
        <w:rPr>
          <w:rFonts w:cstheme="minorHAnsi"/>
          <w:sz w:val="24"/>
          <w:szCs w:val="24"/>
        </w:rPr>
        <w:t>,</w:t>
      </w:r>
      <w:r w:rsidR="006B254E" w:rsidRPr="00087971">
        <w:rPr>
          <w:rFonts w:cstheme="minorHAnsi"/>
          <w:sz w:val="24"/>
          <w:szCs w:val="24"/>
        </w:rPr>
        <w:t xml:space="preserve"> </w:t>
      </w:r>
      <w:r w:rsidR="00B753B9" w:rsidRPr="00087971">
        <w:rPr>
          <w:rFonts w:cstheme="minorHAnsi"/>
          <w:sz w:val="24"/>
          <w:szCs w:val="24"/>
        </w:rPr>
        <w:t>includ</w:t>
      </w:r>
      <w:r w:rsidR="00780F88" w:rsidRPr="00087971">
        <w:rPr>
          <w:rFonts w:cstheme="minorHAnsi"/>
          <w:sz w:val="24"/>
          <w:szCs w:val="24"/>
        </w:rPr>
        <w:t>ing</w:t>
      </w:r>
      <w:r w:rsidR="00B753B9" w:rsidRPr="00087971">
        <w:rPr>
          <w:rFonts w:cstheme="minorHAnsi"/>
          <w:sz w:val="24"/>
          <w:szCs w:val="24"/>
        </w:rPr>
        <w:t xml:space="preserve">: </w:t>
      </w:r>
      <w:r w:rsidRPr="00087971">
        <w:rPr>
          <w:rFonts w:cstheme="minorHAnsi"/>
          <w:sz w:val="24"/>
          <w:szCs w:val="24"/>
        </w:rPr>
        <w:t xml:space="preserve">current enrollment; </w:t>
      </w:r>
      <w:r w:rsidR="007424FE" w:rsidRPr="00087971">
        <w:rPr>
          <w:rFonts w:cstheme="minorHAnsi"/>
          <w:sz w:val="24"/>
          <w:szCs w:val="24"/>
        </w:rPr>
        <w:t>b</w:t>
      </w:r>
      <w:r w:rsidRPr="00087971">
        <w:rPr>
          <w:rFonts w:cstheme="minorHAnsi"/>
          <w:sz w:val="24"/>
          <w:szCs w:val="24"/>
        </w:rPr>
        <w:t xml:space="preserve">lueprint coverage; instructional monitoring; first contact survey status; </w:t>
      </w:r>
      <w:r w:rsidR="007424FE" w:rsidRPr="00087971">
        <w:rPr>
          <w:rFonts w:cstheme="minorHAnsi"/>
          <w:sz w:val="24"/>
          <w:szCs w:val="24"/>
        </w:rPr>
        <w:t>personal needs profile</w:t>
      </w:r>
      <w:r w:rsidRPr="00087971">
        <w:rPr>
          <w:rFonts w:cstheme="minorHAnsi"/>
          <w:sz w:val="24"/>
          <w:szCs w:val="24"/>
        </w:rPr>
        <w:t xml:space="preserve"> status; </w:t>
      </w:r>
      <w:r w:rsidR="007424FE" w:rsidRPr="00087971">
        <w:rPr>
          <w:rFonts w:cstheme="minorHAnsi"/>
          <w:sz w:val="24"/>
          <w:szCs w:val="24"/>
        </w:rPr>
        <w:t>p</w:t>
      </w:r>
      <w:r w:rsidRPr="00087971">
        <w:rPr>
          <w:rFonts w:cstheme="minorHAnsi"/>
          <w:sz w:val="24"/>
          <w:szCs w:val="24"/>
        </w:rPr>
        <w:t>arent information; roster</w:t>
      </w:r>
      <w:r w:rsidR="007424FE" w:rsidRPr="00087971">
        <w:rPr>
          <w:rFonts w:cstheme="minorHAnsi"/>
          <w:sz w:val="24"/>
          <w:szCs w:val="24"/>
        </w:rPr>
        <w:t>s</w:t>
      </w:r>
      <w:r w:rsidRPr="00087971">
        <w:rPr>
          <w:rFonts w:cstheme="minorHAnsi"/>
          <w:sz w:val="24"/>
          <w:szCs w:val="24"/>
        </w:rPr>
        <w:t xml:space="preserve">; </w:t>
      </w:r>
      <w:r w:rsidR="00CE484E" w:rsidRPr="00087971">
        <w:rPr>
          <w:rFonts w:cstheme="minorHAnsi"/>
          <w:sz w:val="24"/>
          <w:szCs w:val="24"/>
        </w:rPr>
        <w:t xml:space="preserve">and </w:t>
      </w:r>
      <w:r w:rsidRPr="00087971">
        <w:rPr>
          <w:rFonts w:cstheme="minorHAnsi"/>
          <w:sz w:val="24"/>
          <w:szCs w:val="24"/>
        </w:rPr>
        <w:t>security agreement</w:t>
      </w:r>
      <w:r w:rsidR="007424FE" w:rsidRPr="00087971">
        <w:rPr>
          <w:rFonts w:cstheme="minorHAnsi"/>
          <w:sz w:val="24"/>
          <w:szCs w:val="24"/>
        </w:rPr>
        <w:t>s</w:t>
      </w:r>
      <w:r w:rsidRPr="00087971">
        <w:rPr>
          <w:rFonts w:cstheme="minorHAnsi"/>
          <w:sz w:val="24"/>
          <w:szCs w:val="24"/>
        </w:rPr>
        <w:t>.</w:t>
      </w:r>
    </w:p>
    <w:p w:rsidR="006B254E" w:rsidRPr="00087971" w:rsidRDefault="006B254E" w:rsidP="006B254E">
      <w:pPr>
        <w:spacing w:after="0" w:line="240" w:lineRule="auto"/>
        <w:rPr>
          <w:rFonts w:cstheme="minorHAnsi"/>
          <w:sz w:val="24"/>
          <w:szCs w:val="24"/>
        </w:rPr>
      </w:pPr>
    </w:p>
    <w:p w:rsidR="0085622D" w:rsidRPr="00087971" w:rsidRDefault="0085622D" w:rsidP="006B254E">
      <w:pPr>
        <w:spacing w:after="0" w:line="240" w:lineRule="auto"/>
        <w:rPr>
          <w:rFonts w:cstheme="minorHAnsi"/>
          <w:sz w:val="24"/>
          <w:szCs w:val="24"/>
        </w:rPr>
      </w:pPr>
      <w:r w:rsidRPr="00087971">
        <w:rPr>
          <w:rFonts w:cstheme="minorHAnsi"/>
          <w:sz w:val="24"/>
          <w:szCs w:val="24"/>
        </w:rPr>
        <w:t xml:space="preserve">Slide 6: </w:t>
      </w:r>
      <w:r w:rsidR="000C26EF" w:rsidRPr="00087971">
        <w:rPr>
          <w:rFonts w:cstheme="minorHAnsi"/>
          <w:b/>
          <w:sz w:val="24"/>
          <w:szCs w:val="24"/>
        </w:rPr>
        <w:t>Testing Requirements</w:t>
      </w:r>
      <w:r w:rsidR="001A62DA" w:rsidRPr="00087971">
        <w:rPr>
          <w:rFonts w:cstheme="minorHAnsi"/>
          <w:sz w:val="24"/>
          <w:szCs w:val="24"/>
        </w:rPr>
        <w:t>--</w:t>
      </w:r>
      <w:r w:rsidRPr="00087971">
        <w:rPr>
          <w:rFonts w:cstheme="minorHAnsi"/>
          <w:sz w:val="24"/>
          <w:szCs w:val="24"/>
        </w:rPr>
        <w:t xml:space="preserve">Students </w:t>
      </w:r>
      <w:r w:rsidR="00C85FD1" w:rsidRPr="00087971">
        <w:rPr>
          <w:rFonts w:cstheme="minorHAnsi"/>
          <w:sz w:val="24"/>
          <w:szCs w:val="24"/>
        </w:rPr>
        <w:t xml:space="preserve">who are </w:t>
      </w:r>
      <w:r w:rsidRPr="00087971">
        <w:rPr>
          <w:rFonts w:cstheme="minorHAnsi"/>
          <w:sz w:val="24"/>
          <w:szCs w:val="24"/>
        </w:rPr>
        <w:t xml:space="preserve">eligible for MAP-A do not participate in </w:t>
      </w:r>
      <w:r w:rsidR="00FF073E" w:rsidRPr="00087971">
        <w:rPr>
          <w:rFonts w:cstheme="minorHAnsi"/>
          <w:sz w:val="24"/>
          <w:szCs w:val="24"/>
        </w:rPr>
        <w:t xml:space="preserve">the grade level or end of course </w:t>
      </w:r>
      <w:r w:rsidRPr="00087971">
        <w:rPr>
          <w:rFonts w:cstheme="minorHAnsi"/>
          <w:sz w:val="24"/>
          <w:szCs w:val="24"/>
        </w:rPr>
        <w:t>sta</w:t>
      </w:r>
      <w:r w:rsidR="004045AA" w:rsidRPr="00087971">
        <w:rPr>
          <w:rFonts w:cstheme="minorHAnsi"/>
          <w:sz w:val="24"/>
          <w:szCs w:val="24"/>
        </w:rPr>
        <w:t>t</w:t>
      </w:r>
      <w:r w:rsidR="00183325" w:rsidRPr="00087971">
        <w:rPr>
          <w:rFonts w:cstheme="minorHAnsi"/>
          <w:sz w:val="24"/>
          <w:szCs w:val="24"/>
        </w:rPr>
        <w:t>e</w:t>
      </w:r>
      <w:r w:rsidR="00FF073E" w:rsidRPr="00087971">
        <w:rPr>
          <w:rFonts w:cstheme="minorHAnsi"/>
          <w:sz w:val="24"/>
          <w:szCs w:val="24"/>
        </w:rPr>
        <w:t xml:space="preserve"> standardized assessments</w:t>
      </w:r>
      <w:r w:rsidR="004045AA" w:rsidRPr="00087971">
        <w:rPr>
          <w:rFonts w:cstheme="minorHAnsi"/>
          <w:sz w:val="24"/>
          <w:szCs w:val="24"/>
        </w:rPr>
        <w:t xml:space="preserve">. The grades </w:t>
      </w:r>
      <w:r w:rsidR="004045AA" w:rsidRPr="00087971">
        <w:rPr>
          <w:rFonts w:cstheme="minorHAnsi"/>
          <w:sz w:val="24"/>
          <w:szCs w:val="24"/>
          <w:u w:val="single"/>
        </w:rPr>
        <w:t>required</w:t>
      </w:r>
      <w:r w:rsidR="004045AA" w:rsidRPr="00087971">
        <w:rPr>
          <w:rFonts w:cstheme="minorHAnsi"/>
          <w:sz w:val="24"/>
          <w:szCs w:val="24"/>
        </w:rPr>
        <w:t xml:space="preserve"> to test </w:t>
      </w:r>
      <w:r w:rsidR="00FF073E" w:rsidRPr="00087971">
        <w:rPr>
          <w:rFonts w:cstheme="minorHAnsi"/>
          <w:sz w:val="24"/>
          <w:szCs w:val="24"/>
        </w:rPr>
        <w:t>for MAP-</w:t>
      </w:r>
      <w:proofErr w:type="gramStart"/>
      <w:r w:rsidR="00FF073E" w:rsidRPr="00087971">
        <w:rPr>
          <w:rFonts w:cstheme="minorHAnsi"/>
          <w:sz w:val="24"/>
          <w:szCs w:val="24"/>
        </w:rPr>
        <w:t>A</w:t>
      </w:r>
      <w:proofErr w:type="gramEnd"/>
      <w:r w:rsidR="00FF073E" w:rsidRPr="00087971">
        <w:rPr>
          <w:rFonts w:cstheme="minorHAnsi"/>
          <w:sz w:val="24"/>
          <w:szCs w:val="24"/>
        </w:rPr>
        <w:t xml:space="preserve"> </w:t>
      </w:r>
      <w:r w:rsidR="004045AA" w:rsidRPr="00087971">
        <w:rPr>
          <w:rFonts w:cstheme="minorHAnsi"/>
          <w:sz w:val="24"/>
          <w:szCs w:val="24"/>
        </w:rPr>
        <w:t>are grades 3-8 and 11 for ELA and math; and</w:t>
      </w:r>
      <w:r w:rsidR="00FF073E" w:rsidRPr="00087971">
        <w:rPr>
          <w:rFonts w:cstheme="minorHAnsi"/>
          <w:sz w:val="24"/>
          <w:szCs w:val="24"/>
        </w:rPr>
        <w:t xml:space="preserve"> grades 5, 8 and 11 for science</w:t>
      </w:r>
      <w:r w:rsidR="00A13047" w:rsidRPr="00087971">
        <w:rPr>
          <w:rFonts w:cstheme="minorHAnsi"/>
          <w:sz w:val="24"/>
          <w:szCs w:val="24"/>
        </w:rPr>
        <w:t>.</w:t>
      </w:r>
      <w:r w:rsidR="00562B66" w:rsidRPr="00087971">
        <w:rPr>
          <w:rFonts w:cstheme="minorHAnsi"/>
          <w:sz w:val="24"/>
          <w:szCs w:val="24"/>
        </w:rPr>
        <w:t xml:space="preserve"> </w:t>
      </w:r>
      <w:r w:rsidR="006B254E" w:rsidRPr="00087971">
        <w:rPr>
          <w:rFonts w:cstheme="minorHAnsi"/>
          <w:sz w:val="24"/>
          <w:szCs w:val="24"/>
          <w:u w:val="single"/>
        </w:rPr>
        <w:t>Note</w:t>
      </w:r>
      <w:r w:rsidR="006B254E" w:rsidRPr="00087971">
        <w:rPr>
          <w:rFonts w:cstheme="minorHAnsi"/>
          <w:sz w:val="24"/>
          <w:szCs w:val="24"/>
        </w:rPr>
        <w:t xml:space="preserve">: </w:t>
      </w:r>
      <w:r w:rsidR="00562B66" w:rsidRPr="00087971">
        <w:rPr>
          <w:rFonts w:cstheme="minorHAnsi"/>
          <w:sz w:val="24"/>
          <w:szCs w:val="24"/>
        </w:rPr>
        <w:t>MAP-A</w:t>
      </w:r>
      <w:r w:rsidR="00A13047" w:rsidRPr="00087971">
        <w:rPr>
          <w:rFonts w:cstheme="minorHAnsi"/>
          <w:sz w:val="24"/>
          <w:szCs w:val="24"/>
        </w:rPr>
        <w:t xml:space="preserve"> s</w:t>
      </w:r>
      <w:r w:rsidR="001B2CA0" w:rsidRPr="00087971">
        <w:rPr>
          <w:rFonts w:cstheme="minorHAnsi"/>
          <w:sz w:val="24"/>
          <w:szCs w:val="24"/>
        </w:rPr>
        <w:t xml:space="preserve">tudents in grades 1-12 who qualify as English learners </w:t>
      </w:r>
      <w:r w:rsidR="009D74C0" w:rsidRPr="00087971">
        <w:rPr>
          <w:rFonts w:cstheme="minorHAnsi"/>
          <w:sz w:val="24"/>
          <w:szCs w:val="24"/>
          <w:u w:val="single"/>
        </w:rPr>
        <w:t>may</w:t>
      </w:r>
      <w:r w:rsidR="009D74C0" w:rsidRPr="00087971">
        <w:rPr>
          <w:rFonts w:cstheme="minorHAnsi"/>
          <w:sz w:val="24"/>
          <w:szCs w:val="24"/>
        </w:rPr>
        <w:t xml:space="preserve"> also</w:t>
      </w:r>
      <w:r w:rsidR="001B2CA0" w:rsidRPr="00087971">
        <w:rPr>
          <w:rFonts w:cstheme="minorHAnsi"/>
          <w:sz w:val="24"/>
          <w:szCs w:val="24"/>
        </w:rPr>
        <w:t xml:space="preserve"> take the WIDA Alternate ACCESS Eng</w:t>
      </w:r>
      <w:r w:rsidR="00562B66" w:rsidRPr="00087971">
        <w:rPr>
          <w:rFonts w:cstheme="minorHAnsi"/>
          <w:sz w:val="24"/>
          <w:szCs w:val="24"/>
        </w:rPr>
        <w:t>lish language proficiency test</w:t>
      </w:r>
      <w:r w:rsidR="00FF073E" w:rsidRPr="00087971">
        <w:rPr>
          <w:rFonts w:cstheme="minorHAnsi"/>
          <w:sz w:val="24"/>
          <w:szCs w:val="24"/>
        </w:rPr>
        <w:t>.</w:t>
      </w:r>
      <w:r w:rsidR="00562B66" w:rsidRPr="00087971">
        <w:rPr>
          <w:rFonts w:cstheme="minorHAnsi"/>
          <w:sz w:val="24"/>
          <w:szCs w:val="24"/>
        </w:rPr>
        <w:t xml:space="preserve"> </w:t>
      </w:r>
      <w:r w:rsidR="00FF073E" w:rsidRPr="00087971">
        <w:rPr>
          <w:rFonts w:cstheme="minorHAnsi"/>
          <w:sz w:val="24"/>
          <w:szCs w:val="24"/>
        </w:rPr>
        <w:t>MAP-A students</w:t>
      </w:r>
      <w:r w:rsidR="00562B66" w:rsidRPr="00087971">
        <w:rPr>
          <w:rFonts w:cstheme="minorHAnsi"/>
          <w:sz w:val="24"/>
          <w:szCs w:val="24"/>
        </w:rPr>
        <w:t xml:space="preserve"> </w:t>
      </w:r>
      <w:r w:rsidR="001B2CA0" w:rsidRPr="00087971">
        <w:rPr>
          <w:rFonts w:cstheme="minorHAnsi"/>
          <w:sz w:val="24"/>
          <w:szCs w:val="24"/>
        </w:rPr>
        <w:t xml:space="preserve">are </w:t>
      </w:r>
      <w:r w:rsidR="001B2CA0" w:rsidRPr="00087971">
        <w:rPr>
          <w:rFonts w:cstheme="minorHAnsi"/>
          <w:sz w:val="24"/>
          <w:szCs w:val="24"/>
          <w:u w:val="single"/>
        </w:rPr>
        <w:t>not</w:t>
      </w:r>
      <w:r w:rsidR="001B2CA0" w:rsidRPr="00087971">
        <w:rPr>
          <w:rFonts w:cstheme="minorHAnsi"/>
          <w:sz w:val="24"/>
          <w:szCs w:val="24"/>
        </w:rPr>
        <w:t xml:space="preserve"> included in national or international assessments. </w:t>
      </w:r>
    </w:p>
    <w:p w:rsidR="006B254E" w:rsidRPr="00087971" w:rsidRDefault="006B254E" w:rsidP="006B254E">
      <w:pPr>
        <w:spacing w:after="0" w:line="240" w:lineRule="auto"/>
        <w:rPr>
          <w:rFonts w:cstheme="minorHAnsi"/>
          <w:sz w:val="24"/>
          <w:szCs w:val="24"/>
        </w:rPr>
      </w:pPr>
    </w:p>
    <w:p w:rsidR="00FE43D5" w:rsidRPr="00087971" w:rsidRDefault="007942A8" w:rsidP="00FE43D5">
      <w:pPr>
        <w:rPr>
          <w:rFonts w:cstheme="minorHAnsi"/>
          <w:color w:val="1F497D"/>
          <w:sz w:val="24"/>
          <w:szCs w:val="24"/>
        </w:rPr>
      </w:pPr>
      <w:r w:rsidRPr="00087971">
        <w:rPr>
          <w:rFonts w:cstheme="minorHAnsi"/>
          <w:sz w:val="24"/>
          <w:szCs w:val="24"/>
        </w:rPr>
        <w:t xml:space="preserve">Slide 7: </w:t>
      </w:r>
      <w:r w:rsidR="000126CC" w:rsidRPr="00087971">
        <w:rPr>
          <w:rFonts w:cstheme="minorHAnsi"/>
          <w:b/>
          <w:sz w:val="24"/>
          <w:szCs w:val="24"/>
        </w:rPr>
        <w:t>Aligned</w:t>
      </w:r>
      <w:r w:rsidR="000C26EF" w:rsidRPr="00087971">
        <w:rPr>
          <w:rFonts w:cstheme="minorHAnsi"/>
          <w:b/>
          <w:sz w:val="24"/>
          <w:szCs w:val="24"/>
        </w:rPr>
        <w:t xml:space="preserve"> to</w:t>
      </w:r>
      <w:r w:rsidR="000C26EF" w:rsidRPr="00087971">
        <w:rPr>
          <w:rFonts w:cstheme="minorHAnsi"/>
          <w:sz w:val="24"/>
          <w:szCs w:val="24"/>
        </w:rPr>
        <w:t xml:space="preserve"> </w:t>
      </w:r>
      <w:r w:rsidR="00883AD8" w:rsidRPr="00087971">
        <w:rPr>
          <w:rFonts w:cstheme="minorHAnsi"/>
          <w:b/>
          <w:sz w:val="24"/>
          <w:szCs w:val="24"/>
        </w:rPr>
        <w:t>MLS</w:t>
      </w:r>
      <w:r w:rsidR="00D55C12" w:rsidRPr="00087971">
        <w:rPr>
          <w:rFonts w:cstheme="minorHAnsi"/>
          <w:sz w:val="24"/>
          <w:szCs w:val="24"/>
        </w:rPr>
        <w:t>—</w:t>
      </w:r>
      <w:proofErr w:type="gramStart"/>
      <w:r w:rsidR="00D55C12" w:rsidRPr="00087971">
        <w:rPr>
          <w:rFonts w:cstheme="minorHAnsi"/>
          <w:sz w:val="24"/>
          <w:szCs w:val="24"/>
        </w:rPr>
        <w:t>The</w:t>
      </w:r>
      <w:proofErr w:type="gramEnd"/>
      <w:r w:rsidR="00D55C12" w:rsidRPr="00087971">
        <w:rPr>
          <w:rFonts w:cstheme="minorHAnsi"/>
          <w:sz w:val="24"/>
          <w:szCs w:val="24"/>
        </w:rPr>
        <w:t xml:space="preserve"> </w:t>
      </w:r>
      <w:r w:rsidRPr="00087971">
        <w:rPr>
          <w:rFonts w:cstheme="minorHAnsi"/>
          <w:bCs/>
          <w:sz w:val="24"/>
          <w:szCs w:val="24"/>
        </w:rPr>
        <w:t>English language arts, math, and science Essential Elements</w:t>
      </w:r>
      <w:r w:rsidR="00562B66" w:rsidRPr="00087971">
        <w:rPr>
          <w:rFonts w:cstheme="minorHAnsi"/>
          <w:bCs/>
          <w:sz w:val="24"/>
          <w:szCs w:val="24"/>
        </w:rPr>
        <w:t>--</w:t>
      </w:r>
      <w:r w:rsidRPr="00087971">
        <w:rPr>
          <w:rFonts w:cstheme="minorHAnsi"/>
          <w:bCs/>
          <w:sz w:val="24"/>
          <w:szCs w:val="24"/>
        </w:rPr>
        <w:t>assessed by MAP-A</w:t>
      </w:r>
      <w:r w:rsidR="00D55C12" w:rsidRPr="00087971">
        <w:rPr>
          <w:rFonts w:cstheme="minorHAnsi"/>
          <w:bCs/>
          <w:sz w:val="24"/>
          <w:szCs w:val="24"/>
        </w:rPr>
        <w:t xml:space="preserve">—are </w:t>
      </w:r>
      <w:r w:rsidRPr="00087971">
        <w:rPr>
          <w:rFonts w:cstheme="minorHAnsi"/>
          <w:bCs/>
          <w:sz w:val="24"/>
          <w:szCs w:val="24"/>
        </w:rPr>
        <w:t xml:space="preserve">directly aligned to </w:t>
      </w:r>
      <w:r w:rsidR="00D55C12" w:rsidRPr="00087971">
        <w:rPr>
          <w:rFonts w:cstheme="minorHAnsi"/>
          <w:bCs/>
          <w:sz w:val="24"/>
          <w:szCs w:val="24"/>
        </w:rPr>
        <w:t xml:space="preserve">the Missouri Learning Standards, </w:t>
      </w:r>
      <w:r w:rsidRPr="00087971">
        <w:rPr>
          <w:rFonts w:cstheme="minorHAnsi"/>
          <w:bCs/>
          <w:sz w:val="24"/>
          <w:szCs w:val="24"/>
        </w:rPr>
        <w:t>although at a reduced breadth, depth, and complexity.</w:t>
      </w:r>
      <w:r w:rsidR="006B254E" w:rsidRPr="00087971">
        <w:rPr>
          <w:rFonts w:cstheme="minorHAnsi"/>
          <w:bCs/>
          <w:sz w:val="24"/>
          <w:szCs w:val="24"/>
        </w:rPr>
        <w:t xml:space="preserve"> </w:t>
      </w:r>
      <w:r w:rsidR="00A22319" w:rsidRPr="00087971">
        <w:rPr>
          <w:rFonts w:cstheme="minorHAnsi"/>
          <w:bCs/>
          <w:sz w:val="24"/>
          <w:szCs w:val="24"/>
        </w:rPr>
        <w:t>Please find</w:t>
      </w:r>
      <w:r w:rsidR="006B254E" w:rsidRPr="00087971">
        <w:rPr>
          <w:rFonts w:cstheme="minorHAnsi"/>
          <w:bCs/>
          <w:sz w:val="24"/>
          <w:szCs w:val="24"/>
        </w:rPr>
        <w:t xml:space="preserve"> </w:t>
      </w:r>
      <w:r w:rsidR="00883AD8" w:rsidRPr="00087971">
        <w:rPr>
          <w:rFonts w:cstheme="minorHAnsi"/>
          <w:bCs/>
          <w:sz w:val="24"/>
          <w:szCs w:val="24"/>
        </w:rPr>
        <w:t xml:space="preserve">links to </w:t>
      </w:r>
      <w:r w:rsidR="006B254E" w:rsidRPr="00087971">
        <w:rPr>
          <w:rFonts w:cstheme="minorHAnsi"/>
          <w:bCs/>
          <w:sz w:val="24"/>
          <w:szCs w:val="24"/>
        </w:rPr>
        <w:t>the Crosswalks</w:t>
      </w:r>
      <w:r w:rsidR="00D55C12" w:rsidRPr="00087971">
        <w:rPr>
          <w:rFonts w:cstheme="minorHAnsi"/>
          <w:bCs/>
          <w:sz w:val="24"/>
          <w:szCs w:val="24"/>
        </w:rPr>
        <w:t xml:space="preserve"> in the script</w:t>
      </w:r>
      <w:r w:rsidR="006B254E" w:rsidRPr="00087971">
        <w:rPr>
          <w:rFonts w:cstheme="minorHAnsi"/>
          <w:bCs/>
          <w:sz w:val="24"/>
          <w:szCs w:val="24"/>
        </w:rPr>
        <w:t>:</w:t>
      </w:r>
      <w:r w:rsidR="00FE43D5" w:rsidRPr="00087971">
        <w:rPr>
          <w:rFonts w:cstheme="minorHAnsi"/>
          <w:bCs/>
          <w:sz w:val="24"/>
          <w:szCs w:val="24"/>
        </w:rPr>
        <w:t xml:space="preserve"> </w:t>
      </w:r>
    </w:p>
    <w:p w:rsidR="00FE43D5" w:rsidRPr="00087971" w:rsidRDefault="00087971" w:rsidP="00FE43D5">
      <w:pPr>
        <w:pStyle w:val="ListParagraph"/>
        <w:numPr>
          <w:ilvl w:val="0"/>
          <w:numId w:val="9"/>
        </w:numPr>
        <w:rPr>
          <w:rFonts w:cstheme="minorHAnsi"/>
          <w:color w:val="1F497D"/>
          <w:sz w:val="24"/>
          <w:szCs w:val="24"/>
        </w:rPr>
      </w:pPr>
      <w:hyperlink r:id="rId5" w:history="1">
        <w:r w:rsidR="00FE43D5" w:rsidRPr="00087971">
          <w:rPr>
            <w:rStyle w:val="Hyperlink"/>
            <w:rFonts w:cstheme="minorHAnsi"/>
            <w:sz w:val="24"/>
            <w:szCs w:val="24"/>
          </w:rPr>
          <w:t>https://dese.mo.gov/media/pdf/curr-mapa-ela-k-12-crosswalk</w:t>
        </w:r>
      </w:hyperlink>
    </w:p>
    <w:p w:rsidR="00FE43D5" w:rsidRPr="00087971" w:rsidRDefault="00087971" w:rsidP="00FE43D5">
      <w:pPr>
        <w:pStyle w:val="ListParagraph"/>
        <w:numPr>
          <w:ilvl w:val="0"/>
          <w:numId w:val="9"/>
        </w:numPr>
        <w:rPr>
          <w:rFonts w:cstheme="minorHAnsi"/>
          <w:color w:val="1F497D"/>
          <w:sz w:val="24"/>
          <w:szCs w:val="24"/>
        </w:rPr>
      </w:pPr>
      <w:hyperlink r:id="rId6" w:history="1">
        <w:r w:rsidR="00FE43D5" w:rsidRPr="00087971">
          <w:rPr>
            <w:rStyle w:val="Hyperlink"/>
            <w:rFonts w:cstheme="minorHAnsi"/>
            <w:sz w:val="24"/>
            <w:szCs w:val="24"/>
          </w:rPr>
          <w:t>https://dese.mo.gov/media/pdf/curr-mapa-math-k-12-crosswalk</w:t>
        </w:r>
      </w:hyperlink>
    </w:p>
    <w:p w:rsidR="002128C7" w:rsidRPr="00087971" w:rsidRDefault="00087971" w:rsidP="002128C7">
      <w:pPr>
        <w:pStyle w:val="ListParagraph"/>
        <w:numPr>
          <w:ilvl w:val="0"/>
          <w:numId w:val="9"/>
        </w:numPr>
        <w:rPr>
          <w:rFonts w:cstheme="minorHAnsi"/>
          <w:color w:val="1F497D"/>
          <w:sz w:val="24"/>
          <w:szCs w:val="24"/>
        </w:rPr>
      </w:pPr>
      <w:hyperlink r:id="rId7" w:history="1">
        <w:r w:rsidR="00FE43D5" w:rsidRPr="00087971">
          <w:rPr>
            <w:rStyle w:val="Hyperlink"/>
            <w:rFonts w:cstheme="minorHAnsi"/>
            <w:sz w:val="24"/>
            <w:szCs w:val="24"/>
          </w:rPr>
          <w:t>https://dese.mo.gov/media/pdf/curr-mapa-science-k-12-crosswalk</w:t>
        </w:r>
      </w:hyperlink>
    </w:p>
    <w:p w:rsidR="00D213DC" w:rsidRPr="00087971" w:rsidRDefault="00D213DC" w:rsidP="006B254E">
      <w:pPr>
        <w:spacing w:after="0" w:line="240" w:lineRule="auto"/>
        <w:rPr>
          <w:rFonts w:cstheme="minorHAnsi"/>
          <w:bCs/>
          <w:sz w:val="24"/>
          <w:szCs w:val="24"/>
        </w:rPr>
      </w:pPr>
      <w:r w:rsidRPr="00087971">
        <w:rPr>
          <w:rFonts w:cstheme="minorHAnsi"/>
          <w:bCs/>
          <w:sz w:val="24"/>
          <w:szCs w:val="24"/>
        </w:rPr>
        <w:t xml:space="preserve">Slide 8: </w:t>
      </w:r>
      <w:r w:rsidR="00E74E70" w:rsidRPr="00087971">
        <w:rPr>
          <w:rFonts w:cstheme="minorHAnsi"/>
          <w:b/>
          <w:bCs/>
          <w:sz w:val="24"/>
          <w:szCs w:val="24"/>
        </w:rPr>
        <w:t>Instructionally Embedded</w:t>
      </w:r>
      <w:r w:rsidR="001A62DA" w:rsidRPr="00087971">
        <w:rPr>
          <w:rFonts w:cstheme="minorHAnsi"/>
          <w:bCs/>
          <w:sz w:val="24"/>
          <w:szCs w:val="24"/>
        </w:rPr>
        <w:t>--</w:t>
      </w:r>
      <w:r w:rsidRPr="00087971">
        <w:rPr>
          <w:rFonts w:cstheme="minorHAnsi"/>
          <w:bCs/>
          <w:sz w:val="24"/>
          <w:szCs w:val="24"/>
        </w:rPr>
        <w:t>Instruction and assessm</w:t>
      </w:r>
      <w:r w:rsidR="00F25484" w:rsidRPr="00087971">
        <w:rPr>
          <w:rFonts w:cstheme="minorHAnsi"/>
          <w:bCs/>
          <w:sz w:val="24"/>
          <w:szCs w:val="24"/>
        </w:rPr>
        <w:t>en</w:t>
      </w:r>
      <w:r w:rsidR="00183325" w:rsidRPr="00087971">
        <w:rPr>
          <w:rFonts w:cstheme="minorHAnsi"/>
          <w:bCs/>
          <w:sz w:val="24"/>
          <w:szCs w:val="24"/>
        </w:rPr>
        <w:t xml:space="preserve">t occur throughout the year. Missouri has </w:t>
      </w:r>
      <w:r w:rsidRPr="00087971">
        <w:rPr>
          <w:rFonts w:cstheme="minorHAnsi"/>
          <w:bCs/>
          <w:sz w:val="24"/>
          <w:szCs w:val="24"/>
        </w:rPr>
        <w:t>two Instructionally Embedded test</w:t>
      </w:r>
      <w:r w:rsidR="00183325" w:rsidRPr="00087971">
        <w:rPr>
          <w:rFonts w:cstheme="minorHAnsi"/>
          <w:bCs/>
          <w:sz w:val="24"/>
          <w:szCs w:val="24"/>
        </w:rPr>
        <w:t>ing</w:t>
      </w:r>
      <w:r w:rsidRPr="00087971">
        <w:rPr>
          <w:rFonts w:cstheme="minorHAnsi"/>
          <w:bCs/>
          <w:sz w:val="24"/>
          <w:szCs w:val="24"/>
        </w:rPr>
        <w:t xml:space="preserve"> windows</w:t>
      </w:r>
      <w:r w:rsidR="00E819B2" w:rsidRPr="00087971">
        <w:rPr>
          <w:rFonts w:cstheme="minorHAnsi"/>
          <w:bCs/>
          <w:sz w:val="24"/>
          <w:szCs w:val="24"/>
        </w:rPr>
        <w:t xml:space="preserve"> that </w:t>
      </w:r>
      <w:r w:rsidR="002771F6" w:rsidRPr="00087971">
        <w:rPr>
          <w:rFonts w:cstheme="minorHAnsi"/>
          <w:bCs/>
          <w:sz w:val="24"/>
          <w:szCs w:val="24"/>
        </w:rPr>
        <w:t>span</w:t>
      </w:r>
      <w:r w:rsidR="00E819B2" w:rsidRPr="00087971">
        <w:rPr>
          <w:rFonts w:cstheme="minorHAnsi"/>
          <w:bCs/>
          <w:sz w:val="24"/>
          <w:szCs w:val="24"/>
        </w:rPr>
        <w:t xml:space="preserve"> three months</w:t>
      </w:r>
      <w:r w:rsidR="00AE0EA8" w:rsidRPr="00087971">
        <w:rPr>
          <w:rFonts w:cstheme="minorHAnsi"/>
          <w:bCs/>
          <w:sz w:val="24"/>
          <w:szCs w:val="24"/>
        </w:rPr>
        <w:t xml:space="preserve"> each</w:t>
      </w:r>
      <w:r w:rsidRPr="00087971">
        <w:rPr>
          <w:rFonts w:cstheme="minorHAnsi"/>
          <w:bCs/>
          <w:sz w:val="24"/>
          <w:szCs w:val="24"/>
        </w:rPr>
        <w:t xml:space="preserve">. The fall window opens in September and </w:t>
      </w:r>
      <w:r w:rsidR="00FF776E" w:rsidRPr="00087971">
        <w:rPr>
          <w:rFonts w:cstheme="minorHAnsi"/>
          <w:bCs/>
          <w:sz w:val="24"/>
          <w:szCs w:val="24"/>
        </w:rPr>
        <w:t>closes</w:t>
      </w:r>
      <w:r w:rsidRPr="00087971">
        <w:rPr>
          <w:rFonts w:cstheme="minorHAnsi"/>
          <w:bCs/>
          <w:sz w:val="24"/>
          <w:szCs w:val="24"/>
        </w:rPr>
        <w:t xml:space="preserve"> in December. The spring window opens in February and </w:t>
      </w:r>
      <w:r w:rsidR="00FF776E" w:rsidRPr="00087971">
        <w:rPr>
          <w:rFonts w:cstheme="minorHAnsi"/>
          <w:bCs/>
          <w:sz w:val="24"/>
          <w:szCs w:val="24"/>
        </w:rPr>
        <w:t>closes</w:t>
      </w:r>
      <w:r w:rsidRPr="00087971">
        <w:rPr>
          <w:rFonts w:cstheme="minorHAnsi"/>
          <w:bCs/>
          <w:sz w:val="24"/>
          <w:szCs w:val="24"/>
        </w:rPr>
        <w:t xml:space="preserve"> in May. Assessment items </w:t>
      </w:r>
      <w:proofErr w:type="gramStart"/>
      <w:r w:rsidRPr="00087971">
        <w:rPr>
          <w:rFonts w:cstheme="minorHAnsi"/>
          <w:bCs/>
          <w:sz w:val="24"/>
          <w:szCs w:val="24"/>
        </w:rPr>
        <w:t>are embedded</w:t>
      </w:r>
      <w:proofErr w:type="gramEnd"/>
      <w:r w:rsidRPr="00087971">
        <w:rPr>
          <w:rFonts w:cstheme="minorHAnsi"/>
          <w:bCs/>
          <w:sz w:val="24"/>
          <w:szCs w:val="24"/>
        </w:rPr>
        <w:t xml:space="preserve"> in </w:t>
      </w:r>
      <w:r w:rsidR="00780F88" w:rsidRPr="00087971">
        <w:rPr>
          <w:rFonts w:cstheme="minorHAnsi"/>
          <w:bCs/>
          <w:sz w:val="24"/>
          <w:szCs w:val="24"/>
        </w:rPr>
        <w:t xml:space="preserve">the </w:t>
      </w:r>
      <w:r w:rsidRPr="00087971">
        <w:rPr>
          <w:rFonts w:cstheme="minorHAnsi"/>
          <w:bCs/>
          <w:sz w:val="24"/>
          <w:szCs w:val="24"/>
        </w:rPr>
        <w:t>day-to-day instruction</w:t>
      </w:r>
      <w:r w:rsidR="00F25484" w:rsidRPr="00087971">
        <w:rPr>
          <w:rFonts w:cstheme="minorHAnsi"/>
          <w:bCs/>
          <w:sz w:val="24"/>
          <w:szCs w:val="24"/>
        </w:rPr>
        <w:t xml:space="preserve"> </w:t>
      </w:r>
      <w:r w:rsidR="006B254E" w:rsidRPr="00087971">
        <w:rPr>
          <w:rFonts w:cstheme="minorHAnsi"/>
          <w:bCs/>
          <w:sz w:val="24"/>
          <w:szCs w:val="24"/>
        </w:rPr>
        <w:t xml:space="preserve">provided </w:t>
      </w:r>
      <w:r w:rsidR="00F25484" w:rsidRPr="00087971">
        <w:rPr>
          <w:rFonts w:cstheme="minorHAnsi"/>
          <w:bCs/>
          <w:sz w:val="24"/>
          <w:szCs w:val="24"/>
        </w:rPr>
        <w:t>by teachers</w:t>
      </w:r>
      <w:r w:rsidRPr="00087971">
        <w:rPr>
          <w:rFonts w:cstheme="minorHAnsi"/>
          <w:bCs/>
          <w:sz w:val="24"/>
          <w:szCs w:val="24"/>
        </w:rPr>
        <w:t xml:space="preserve">. </w:t>
      </w:r>
    </w:p>
    <w:p w:rsidR="006B254E" w:rsidRPr="00087971" w:rsidRDefault="006B254E" w:rsidP="006B254E">
      <w:pPr>
        <w:spacing w:after="0" w:line="240" w:lineRule="auto"/>
        <w:rPr>
          <w:rFonts w:cstheme="minorHAnsi"/>
          <w:bCs/>
          <w:sz w:val="24"/>
          <w:szCs w:val="24"/>
        </w:rPr>
      </w:pPr>
    </w:p>
    <w:p w:rsidR="00591032" w:rsidRPr="00087971" w:rsidRDefault="00591032" w:rsidP="006B254E">
      <w:pPr>
        <w:spacing w:after="0" w:line="240" w:lineRule="auto"/>
        <w:rPr>
          <w:rFonts w:cstheme="minorHAnsi"/>
          <w:bCs/>
          <w:sz w:val="24"/>
          <w:szCs w:val="24"/>
        </w:rPr>
      </w:pPr>
      <w:r w:rsidRPr="00087971">
        <w:rPr>
          <w:rFonts w:cstheme="minorHAnsi"/>
          <w:bCs/>
          <w:sz w:val="24"/>
          <w:szCs w:val="24"/>
        </w:rPr>
        <w:t xml:space="preserve">Slide 9: </w:t>
      </w:r>
      <w:r w:rsidR="00E74E70" w:rsidRPr="00087971">
        <w:rPr>
          <w:rFonts w:cstheme="minorHAnsi"/>
          <w:b/>
          <w:bCs/>
          <w:sz w:val="24"/>
          <w:szCs w:val="24"/>
        </w:rPr>
        <w:t>Student Eligibility</w:t>
      </w:r>
      <w:r w:rsidR="001A62DA" w:rsidRPr="00087971">
        <w:rPr>
          <w:rFonts w:cstheme="minorHAnsi"/>
          <w:bCs/>
          <w:sz w:val="24"/>
          <w:szCs w:val="24"/>
        </w:rPr>
        <w:t>--</w:t>
      </w:r>
      <w:r w:rsidRPr="00087971">
        <w:rPr>
          <w:rFonts w:cstheme="minorHAnsi"/>
          <w:bCs/>
          <w:sz w:val="24"/>
          <w:szCs w:val="24"/>
        </w:rPr>
        <w:t>The average IQ scores of general education students fall between 85 and 115</w:t>
      </w:r>
      <w:r w:rsidR="00883AD8" w:rsidRPr="00087971">
        <w:rPr>
          <w:rFonts w:cstheme="minorHAnsi"/>
          <w:bCs/>
          <w:sz w:val="24"/>
          <w:szCs w:val="24"/>
        </w:rPr>
        <w:t>--colored green on the chart--</w:t>
      </w:r>
      <w:r w:rsidRPr="00087971">
        <w:rPr>
          <w:rFonts w:cstheme="minorHAnsi"/>
          <w:bCs/>
          <w:sz w:val="24"/>
          <w:szCs w:val="24"/>
        </w:rPr>
        <w:t>with 68 percent o</w:t>
      </w:r>
      <w:r w:rsidR="00B93AD0" w:rsidRPr="00087971">
        <w:rPr>
          <w:rFonts w:cstheme="minorHAnsi"/>
          <w:bCs/>
          <w:sz w:val="24"/>
          <w:szCs w:val="24"/>
        </w:rPr>
        <w:t>f the population in this range.</w:t>
      </w:r>
      <w:r w:rsidRPr="00087971">
        <w:rPr>
          <w:rFonts w:cstheme="minorHAnsi"/>
          <w:bCs/>
          <w:sz w:val="24"/>
          <w:szCs w:val="24"/>
        </w:rPr>
        <w:t xml:space="preserve"> A significant cognitive delay </w:t>
      </w:r>
      <w:proofErr w:type="gramStart"/>
      <w:r w:rsidRPr="00087971">
        <w:rPr>
          <w:rFonts w:cstheme="minorHAnsi"/>
          <w:bCs/>
          <w:sz w:val="24"/>
          <w:szCs w:val="24"/>
        </w:rPr>
        <w:t>is found</w:t>
      </w:r>
      <w:proofErr w:type="gramEnd"/>
      <w:r w:rsidRPr="00087971">
        <w:rPr>
          <w:rFonts w:cstheme="minorHAnsi"/>
          <w:bCs/>
          <w:sz w:val="24"/>
          <w:szCs w:val="24"/>
        </w:rPr>
        <w:t xml:space="preserve"> in two percent of the student population, with IQ scores tha</w:t>
      </w:r>
      <w:r w:rsidR="00780F88" w:rsidRPr="00087971">
        <w:rPr>
          <w:rFonts w:cstheme="minorHAnsi"/>
          <w:bCs/>
          <w:sz w:val="24"/>
          <w:szCs w:val="24"/>
        </w:rPr>
        <w:t>t fall at 70 or below. Students with t</w:t>
      </w:r>
      <w:r w:rsidRPr="00087971">
        <w:rPr>
          <w:rFonts w:cstheme="minorHAnsi"/>
          <w:bCs/>
          <w:sz w:val="24"/>
          <w:szCs w:val="24"/>
        </w:rPr>
        <w:t>he most s</w:t>
      </w:r>
      <w:r w:rsidR="00883AD8" w:rsidRPr="00087971">
        <w:rPr>
          <w:rFonts w:cstheme="minorHAnsi"/>
          <w:bCs/>
          <w:sz w:val="24"/>
          <w:szCs w:val="24"/>
        </w:rPr>
        <w:t>ignificant cognitive delay form</w:t>
      </w:r>
      <w:r w:rsidRPr="00087971">
        <w:rPr>
          <w:rFonts w:cstheme="minorHAnsi"/>
          <w:bCs/>
          <w:sz w:val="24"/>
          <w:szCs w:val="24"/>
        </w:rPr>
        <w:t xml:space="preserve"> one percent of the population, with IQ scores that fall at or below 55. Students with the most significant cognitive delay require </w:t>
      </w:r>
      <w:r w:rsidR="00F25484" w:rsidRPr="00087971">
        <w:rPr>
          <w:rFonts w:cstheme="minorHAnsi"/>
          <w:bCs/>
          <w:sz w:val="24"/>
          <w:szCs w:val="24"/>
        </w:rPr>
        <w:t>constant supervision and assistance</w:t>
      </w:r>
      <w:r w:rsidRPr="00087971">
        <w:rPr>
          <w:rFonts w:cstheme="minorHAnsi"/>
          <w:bCs/>
          <w:sz w:val="24"/>
          <w:szCs w:val="24"/>
        </w:rPr>
        <w:t>.</w:t>
      </w:r>
    </w:p>
    <w:p w:rsidR="006B254E" w:rsidRPr="00087971" w:rsidRDefault="006B254E" w:rsidP="006B254E">
      <w:pPr>
        <w:spacing w:after="0" w:line="240" w:lineRule="auto"/>
        <w:rPr>
          <w:rFonts w:cstheme="minorHAnsi"/>
          <w:bCs/>
          <w:sz w:val="24"/>
          <w:szCs w:val="24"/>
        </w:rPr>
      </w:pPr>
    </w:p>
    <w:p w:rsidR="009D74C0" w:rsidRPr="00087971" w:rsidRDefault="009D74C0" w:rsidP="006B254E">
      <w:pPr>
        <w:spacing w:after="0" w:line="240" w:lineRule="auto"/>
        <w:rPr>
          <w:rFonts w:cstheme="minorHAnsi"/>
          <w:bCs/>
          <w:sz w:val="24"/>
          <w:szCs w:val="24"/>
        </w:rPr>
      </w:pPr>
      <w:r w:rsidRPr="00087971">
        <w:rPr>
          <w:rFonts w:cstheme="minorHAnsi"/>
          <w:bCs/>
          <w:sz w:val="24"/>
          <w:szCs w:val="24"/>
        </w:rPr>
        <w:lastRenderedPageBreak/>
        <w:t xml:space="preserve">Slide 10: </w:t>
      </w:r>
      <w:r w:rsidR="00B01471" w:rsidRPr="00087971">
        <w:rPr>
          <w:rFonts w:cstheme="minorHAnsi"/>
          <w:b/>
          <w:bCs/>
          <w:sz w:val="24"/>
          <w:szCs w:val="24"/>
        </w:rPr>
        <w:t>Update</w:t>
      </w:r>
      <w:r w:rsidR="00B01471" w:rsidRPr="00087971">
        <w:rPr>
          <w:rFonts w:cstheme="minorHAnsi"/>
          <w:bCs/>
          <w:sz w:val="24"/>
          <w:szCs w:val="24"/>
        </w:rPr>
        <w:t xml:space="preserve"> </w:t>
      </w:r>
      <w:r w:rsidR="00E818A2" w:rsidRPr="00087971">
        <w:rPr>
          <w:rFonts w:cstheme="minorHAnsi"/>
          <w:b/>
          <w:bCs/>
          <w:sz w:val="24"/>
          <w:szCs w:val="24"/>
        </w:rPr>
        <w:t>Student Portal</w:t>
      </w:r>
      <w:r w:rsidR="001A62DA" w:rsidRPr="00087971">
        <w:rPr>
          <w:rFonts w:cstheme="minorHAnsi"/>
          <w:b/>
          <w:bCs/>
          <w:sz w:val="24"/>
          <w:szCs w:val="24"/>
        </w:rPr>
        <w:t>--</w:t>
      </w:r>
      <w:r w:rsidRPr="00087971">
        <w:rPr>
          <w:rFonts w:cstheme="minorHAnsi"/>
          <w:bCs/>
          <w:sz w:val="24"/>
          <w:szCs w:val="24"/>
        </w:rPr>
        <w:t xml:space="preserve">Student Portal is the </w:t>
      </w:r>
      <w:r w:rsidR="006A369C" w:rsidRPr="00087971">
        <w:rPr>
          <w:rFonts w:cstheme="minorHAnsi"/>
          <w:bCs/>
          <w:sz w:val="24"/>
          <w:szCs w:val="24"/>
        </w:rPr>
        <w:t xml:space="preserve">Kite </w:t>
      </w:r>
      <w:r w:rsidRPr="00087971">
        <w:rPr>
          <w:rFonts w:cstheme="minorHAnsi"/>
          <w:bCs/>
          <w:sz w:val="24"/>
          <w:szCs w:val="24"/>
        </w:rPr>
        <w:t>program used to test students</w:t>
      </w:r>
      <w:r w:rsidR="00E818A2" w:rsidRPr="00087971">
        <w:rPr>
          <w:rFonts w:cstheme="minorHAnsi"/>
          <w:bCs/>
          <w:sz w:val="24"/>
          <w:szCs w:val="24"/>
        </w:rPr>
        <w:t xml:space="preserve"> and </w:t>
      </w:r>
      <w:proofErr w:type="gramStart"/>
      <w:r w:rsidR="00E818A2" w:rsidRPr="00087971">
        <w:rPr>
          <w:rFonts w:cstheme="minorHAnsi"/>
          <w:bCs/>
          <w:sz w:val="24"/>
          <w:szCs w:val="24"/>
        </w:rPr>
        <w:t>must be updated</w:t>
      </w:r>
      <w:proofErr w:type="gramEnd"/>
      <w:r w:rsidR="00E818A2" w:rsidRPr="00087971">
        <w:rPr>
          <w:rFonts w:cstheme="minorHAnsi"/>
          <w:bCs/>
          <w:sz w:val="24"/>
          <w:szCs w:val="24"/>
        </w:rPr>
        <w:t xml:space="preserve"> </w:t>
      </w:r>
      <w:r w:rsidR="000673BD" w:rsidRPr="00087971">
        <w:rPr>
          <w:rFonts w:cstheme="minorHAnsi"/>
          <w:bCs/>
          <w:sz w:val="24"/>
          <w:szCs w:val="24"/>
        </w:rPr>
        <w:t xml:space="preserve">on the student’s testing device </w:t>
      </w:r>
      <w:r w:rsidR="00E818A2" w:rsidRPr="00087971">
        <w:rPr>
          <w:rFonts w:cstheme="minorHAnsi"/>
          <w:bCs/>
          <w:sz w:val="24"/>
          <w:szCs w:val="24"/>
        </w:rPr>
        <w:t xml:space="preserve">each year before the first testing window--many MDTCs ask </w:t>
      </w:r>
      <w:r w:rsidR="00D55C12" w:rsidRPr="00087971">
        <w:rPr>
          <w:rFonts w:cstheme="minorHAnsi"/>
          <w:bCs/>
          <w:sz w:val="24"/>
          <w:szCs w:val="24"/>
        </w:rPr>
        <w:t xml:space="preserve">their </w:t>
      </w:r>
      <w:r w:rsidR="00E818A2" w:rsidRPr="00087971">
        <w:rPr>
          <w:rFonts w:cstheme="minorHAnsi"/>
          <w:bCs/>
          <w:sz w:val="24"/>
          <w:szCs w:val="24"/>
        </w:rPr>
        <w:t xml:space="preserve">IT </w:t>
      </w:r>
      <w:r w:rsidR="00D55C12" w:rsidRPr="00087971">
        <w:rPr>
          <w:rFonts w:cstheme="minorHAnsi"/>
          <w:bCs/>
          <w:sz w:val="24"/>
          <w:szCs w:val="24"/>
        </w:rPr>
        <w:t xml:space="preserve">department </w:t>
      </w:r>
      <w:r w:rsidR="00E818A2" w:rsidRPr="00087971">
        <w:rPr>
          <w:rFonts w:cstheme="minorHAnsi"/>
          <w:bCs/>
          <w:sz w:val="24"/>
          <w:szCs w:val="24"/>
        </w:rPr>
        <w:t>to help</w:t>
      </w:r>
      <w:r w:rsidRPr="00087971">
        <w:rPr>
          <w:rFonts w:cstheme="minorHAnsi"/>
          <w:bCs/>
          <w:sz w:val="24"/>
          <w:szCs w:val="24"/>
        </w:rPr>
        <w:t xml:space="preserve">. </w:t>
      </w:r>
      <w:r w:rsidR="00E819B2" w:rsidRPr="00087971">
        <w:rPr>
          <w:rFonts w:cstheme="minorHAnsi"/>
          <w:bCs/>
          <w:sz w:val="24"/>
          <w:szCs w:val="24"/>
        </w:rPr>
        <w:t>T</w:t>
      </w:r>
      <w:r w:rsidRPr="00087971">
        <w:rPr>
          <w:rFonts w:cstheme="minorHAnsi"/>
          <w:bCs/>
          <w:sz w:val="24"/>
          <w:szCs w:val="24"/>
        </w:rPr>
        <w:t xml:space="preserve">eachers log </w:t>
      </w:r>
      <w:r w:rsidR="00D55C12" w:rsidRPr="00087971">
        <w:rPr>
          <w:rFonts w:cstheme="minorHAnsi"/>
          <w:bCs/>
          <w:sz w:val="24"/>
          <w:szCs w:val="24"/>
        </w:rPr>
        <w:t xml:space="preserve">the student </w:t>
      </w:r>
      <w:r w:rsidRPr="00087971">
        <w:rPr>
          <w:rFonts w:cstheme="minorHAnsi"/>
          <w:bCs/>
          <w:sz w:val="24"/>
          <w:szCs w:val="24"/>
        </w:rPr>
        <w:t>in</w:t>
      </w:r>
      <w:r w:rsidR="00E818A2" w:rsidRPr="00087971">
        <w:rPr>
          <w:rFonts w:cstheme="minorHAnsi"/>
          <w:bCs/>
          <w:sz w:val="24"/>
          <w:szCs w:val="24"/>
        </w:rPr>
        <w:t>to</w:t>
      </w:r>
      <w:r w:rsidRPr="00087971">
        <w:rPr>
          <w:rFonts w:cstheme="minorHAnsi"/>
          <w:bCs/>
          <w:sz w:val="24"/>
          <w:szCs w:val="24"/>
        </w:rPr>
        <w:t xml:space="preserve"> </w:t>
      </w:r>
      <w:r w:rsidR="00E818A2" w:rsidRPr="00087971">
        <w:rPr>
          <w:rFonts w:cstheme="minorHAnsi"/>
          <w:bCs/>
          <w:sz w:val="24"/>
          <w:szCs w:val="24"/>
        </w:rPr>
        <w:t>S</w:t>
      </w:r>
      <w:r w:rsidRPr="00087971">
        <w:rPr>
          <w:rFonts w:cstheme="minorHAnsi"/>
          <w:bCs/>
          <w:sz w:val="24"/>
          <w:szCs w:val="24"/>
        </w:rPr>
        <w:t xml:space="preserve">tudent </w:t>
      </w:r>
      <w:r w:rsidR="00E818A2" w:rsidRPr="00087971">
        <w:rPr>
          <w:rFonts w:cstheme="minorHAnsi"/>
          <w:bCs/>
          <w:sz w:val="24"/>
          <w:szCs w:val="24"/>
        </w:rPr>
        <w:t xml:space="preserve">Portal </w:t>
      </w:r>
      <w:r w:rsidRPr="00087971">
        <w:rPr>
          <w:rFonts w:cstheme="minorHAnsi"/>
          <w:bCs/>
          <w:sz w:val="24"/>
          <w:szCs w:val="24"/>
        </w:rPr>
        <w:t xml:space="preserve">using the student’s credentials and give one or more </w:t>
      </w:r>
      <w:proofErr w:type="spellStart"/>
      <w:r w:rsidRPr="00087971">
        <w:rPr>
          <w:rFonts w:cstheme="minorHAnsi"/>
          <w:bCs/>
          <w:sz w:val="24"/>
          <w:szCs w:val="24"/>
        </w:rPr>
        <w:t>testlets</w:t>
      </w:r>
      <w:proofErr w:type="spellEnd"/>
      <w:r w:rsidRPr="00087971">
        <w:rPr>
          <w:rFonts w:cstheme="minorHAnsi"/>
          <w:bCs/>
          <w:sz w:val="24"/>
          <w:szCs w:val="24"/>
        </w:rPr>
        <w:t xml:space="preserve"> to the student</w:t>
      </w:r>
      <w:r w:rsidR="005F0B62" w:rsidRPr="00087971">
        <w:rPr>
          <w:rFonts w:cstheme="minorHAnsi"/>
          <w:bCs/>
          <w:sz w:val="24"/>
          <w:szCs w:val="24"/>
        </w:rPr>
        <w:t xml:space="preserve"> during a single test</w:t>
      </w:r>
      <w:r w:rsidR="00616804" w:rsidRPr="00087971">
        <w:rPr>
          <w:rFonts w:cstheme="minorHAnsi"/>
          <w:bCs/>
          <w:sz w:val="24"/>
          <w:szCs w:val="24"/>
        </w:rPr>
        <w:t xml:space="preserve"> session</w:t>
      </w:r>
      <w:r w:rsidRPr="00087971">
        <w:rPr>
          <w:rFonts w:cstheme="minorHAnsi"/>
          <w:bCs/>
          <w:sz w:val="24"/>
          <w:szCs w:val="24"/>
        </w:rPr>
        <w:t xml:space="preserve">. </w:t>
      </w:r>
      <w:proofErr w:type="spellStart"/>
      <w:r w:rsidR="00AE0EA8" w:rsidRPr="00087971">
        <w:rPr>
          <w:rFonts w:cstheme="minorHAnsi"/>
          <w:bCs/>
          <w:sz w:val="24"/>
          <w:szCs w:val="24"/>
        </w:rPr>
        <w:t>T</w:t>
      </w:r>
      <w:r w:rsidR="00A13047" w:rsidRPr="00087971">
        <w:rPr>
          <w:rFonts w:cstheme="minorHAnsi"/>
          <w:bCs/>
          <w:sz w:val="24"/>
          <w:szCs w:val="24"/>
        </w:rPr>
        <w:t>estlet</w:t>
      </w:r>
      <w:r w:rsidR="00AE0EA8" w:rsidRPr="00087971">
        <w:rPr>
          <w:rFonts w:cstheme="minorHAnsi"/>
          <w:bCs/>
          <w:sz w:val="24"/>
          <w:szCs w:val="24"/>
        </w:rPr>
        <w:t>s</w:t>
      </w:r>
      <w:proofErr w:type="spellEnd"/>
      <w:r w:rsidRPr="00087971">
        <w:rPr>
          <w:rFonts w:cstheme="minorHAnsi"/>
          <w:bCs/>
          <w:sz w:val="24"/>
          <w:szCs w:val="24"/>
        </w:rPr>
        <w:t xml:space="preserve"> </w:t>
      </w:r>
      <w:r w:rsidR="00AE0EA8" w:rsidRPr="00087971">
        <w:rPr>
          <w:rFonts w:cstheme="minorHAnsi"/>
          <w:bCs/>
          <w:sz w:val="24"/>
          <w:szCs w:val="24"/>
        </w:rPr>
        <w:t>contain</w:t>
      </w:r>
      <w:r w:rsidRPr="00087971">
        <w:rPr>
          <w:rFonts w:cstheme="minorHAnsi"/>
          <w:bCs/>
          <w:sz w:val="24"/>
          <w:szCs w:val="24"/>
        </w:rPr>
        <w:t xml:space="preserve"> 3-5 questions</w:t>
      </w:r>
      <w:r w:rsidR="00780F88" w:rsidRPr="00087971">
        <w:rPr>
          <w:rFonts w:cstheme="minorHAnsi"/>
          <w:bCs/>
          <w:sz w:val="24"/>
          <w:szCs w:val="24"/>
        </w:rPr>
        <w:t>,</w:t>
      </w:r>
      <w:r w:rsidRPr="00087971">
        <w:rPr>
          <w:rFonts w:cstheme="minorHAnsi"/>
          <w:bCs/>
          <w:sz w:val="24"/>
          <w:szCs w:val="24"/>
        </w:rPr>
        <w:t xml:space="preserve"> and usually tak</w:t>
      </w:r>
      <w:r w:rsidR="00AE0EA8" w:rsidRPr="00087971">
        <w:rPr>
          <w:rFonts w:cstheme="minorHAnsi"/>
          <w:bCs/>
          <w:sz w:val="24"/>
          <w:szCs w:val="24"/>
        </w:rPr>
        <w:t>e</w:t>
      </w:r>
      <w:r w:rsidRPr="00087971">
        <w:rPr>
          <w:rFonts w:cstheme="minorHAnsi"/>
          <w:bCs/>
          <w:sz w:val="24"/>
          <w:szCs w:val="24"/>
        </w:rPr>
        <w:t xml:space="preserve"> five minutes to give</w:t>
      </w:r>
      <w:r w:rsidR="00E818A2" w:rsidRPr="00087971">
        <w:rPr>
          <w:rFonts w:cstheme="minorHAnsi"/>
          <w:bCs/>
          <w:sz w:val="24"/>
          <w:szCs w:val="24"/>
        </w:rPr>
        <w:t xml:space="preserve"> </w:t>
      </w:r>
      <w:r w:rsidR="00D55C12" w:rsidRPr="00087971">
        <w:rPr>
          <w:rFonts w:cstheme="minorHAnsi"/>
          <w:bCs/>
          <w:sz w:val="24"/>
          <w:szCs w:val="24"/>
        </w:rPr>
        <w:t xml:space="preserve">per </w:t>
      </w:r>
      <w:proofErr w:type="spellStart"/>
      <w:r w:rsidR="00D55C12" w:rsidRPr="00087971">
        <w:rPr>
          <w:rFonts w:cstheme="minorHAnsi"/>
          <w:bCs/>
          <w:sz w:val="24"/>
          <w:szCs w:val="24"/>
        </w:rPr>
        <w:t>testlet</w:t>
      </w:r>
      <w:proofErr w:type="spellEnd"/>
      <w:r w:rsidRPr="00087971">
        <w:rPr>
          <w:rFonts w:cstheme="minorHAnsi"/>
          <w:bCs/>
          <w:sz w:val="24"/>
          <w:szCs w:val="24"/>
        </w:rPr>
        <w:t>.</w:t>
      </w:r>
    </w:p>
    <w:p w:rsidR="006B254E" w:rsidRPr="00087971" w:rsidRDefault="006B254E" w:rsidP="006B254E">
      <w:pPr>
        <w:spacing w:after="0" w:line="240" w:lineRule="auto"/>
        <w:rPr>
          <w:rFonts w:cstheme="minorHAnsi"/>
          <w:bCs/>
          <w:sz w:val="24"/>
          <w:szCs w:val="24"/>
        </w:rPr>
      </w:pPr>
    </w:p>
    <w:p w:rsidR="00882F72" w:rsidRPr="00087971" w:rsidRDefault="00D55C12" w:rsidP="006B254E">
      <w:pPr>
        <w:spacing w:after="0" w:line="240" w:lineRule="auto"/>
        <w:rPr>
          <w:rFonts w:cstheme="minorHAnsi"/>
          <w:b/>
          <w:bCs/>
          <w:color w:val="00B050"/>
          <w:sz w:val="24"/>
          <w:szCs w:val="24"/>
          <w:u w:val="single"/>
        </w:rPr>
      </w:pPr>
      <w:r w:rsidRPr="00087971">
        <w:rPr>
          <w:rFonts w:cstheme="minorHAnsi"/>
          <w:bCs/>
          <w:color w:val="00B050"/>
          <w:sz w:val="24"/>
          <w:szCs w:val="24"/>
        </w:rPr>
        <w:t xml:space="preserve">Slide 11: </w:t>
      </w:r>
      <w:r w:rsidR="00D2474F" w:rsidRPr="00087971">
        <w:rPr>
          <w:rFonts w:cstheme="minorHAnsi"/>
          <w:b/>
          <w:bCs/>
          <w:color w:val="00B050"/>
          <w:sz w:val="24"/>
          <w:szCs w:val="24"/>
          <w:u w:val="single"/>
        </w:rPr>
        <w:t xml:space="preserve">Part </w:t>
      </w:r>
      <w:proofErr w:type="gramStart"/>
      <w:r w:rsidR="009A2C78" w:rsidRPr="00087971">
        <w:rPr>
          <w:rFonts w:cstheme="minorHAnsi"/>
          <w:b/>
          <w:bCs/>
          <w:color w:val="00B050"/>
          <w:sz w:val="24"/>
          <w:szCs w:val="24"/>
          <w:u w:val="single"/>
        </w:rPr>
        <w:t>Two</w:t>
      </w:r>
      <w:r w:rsidR="003B6F6E" w:rsidRPr="00087971">
        <w:rPr>
          <w:rFonts w:cstheme="minorHAnsi"/>
          <w:b/>
          <w:bCs/>
          <w:color w:val="00B050"/>
          <w:sz w:val="24"/>
          <w:szCs w:val="24"/>
          <w:u w:val="single"/>
        </w:rPr>
        <w:t>—</w:t>
      </w:r>
      <w:proofErr w:type="gramEnd"/>
      <w:r w:rsidR="003B6F6E" w:rsidRPr="00087971">
        <w:rPr>
          <w:rFonts w:cstheme="minorHAnsi"/>
          <w:b/>
          <w:bCs/>
          <w:color w:val="00B050"/>
          <w:sz w:val="24"/>
          <w:szCs w:val="24"/>
          <w:u w:val="single"/>
        </w:rPr>
        <w:t>Responsibilities</w:t>
      </w:r>
      <w:r w:rsidR="00882F72" w:rsidRPr="00087971">
        <w:rPr>
          <w:rFonts w:cstheme="minorHAnsi"/>
          <w:bCs/>
          <w:sz w:val="24"/>
          <w:szCs w:val="24"/>
        </w:rPr>
        <w:t>--This section highlights the responsibilities of the MAP-A District Test Coordinator.</w:t>
      </w:r>
    </w:p>
    <w:p w:rsidR="00882F72" w:rsidRPr="00087971" w:rsidRDefault="00882F72" w:rsidP="006B254E">
      <w:pPr>
        <w:spacing w:after="0" w:line="240" w:lineRule="auto"/>
        <w:rPr>
          <w:rFonts w:cstheme="minorHAnsi"/>
          <w:b/>
          <w:bCs/>
          <w:sz w:val="24"/>
          <w:szCs w:val="24"/>
          <w:u w:val="single"/>
        </w:rPr>
      </w:pPr>
    </w:p>
    <w:p w:rsidR="00FB7B32" w:rsidRPr="00087971" w:rsidRDefault="00FB7B32" w:rsidP="006B254E">
      <w:pPr>
        <w:spacing w:after="0" w:line="240" w:lineRule="auto"/>
        <w:rPr>
          <w:rFonts w:cstheme="minorHAnsi"/>
          <w:sz w:val="24"/>
          <w:szCs w:val="24"/>
        </w:rPr>
      </w:pPr>
      <w:r w:rsidRPr="00087971">
        <w:rPr>
          <w:rFonts w:cstheme="minorHAnsi"/>
          <w:sz w:val="24"/>
          <w:szCs w:val="24"/>
        </w:rPr>
        <w:t>Slide 1</w:t>
      </w:r>
      <w:r w:rsidR="00882F72" w:rsidRPr="00087971">
        <w:rPr>
          <w:rFonts w:cstheme="minorHAnsi"/>
          <w:sz w:val="24"/>
          <w:szCs w:val="24"/>
        </w:rPr>
        <w:t>2</w:t>
      </w:r>
      <w:r w:rsidRPr="00087971">
        <w:rPr>
          <w:rFonts w:cstheme="minorHAnsi"/>
          <w:sz w:val="24"/>
          <w:szCs w:val="24"/>
        </w:rPr>
        <w:t xml:space="preserve">: </w:t>
      </w:r>
      <w:r w:rsidR="005636BF" w:rsidRPr="00087971">
        <w:rPr>
          <w:rFonts w:cstheme="minorHAnsi"/>
          <w:b/>
          <w:sz w:val="24"/>
          <w:szCs w:val="24"/>
        </w:rPr>
        <w:t>Request Educator Portal Account</w:t>
      </w:r>
      <w:r w:rsidRPr="00087971">
        <w:rPr>
          <w:rFonts w:cstheme="minorHAnsi"/>
          <w:sz w:val="24"/>
          <w:szCs w:val="24"/>
        </w:rPr>
        <w:t xml:space="preserve">--The first step in assuming the </w:t>
      </w:r>
      <w:r w:rsidR="00D95F5D" w:rsidRPr="00087971">
        <w:rPr>
          <w:rFonts w:cstheme="minorHAnsi"/>
          <w:sz w:val="24"/>
          <w:szCs w:val="24"/>
        </w:rPr>
        <w:t xml:space="preserve">MAP-A </w:t>
      </w:r>
      <w:r w:rsidRPr="00087971">
        <w:rPr>
          <w:rFonts w:cstheme="minorHAnsi"/>
          <w:sz w:val="24"/>
          <w:szCs w:val="24"/>
        </w:rPr>
        <w:t xml:space="preserve">DTC </w:t>
      </w:r>
      <w:r w:rsidR="000673BD" w:rsidRPr="00087971">
        <w:rPr>
          <w:rFonts w:cstheme="minorHAnsi"/>
          <w:sz w:val="24"/>
          <w:szCs w:val="24"/>
        </w:rPr>
        <w:t xml:space="preserve">(MDTC) </w:t>
      </w:r>
      <w:r w:rsidRPr="00087971">
        <w:rPr>
          <w:rFonts w:cstheme="minorHAnsi"/>
          <w:sz w:val="24"/>
          <w:szCs w:val="24"/>
        </w:rPr>
        <w:t xml:space="preserve">responsibilities in Educator Portal is to contact </w:t>
      </w:r>
      <w:r w:rsidR="0073314F" w:rsidRPr="00087971">
        <w:rPr>
          <w:rFonts w:cstheme="minorHAnsi"/>
          <w:sz w:val="24"/>
          <w:szCs w:val="24"/>
        </w:rPr>
        <w:t xml:space="preserve">Assistant Director of Assessment </w:t>
      </w:r>
      <w:r w:rsidRPr="00087971">
        <w:rPr>
          <w:rFonts w:cstheme="minorHAnsi"/>
          <w:sz w:val="24"/>
          <w:szCs w:val="24"/>
        </w:rPr>
        <w:t xml:space="preserve">Caryn Giarratano to request an Educator Portal account, or to ask her to transfer your account from last year’s district to this year’s district. </w:t>
      </w:r>
    </w:p>
    <w:p w:rsidR="00882F72" w:rsidRPr="00087971" w:rsidRDefault="00882F72" w:rsidP="006B254E">
      <w:pPr>
        <w:spacing w:after="0" w:line="240" w:lineRule="auto"/>
        <w:rPr>
          <w:rFonts w:cstheme="minorHAnsi"/>
          <w:sz w:val="24"/>
          <w:szCs w:val="24"/>
        </w:rPr>
      </w:pPr>
    </w:p>
    <w:p w:rsidR="00875A8E" w:rsidRPr="00087971" w:rsidRDefault="00882F72" w:rsidP="006B254E">
      <w:pPr>
        <w:spacing w:after="0" w:line="240" w:lineRule="auto"/>
        <w:rPr>
          <w:rFonts w:cstheme="minorHAnsi"/>
          <w:sz w:val="24"/>
          <w:szCs w:val="24"/>
        </w:rPr>
      </w:pPr>
      <w:r w:rsidRPr="00087971">
        <w:rPr>
          <w:rFonts w:cstheme="minorHAnsi"/>
          <w:sz w:val="24"/>
          <w:szCs w:val="24"/>
        </w:rPr>
        <w:t xml:space="preserve">Slide 13: </w:t>
      </w:r>
      <w:r w:rsidR="00875A8E" w:rsidRPr="00087971">
        <w:rPr>
          <w:rFonts w:cstheme="minorHAnsi"/>
          <w:b/>
          <w:sz w:val="24"/>
          <w:szCs w:val="24"/>
        </w:rPr>
        <w:t>Find</w:t>
      </w:r>
      <w:r w:rsidR="00875A8E" w:rsidRPr="00087971">
        <w:rPr>
          <w:rFonts w:cstheme="minorHAnsi"/>
          <w:sz w:val="24"/>
          <w:szCs w:val="24"/>
        </w:rPr>
        <w:t xml:space="preserve"> </w:t>
      </w:r>
      <w:r w:rsidRPr="00087971">
        <w:rPr>
          <w:rFonts w:cstheme="minorHAnsi"/>
          <w:b/>
          <w:sz w:val="24"/>
          <w:szCs w:val="24"/>
        </w:rPr>
        <w:t xml:space="preserve">Educator Portal </w:t>
      </w:r>
      <w:r w:rsidR="000A355A" w:rsidRPr="00087971">
        <w:rPr>
          <w:rFonts w:cstheme="minorHAnsi"/>
          <w:b/>
          <w:sz w:val="24"/>
          <w:szCs w:val="24"/>
        </w:rPr>
        <w:t>Link</w:t>
      </w:r>
      <w:r w:rsidR="00875A8E" w:rsidRPr="00087971">
        <w:rPr>
          <w:rFonts w:cstheme="minorHAnsi"/>
          <w:b/>
          <w:sz w:val="24"/>
          <w:szCs w:val="24"/>
        </w:rPr>
        <w:t xml:space="preserve"> </w:t>
      </w:r>
      <w:r w:rsidRPr="00087971">
        <w:rPr>
          <w:rFonts w:cstheme="minorHAnsi"/>
          <w:sz w:val="24"/>
          <w:szCs w:val="24"/>
        </w:rPr>
        <w:t>(screenshot)</w:t>
      </w:r>
      <w:r w:rsidR="000A355A" w:rsidRPr="00087971">
        <w:rPr>
          <w:rFonts w:cstheme="minorHAnsi"/>
          <w:sz w:val="24"/>
          <w:szCs w:val="24"/>
        </w:rPr>
        <w:t>—</w:t>
      </w:r>
      <w:proofErr w:type="gramStart"/>
      <w:r w:rsidR="000A355A" w:rsidRPr="00087971">
        <w:rPr>
          <w:rFonts w:cstheme="minorHAnsi"/>
          <w:sz w:val="24"/>
          <w:szCs w:val="24"/>
        </w:rPr>
        <w:t>To</w:t>
      </w:r>
      <w:proofErr w:type="gramEnd"/>
      <w:r w:rsidR="000A355A" w:rsidRPr="00087971">
        <w:rPr>
          <w:rFonts w:cstheme="minorHAnsi"/>
          <w:sz w:val="24"/>
          <w:szCs w:val="24"/>
        </w:rPr>
        <w:t xml:space="preserve"> find the Educator Portal link, g</w:t>
      </w:r>
      <w:r w:rsidRPr="00087971">
        <w:rPr>
          <w:rFonts w:cstheme="minorHAnsi"/>
          <w:sz w:val="24"/>
          <w:szCs w:val="24"/>
        </w:rPr>
        <w:t xml:space="preserve">o to </w:t>
      </w:r>
      <w:r w:rsidR="000A355A" w:rsidRPr="00087971">
        <w:rPr>
          <w:rFonts w:cstheme="minorHAnsi"/>
          <w:sz w:val="24"/>
          <w:szCs w:val="24"/>
        </w:rPr>
        <w:t xml:space="preserve">the landing page at </w:t>
      </w:r>
      <w:r w:rsidR="00BA30DA" w:rsidRPr="00087971">
        <w:rPr>
          <w:rFonts w:cstheme="minorHAnsi"/>
          <w:sz w:val="24"/>
          <w:szCs w:val="24"/>
        </w:rPr>
        <w:t>dynamiclearningmpas.org (</w:t>
      </w:r>
      <w:hyperlink r:id="rId8" w:history="1">
        <w:r w:rsidRPr="00087971">
          <w:rPr>
            <w:rStyle w:val="Hyperlink"/>
            <w:rFonts w:cstheme="minorHAnsi"/>
            <w:sz w:val="24"/>
            <w:szCs w:val="24"/>
          </w:rPr>
          <w:t>https://dynamiclearningmaps.org/</w:t>
        </w:r>
      </w:hyperlink>
      <w:r w:rsidR="00BA30DA" w:rsidRPr="00087971">
        <w:rPr>
          <w:rStyle w:val="Hyperlink"/>
          <w:rFonts w:cstheme="minorHAnsi"/>
          <w:sz w:val="24"/>
          <w:szCs w:val="24"/>
        </w:rPr>
        <w:t>)</w:t>
      </w:r>
      <w:r w:rsidR="004273B1" w:rsidRPr="00087971">
        <w:rPr>
          <w:rFonts w:cstheme="minorHAnsi"/>
          <w:sz w:val="24"/>
          <w:szCs w:val="24"/>
        </w:rPr>
        <w:t xml:space="preserve"> and click on </w:t>
      </w:r>
      <w:r w:rsidR="000A355A" w:rsidRPr="00087971">
        <w:rPr>
          <w:rFonts w:cstheme="minorHAnsi"/>
          <w:sz w:val="24"/>
          <w:szCs w:val="24"/>
        </w:rPr>
        <w:t xml:space="preserve">the words </w:t>
      </w:r>
      <w:r w:rsidR="00BA30DA" w:rsidRPr="00087971">
        <w:rPr>
          <w:rFonts w:cstheme="minorHAnsi"/>
          <w:sz w:val="24"/>
          <w:szCs w:val="24"/>
        </w:rPr>
        <w:t xml:space="preserve">Educator Portal—the </w:t>
      </w:r>
      <w:r w:rsidRPr="00087971">
        <w:rPr>
          <w:rFonts w:cstheme="minorHAnsi"/>
          <w:sz w:val="24"/>
          <w:szCs w:val="24"/>
        </w:rPr>
        <w:t>red arrow</w:t>
      </w:r>
      <w:r w:rsidR="00BA30DA" w:rsidRPr="00087971">
        <w:rPr>
          <w:rFonts w:cstheme="minorHAnsi"/>
          <w:sz w:val="24"/>
          <w:szCs w:val="24"/>
        </w:rPr>
        <w:t xml:space="preserve"> points to the link</w:t>
      </w:r>
      <w:r w:rsidRPr="00087971">
        <w:rPr>
          <w:rFonts w:cstheme="minorHAnsi"/>
          <w:sz w:val="24"/>
          <w:szCs w:val="24"/>
        </w:rPr>
        <w:t xml:space="preserve">). </w:t>
      </w:r>
    </w:p>
    <w:p w:rsidR="00875A8E" w:rsidRPr="00087971" w:rsidRDefault="00875A8E" w:rsidP="006B254E">
      <w:pPr>
        <w:spacing w:after="0" w:line="240" w:lineRule="auto"/>
        <w:rPr>
          <w:rFonts w:cstheme="minorHAnsi"/>
          <w:sz w:val="24"/>
          <w:szCs w:val="24"/>
        </w:rPr>
      </w:pPr>
    </w:p>
    <w:p w:rsidR="00882F72" w:rsidRPr="00087971" w:rsidRDefault="00875A8E" w:rsidP="006B254E">
      <w:pPr>
        <w:spacing w:after="0" w:line="240" w:lineRule="auto"/>
        <w:rPr>
          <w:rFonts w:cstheme="minorHAnsi"/>
          <w:sz w:val="24"/>
          <w:szCs w:val="24"/>
        </w:rPr>
      </w:pPr>
      <w:r w:rsidRPr="00087971">
        <w:rPr>
          <w:rFonts w:cstheme="minorHAnsi"/>
          <w:sz w:val="24"/>
          <w:szCs w:val="24"/>
        </w:rPr>
        <w:t xml:space="preserve">Slide 14: </w:t>
      </w:r>
      <w:r w:rsidRPr="00087971">
        <w:rPr>
          <w:rFonts w:cstheme="minorHAnsi"/>
          <w:b/>
          <w:sz w:val="24"/>
          <w:szCs w:val="24"/>
        </w:rPr>
        <w:t xml:space="preserve">Educator Portal Login Screen </w:t>
      </w:r>
      <w:r w:rsidRPr="00087971">
        <w:rPr>
          <w:rFonts w:cstheme="minorHAnsi"/>
          <w:sz w:val="24"/>
          <w:szCs w:val="24"/>
        </w:rPr>
        <w:t>(screenshot)--</w:t>
      </w:r>
      <w:r w:rsidR="00882F72" w:rsidRPr="00087971">
        <w:rPr>
          <w:rFonts w:cstheme="minorHAnsi"/>
          <w:sz w:val="24"/>
          <w:szCs w:val="24"/>
        </w:rPr>
        <w:t xml:space="preserve">When the login page opens, </w:t>
      </w:r>
      <w:r w:rsidR="000455B3" w:rsidRPr="00087971">
        <w:rPr>
          <w:rFonts w:cstheme="minorHAnsi"/>
          <w:sz w:val="24"/>
          <w:szCs w:val="24"/>
        </w:rPr>
        <w:t>complete</w:t>
      </w:r>
      <w:r w:rsidR="00882F72" w:rsidRPr="00087971">
        <w:rPr>
          <w:rFonts w:cstheme="minorHAnsi"/>
          <w:sz w:val="24"/>
          <w:szCs w:val="24"/>
        </w:rPr>
        <w:t xml:space="preserve"> the blanks. Your user name is your email address. Use the password you created that fits the requirements sent in the email from Kite when you </w:t>
      </w:r>
      <w:proofErr w:type="gramStart"/>
      <w:r w:rsidR="00882F72" w:rsidRPr="00087971">
        <w:rPr>
          <w:rFonts w:cstheme="minorHAnsi"/>
          <w:sz w:val="24"/>
          <w:szCs w:val="24"/>
        </w:rPr>
        <w:t>were i</w:t>
      </w:r>
      <w:r w:rsidR="000A355A" w:rsidRPr="00087971">
        <w:rPr>
          <w:rFonts w:cstheme="minorHAnsi"/>
          <w:sz w:val="24"/>
          <w:szCs w:val="24"/>
        </w:rPr>
        <w:t>nvited</w:t>
      </w:r>
      <w:proofErr w:type="gramEnd"/>
      <w:r w:rsidR="000A355A" w:rsidRPr="00087971">
        <w:rPr>
          <w:rFonts w:cstheme="minorHAnsi"/>
          <w:sz w:val="24"/>
          <w:szCs w:val="24"/>
        </w:rPr>
        <w:t xml:space="preserve"> to activate your account.</w:t>
      </w:r>
      <w:r w:rsidR="00882F72" w:rsidRPr="00087971">
        <w:rPr>
          <w:rFonts w:cstheme="minorHAnsi"/>
          <w:sz w:val="24"/>
          <w:szCs w:val="24"/>
        </w:rPr>
        <w:t xml:space="preserve"> </w:t>
      </w:r>
      <w:r w:rsidR="000A355A" w:rsidRPr="00087971">
        <w:rPr>
          <w:rFonts w:cstheme="minorHAnsi"/>
          <w:sz w:val="24"/>
          <w:szCs w:val="24"/>
        </w:rPr>
        <w:t>C</w:t>
      </w:r>
      <w:r w:rsidR="00882F72" w:rsidRPr="00087971">
        <w:rPr>
          <w:rFonts w:cstheme="minorHAnsi"/>
          <w:sz w:val="24"/>
          <w:szCs w:val="24"/>
        </w:rPr>
        <w:t>lick Sign In.</w:t>
      </w:r>
      <w:r w:rsidR="006D07A0" w:rsidRPr="00087971">
        <w:rPr>
          <w:rFonts w:cstheme="minorHAnsi"/>
          <w:sz w:val="24"/>
          <w:szCs w:val="24"/>
        </w:rPr>
        <w:t xml:space="preserve"> </w:t>
      </w:r>
      <w:r w:rsidR="006D07A0" w:rsidRPr="00087971">
        <w:rPr>
          <w:rFonts w:cstheme="minorHAnsi"/>
          <w:sz w:val="24"/>
          <w:szCs w:val="24"/>
        </w:rPr>
        <w:t>If you forgot your password, click “forgot password?”</w:t>
      </w:r>
    </w:p>
    <w:p w:rsidR="00BA7F36" w:rsidRPr="00087971" w:rsidRDefault="00BA7F36" w:rsidP="006B254E">
      <w:pPr>
        <w:spacing w:after="0" w:line="240" w:lineRule="auto"/>
        <w:rPr>
          <w:rFonts w:cstheme="minorHAnsi"/>
          <w:sz w:val="24"/>
          <w:szCs w:val="24"/>
        </w:rPr>
      </w:pPr>
    </w:p>
    <w:p w:rsidR="00CD0CB6" w:rsidRPr="00087971" w:rsidRDefault="00CD0CB6" w:rsidP="00CD0CB6">
      <w:pPr>
        <w:spacing w:after="0" w:line="240" w:lineRule="auto"/>
        <w:rPr>
          <w:rFonts w:cstheme="minorHAnsi"/>
          <w:sz w:val="24"/>
          <w:szCs w:val="24"/>
        </w:rPr>
      </w:pPr>
      <w:r w:rsidRPr="00087971">
        <w:rPr>
          <w:rFonts w:cstheme="minorHAnsi"/>
          <w:sz w:val="24"/>
          <w:szCs w:val="24"/>
        </w:rPr>
        <w:t xml:space="preserve">Slide 15: </w:t>
      </w:r>
      <w:r w:rsidRPr="00087971">
        <w:rPr>
          <w:rFonts w:cstheme="minorHAnsi"/>
          <w:b/>
          <w:sz w:val="24"/>
          <w:szCs w:val="24"/>
        </w:rPr>
        <w:t xml:space="preserve">Sign Security Agreement </w:t>
      </w:r>
      <w:r w:rsidRPr="00087971">
        <w:rPr>
          <w:rFonts w:cstheme="minorHAnsi"/>
          <w:sz w:val="24"/>
          <w:szCs w:val="24"/>
        </w:rPr>
        <w:t>(screenshot)—“My Profile” automatically opens to the Security Agreement. You must click the box that says you agree</w:t>
      </w:r>
      <w:r w:rsidR="006D07A0" w:rsidRPr="00087971">
        <w:rPr>
          <w:rFonts w:cstheme="minorHAnsi"/>
          <w:sz w:val="24"/>
          <w:szCs w:val="24"/>
        </w:rPr>
        <w:t>—see where the red arrow is pointing--</w:t>
      </w:r>
      <w:r w:rsidRPr="00087971">
        <w:rPr>
          <w:rFonts w:cstheme="minorHAnsi"/>
          <w:sz w:val="24"/>
          <w:szCs w:val="24"/>
        </w:rPr>
        <w:t>and click Save. Then, x out of this box.</w:t>
      </w:r>
      <w:r w:rsidR="000455B3" w:rsidRPr="00087971">
        <w:rPr>
          <w:rFonts w:cstheme="minorHAnsi"/>
          <w:sz w:val="24"/>
          <w:szCs w:val="24"/>
        </w:rPr>
        <w:t xml:space="preserve"> </w:t>
      </w:r>
    </w:p>
    <w:p w:rsidR="00491499" w:rsidRPr="00087971" w:rsidRDefault="00491499" w:rsidP="006B254E">
      <w:pPr>
        <w:spacing w:after="0" w:line="240" w:lineRule="auto"/>
        <w:rPr>
          <w:rFonts w:cstheme="minorHAnsi"/>
          <w:sz w:val="24"/>
          <w:szCs w:val="24"/>
        </w:rPr>
      </w:pPr>
    </w:p>
    <w:p w:rsidR="00783333" w:rsidRPr="00087971" w:rsidRDefault="00FB7B32" w:rsidP="00783333">
      <w:pPr>
        <w:spacing w:after="0" w:line="240" w:lineRule="auto"/>
        <w:rPr>
          <w:rFonts w:cstheme="minorHAnsi"/>
          <w:sz w:val="24"/>
          <w:szCs w:val="24"/>
        </w:rPr>
      </w:pPr>
      <w:r w:rsidRPr="00087971">
        <w:rPr>
          <w:rFonts w:cstheme="minorHAnsi"/>
          <w:sz w:val="24"/>
          <w:szCs w:val="24"/>
        </w:rPr>
        <w:t>Slide</w:t>
      </w:r>
      <w:r w:rsidR="00783333" w:rsidRPr="00087971">
        <w:rPr>
          <w:rFonts w:cstheme="minorHAnsi"/>
          <w:sz w:val="24"/>
          <w:szCs w:val="24"/>
        </w:rPr>
        <w:t xml:space="preserve"> </w:t>
      </w:r>
      <w:r w:rsidR="001D4B84" w:rsidRPr="00087971">
        <w:rPr>
          <w:rFonts w:cstheme="minorHAnsi"/>
          <w:sz w:val="24"/>
          <w:szCs w:val="24"/>
        </w:rPr>
        <w:t>1</w:t>
      </w:r>
      <w:r w:rsidR="00D332AB" w:rsidRPr="00087971">
        <w:rPr>
          <w:rFonts w:cstheme="minorHAnsi"/>
          <w:sz w:val="24"/>
          <w:szCs w:val="24"/>
        </w:rPr>
        <w:t>6</w:t>
      </w:r>
      <w:r w:rsidRPr="00087971">
        <w:rPr>
          <w:rFonts w:cstheme="minorHAnsi"/>
          <w:sz w:val="24"/>
          <w:szCs w:val="24"/>
        </w:rPr>
        <w:t>:</w:t>
      </w:r>
      <w:r w:rsidR="0073314F" w:rsidRPr="00087971">
        <w:rPr>
          <w:rFonts w:cstheme="minorHAnsi"/>
          <w:sz w:val="24"/>
          <w:szCs w:val="24"/>
        </w:rPr>
        <w:t xml:space="preserve"> </w:t>
      </w:r>
      <w:r w:rsidR="0073314F" w:rsidRPr="00087971">
        <w:rPr>
          <w:rFonts w:cstheme="minorHAnsi"/>
          <w:b/>
          <w:sz w:val="24"/>
          <w:szCs w:val="24"/>
        </w:rPr>
        <w:t>M</w:t>
      </w:r>
      <w:r w:rsidRPr="00087971">
        <w:rPr>
          <w:rFonts w:cstheme="minorHAnsi"/>
          <w:b/>
          <w:sz w:val="24"/>
          <w:szCs w:val="24"/>
        </w:rPr>
        <w:t>DTC Responsibilities</w:t>
      </w:r>
      <w:r w:rsidR="00783333" w:rsidRPr="00087971">
        <w:rPr>
          <w:rFonts w:cstheme="minorHAnsi"/>
          <w:sz w:val="24"/>
          <w:szCs w:val="24"/>
        </w:rPr>
        <w:t>--</w:t>
      </w:r>
      <w:r w:rsidRPr="00087971">
        <w:rPr>
          <w:rFonts w:cstheme="minorHAnsi"/>
          <w:sz w:val="24"/>
          <w:szCs w:val="24"/>
        </w:rPr>
        <w:t xml:space="preserve">The MAP-A DTC </w:t>
      </w:r>
      <w:r w:rsidR="000A355A" w:rsidRPr="00087971">
        <w:rPr>
          <w:rFonts w:cstheme="minorHAnsi"/>
          <w:sz w:val="24"/>
          <w:szCs w:val="24"/>
        </w:rPr>
        <w:t>is responsible for</w:t>
      </w:r>
      <w:r w:rsidRPr="00087971">
        <w:rPr>
          <w:rFonts w:cstheme="minorHAnsi"/>
          <w:sz w:val="24"/>
          <w:szCs w:val="24"/>
        </w:rPr>
        <w:t xml:space="preserve"> pull</w:t>
      </w:r>
      <w:r w:rsidR="00134556" w:rsidRPr="00087971">
        <w:rPr>
          <w:rFonts w:cstheme="minorHAnsi"/>
          <w:sz w:val="24"/>
          <w:szCs w:val="24"/>
        </w:rPr>
        <w:t>ing</w:t>
      </w:r>
      <w:r w:rsidRPr="00087971">
        <w:rPr>
          <w:rFonts w:cstheme="minorHAnsi"/>
          <w:sz w:val="24"/>
          <w:szCs w:val="24"/>
        </w:rPr>
        <w:t xml:space="preserve"> repo</w:t>
      </w:r>
      <w:r w:rsidR="00F33A64" w:rsidRPr="00087971">
        <w:rPr>
          <w:rFonts w:cstheme="minorHAnsi"/>
          <w:sz w:val="24"/>
          <w:szCs w:val="24"/>
        </w:rPr>
        <w:t xml:space="preserve">rts, </w:t>
      </w:r>
      <w:r w:rsidRPr="00087971">
        <w:rPr>
          <w:rFonts w:cstheme="minorHAnsi"/>
          <w:sz w:val="24"/>
          <w:szCs w:val="24"/>
        </w:rPr>
        <w:t>maintain</w:t>
      </w:r>
      <w:r w:rsidR="00134556" w:rsidRPr="00087971">
        <w:rPr>
          <w:rFonts w:cstheme="minorHAnsi"/>
          <w:sz w:val="24"/>
          <w:szCs w:val="24"/>
        </w:rPr>
        <w:t>ing</w:t>
      </w:r>
      <w:r w:rsidRPr="00087971">
        <w:rPr>
          <w:rFonts w:cstheme="minorHAnsi"/>
          <w:sz w:val="24"/>
          <w:szCs w:val="24"/>
        </w:rPr>
        <w:t xml:space="preserve"> the user list, enroll</w:t>
      </w:r>
      <w:r w:rsidR="00134556" w:rsidRPr="00087971">
        <w:rPr>
          <w:rFonts w:cstheme="minorHAnsi"/>
          <w:sz w:val="24"/>
          <w:szCs w:val="24"/>
        </w:rPr>
        <w:t>ing</w:t>
      </w:r>
      <w:r w:rsidRPr="00087971">
        <w:rPr>
          <w:rFonts w:cstheme="minorHAnsi"/>
          <w:sz w:val="24"/>
          <w:szCs w:val="24"/>
        </w:rPr>
        <w:t xml:space="preserve"> students, roste</w:t>
      </w:r>
      <w:r w:rsidR="00134556" w:rsidRPr="00087971">
        <w:rPr>
          <w:rFonts w:cstheme="minorHAnsi"/>
          <w:sz w:val="24"/>
          <w:szCs w:val="24"/>
        </w:rPr>
        <w:t>ring</w:t>
      </w:r>
      <w:r w:rsidRPr="00087971">
        <w:rPr>
          <w:rFonts w:cstheme="minorHAnsi"/>
          <w:sz w:val="24"/>
          <w:szCs w:val="24"/>
        </w:rPr>
        <w:t xml:space="preserve"> students</w:t>
      </w:r>
      <w:r w:rsidR="005636BF" w:rsidRPr="00087971">
        <w:rPr>
          <w:rFonts w:cstheme="minorHAnsi"/>
          <w:sz w:val="24"/>
          <w:szCs w:val="24"/>
        </w:rPr>
        <w:t>,</w:t>
      </w:r>
      <w:r w:rsidR="00134556" w:rsidRPr="00087971">
        <w:rPr>
          <w:rFonts w:cstheme="minorHAnsi"/>
          <w:sz w:val="24"/>
          <w:szCs w:val="24"/>
        </w:rPr>
        <w:t xml:space="preserve"> and sharing</w:t>
      </w:r>
      <w:r w:rsidRPr="00087971">
        <w:rPr>
          <w:rFonts w:cstheme="minorHAnsi"/>
          <w:sz w:val="24"/>
          <w:szCs w:val="24"/>
        </w:rPr>
        <w:t xml:space="preserve"> the DESE </w:t>
      </w:r>
      <w:r w:rsidRPr="00087971">
        <w:rPr>
          <w:rFonts w:cstheme="minorHAnsi"/>
          <w:i/>
          <w:sz w:val="24"/>
          <w:szCs w:val="24"/>
        </w:rPr>
        <w:t>MAP-A Update</w:t>
      </w:r>
      <w:r w:rsidR="005636BF" w:rsidRPr="00087971">
        <w:rPr>
          <w:rFonts w:cstheme="minorHAnsi"/>
          <w:sz w:val="24"/>
          <w:szCs w:val="24"/>
        </w:rPr>
        <w:t xml:space="preserve"> with others in the district who work with this program.</w:t>
      </w:r>
    </w:p>
    <w:p w:rsidR="00783333" w:rsidRPr="00087971" w:rsidRDefault="00783333" w:rsidP="006B254E">
      <w:pPr>
        <w:spacing w:after="0" w:line="240" w:lineRule="auto"/>
        <w:rPr>
          <w:rFonts w:cstheme="minorHAnsi"/>
          <w:sz w:val="24"/>
          <w:szCs w:val="24"/>
        </w:rPr>
      </w:pPr>
    </w:p>
    <w:p w:rsidR="004C2D57" w:rsidRPr="00087971" w:rsidRDefault="00FB7B32" w:rsidP="004C2D57">
      <w:pPr>
        <w:spacing w:after="0" w:line="240" w:lineRule="auto"/>
        <w:rPr>
          <w:rFonts w:cstheme="minorHAnsi"/>
          <w:sz w:val="24"/>
          <w:szCs w:val="24"/>
        </w:rPr>
      </w:pPr>
      <w:r w:rsidRPr="00087971">
        <w:rPr>
          <w:rFonts w:cstheme="minorHAnsi"/>
          <w:sz w:val="24"/>
          <w:szCs w:val="24"/>
        </w:rPr>
        <w:t xml:space="preserve">Slide </w:t>
      </w:r>
      <w:r w:rsidR="004A5DA2" w:rsidRPr="00087971">
        <w:rPr>
          <w:rFonts w:cstheme="minorHAnsi"/>
          <w:sz w:val="24"/>
          <w:szCs w:val="24"/>
        </w:rPr>
        <w:t>1</w:t>
      </w:r>
      <w:r w:rsidR="00D332AB" w:rsidRPr="00087971">
        <w:rPr>
          <w:rFonts w:cstheme="minorHAnsi"/>
          <w:sz w:val="24"/>
          <w:szCs w:val="24"/>
        </w:rPr>
        <w:t>7</w:t>
      </w:r>
      <w:r w:rsidRPr="00087971">
        <w:rPr>
          <w:rFonts w:cstheme="minorHAnsi"/>
          <w:sz w:val="24"/>
          <w:szCs w:val="24"/>
        </w:rPr>
        <w:t xml:space="preserve">: </w:t>
      </w:r>
      <w:r w:rsidR="00783333" w:rsidRPr="00087971">
        <w:rPr>
          <w:rFonts w:cstheme="minorHAnsi"/>
          <w:b/>
          <w:sz w:val="24"/>
          <w:szCs w:val="24"/>
        </w:rPr>
        <w:t>Pull</w:t>
      </w:r>
      <w:r w:rsidR="00783333" w:rsidRPr="00087971">
        <w:rPr>
          <w:rFonts w:cstheme="minorHAnsi"/>
          <w:sz w:val="24"/>
          <w:szCs w:val="24"/>
        </w:rPr>
        <w:t xml:space="preserve"> </w:t>
      </w:r>
      <w:r w:rsidRPr="00087971">
        <w:rPr>
          <w:rFonts w:cstheme="minorHAnsi"/>
          <w:b/>
          <w:sz w:val="24"/>
          <w:szCs w:val="24"/>
        </w:rPr>
        <w:t>Individual Student Reports</w:t>
      </w:r>
      <w:r w:rsidRPr="00087971">
        <w:rPr>
          <w:rFonts w:cstheme="minorHAnsi"/>
          <w:sz w:val="24"/>
          <w:szCs w:val="24"/>
        </w:rPr>
        <w:t>—Individual Student Reports</w:t>
      </w:r>
      <w:r w:rsidR="005636BF" w:rsidRPr="00087971">
        <w:rPr>
          <w:rFonts w:cstheme="minorHAnsi"/>
          <w:sz w:val="24"/>
          <w:szCs w:val="24"/>
        </w:rPr>
        <w:t xml:space="preserve"> </w:t>
      </w:r>
      <w:proofErr w:type="gramStart"/>
      <w:r w:rsidR="005636BF" w:rsidRPr="00087971">
        <w:rPr>
          <w:rFonts w:cstheme="minorHAnsi"/>
          <w:sz w:val="24"/>
          <w:szCs w:val="24"/>
        </w:rPr>
        <w:t>are posted</w:t>
      </w:r>
      <w:proofErr w:type="gramEnd"/>
      <w:r w:rsidR="005636BF" w:rsidRPr="00087971">
        <w:rPr>
          <w:rFonts w:cstheme="minorHAnsi"/>
          <w:sz w:val="24"/>
          <w:szCs w:val="24"/>
        </w:rPr>
        <w:t xml:space="preserve"> in Educator Portal the first </w:t>
      </w:r>
      <w:r w:rsidR="00D95F5D" w:rsidRPr="00087971">
        <w:rPr>
          <w:rFonts w:cstheme="minorHAnsi"/>
          <w:sz w:val="24"/>
          <w:szCs w:val="24"/>
        </w:rPr>
        <w:t xml:space="preserve">business </w:t>
      </w:r>
      <w:r w:rsidR="005636BF" w:rsidRPr="00087971">
        <w:rPr>
          <w:rFonts w:cstheme="minorHAnsi"/>
          <w:sz w:val="24"/>
          <w:szCs w:val="24"/>
        </w:rPr>
        <w:t>day of July</w:t>
      </w:r>
      <w:r w:rsidRPr="00087971">
        <w:rPr>
          <w:rFonts w:cstheme="minorHAnsi"/>
          <w:sz w:val="24"/>
          <w:szCs w:val="24"/>
        </w:rPr>
        <w:t xml:space="preserve">. </w:t>
      </w:r>
      <w:r w:rsidR="000126CC" w:rsidRPr="00087971">
        <w:rPr>
          <w:rFonts w:cstheme="minorHAnsi"/>
          <w:sz w:val="24"/>
          <w:szCs w:val="24"/>
        </w:rPr>
        <w:t xml:space="preserve">MDTCs are the only users who have permission to pull them. </w:t>
      </w:r>
      <w:r w:rsidRPr="00087971">
        <w:rPr>
          <w:rFonts w:cstheme="minorHAnsi"/>
          <w:sz w:val="24"/>
          <w:szCs w:val="24"/>
        </w:rPr>
        <w:t>Here ar</w:t>
      </w:r>
      <w:r w:rsidR="00D95F5D" w:rsidRPr="00087971">
        <w:rPr>
          <w:rFonts w:cstheme="minorHAnsi"/>
          <w:sz w:val="24"/>
          <w:szCs w:val="24"/>
        </w:rPr>
        <w:t xml:space="preserve">e instructions to locate them: Go to </w:t>
      </w:r>
      <w:r w:rsidR="000A355A" w:rsidRPr="00087971">
        <w:rPr>
          <w:rFonts w:cstheme="minorHAnsi"/>
          <w:sz w:val="24"/>
          <w:szCs w:val="24"/>
        </w:rPr>
        <w:t xml:space="preserve">the landing page at </w:t>
      </w:r>
      <w:hyperlink r:id="rId9" w:history="1">
        <w:r w:rsidR="0000442A" w:rsidRPr="00087971">
          <w:rPr>
            <w:rStyle w:val="Hyperlink"/>
            <w:rFonts w:cstheme="minorHAnsi"/>
            <w:sz w:val="24"/>
            <w:szCs w:val="24"/>
          </w:rPr>
          <w:t>https://dynamiclearningmaps.org/</w:t>
        </w:r>
      </w:hyperlink>
      <w:r w:rsidR="00D95F5D" w:rsidRPr="00087971">
        <w:rPr>
          <w:rFonts w:cstheme="minorHAnsi"/>
          <w:sz w:val="24"/>
          <w:szCs w:val="24"/>
        </w:rPr>
        <w:t>. L</w:t>
      </w:r>
      <w:r w:rsidRPr="00087971">
        <w:rPr>
          <w:rFonts w:cstheme="minorHAnsi"/>
          <w:sz w:val="24"/>
          <w:szCs w:val="24"/>
        </w:rPr>
        <w:t>ogon to E</w:t>
      </w:r>
      <w:r w:rsidR="005636BF" w:rsidRPr="00087971">
        <w:rPr>
          <w:rFonts w:cstheme="minorHAnsi"/>
          <w:sz w:val="24"/>
          <w:szCs w:val="24"/>
        </w:rPr>
        <w:t xml:space="preserve">ducator </w:t>
      </w:r>
      <w:r w:rsidRPr="00087971">
        <w:rPr>
          <w:rFonts w:cstheme="minorHAnsi"/>
          <w:sz w:val="24"/>
          <w:szCs w:val="24"/>
        </w:rPr>
        <w:t>P</w:t>
      </w:r>
      <w:r w:rsidR="005636BF" w:rsidRPr="00087971">
        <w:rPr>
          <w:rFonts w:cstheme="minorHAnsi"/>
          <w:sz w:val="24"/>
          <w:szCs w:val="24"/>
        </w:rPr>
        <w:t>ortal</w:t>
      </w:r>
      <w:r w:rsidR="00783333" w:rsidRPr="00087971">
        <w:rPr>
          <w:rFonts w:cstheme="minorHAnsi"/>
          <w:sz w:val="24"/>
          <w:szCs w:val="24"/>
        </w:rPr>
        <w:t xml:space="preserve">, </w:t>
      </w:r>
      <w:r w:rsidRPr="00087971">
        <w:rPr>
          <w:rFonts w:cstheme="minorHAnsi"/>
          <w:sz w:val="24"/>
          <w:szCs w:val="24"/>
        </w:rPr>
        <w:t xml:space="preserve">click on the blue box called Reports, </w:t>
      </w:r>
      <w:r w:rsidR="00783333" w:rsidRPr="00087971">
        <w:rPr>
          <w:rFonts w:cstheme="minorHAnsi"/>
          <w:sz w:val="24"/>
          <w:szCs w:val="24"/>
        </w:rPr>
        <w:t>and</w:t>
      </w:r>
      <w:r w:rsidRPr="00087971">
        <w:rPr>
          <w:rFonts w:cstheme="minorHAnsi"/>
          <w:sz w:val="24"/>
          <w:szCs w:val="24"/>
        </w:rPr>
        <w:t xml:space="preserve"> choose Alternate Assess</w:t>
      </w:r>
      <w:r w:rsidR="000A355A" w:rsidRPr="00087971">
        <w:rPr>
          <w:rFonts w:cstheme="minorHAnsi"/>
          <w:sz w:val="24"/>
          <w:szCs w:val="24"/>
        </w:rPr>
        <w:t xml:space="preserve">ment. Click the End-of-Year tab, then </w:t>
      </w:r>
      <w:proofErr w:type="gramStart"/>
      <w:r w:rsidRPr="00087971">
        <w:rPr>
          <w:rFonts w:cstheme="minorHAnsi"/>
          <w:sz w:val="24"/>
          <w:szCs w:val="24"/>
        </w:rPr>
        <w:t>choose</w:t>
      </w:r>
      <w:r w:rsidR="000673BD" w:rsidRPr="00087971">
        <w:rPr>
          <w:rFonts w:cstheme="minorHAnsi"/>
          <w:sz w:val="24"/>
          <w:szCs w:val="24"/>
        </w:rPr>
        <w:t xml:space="preserve"> </w:t>
      </w:r>
      <w:r w:rsidR="000A355A" w:rsidRPr="00087971">
        <w:rPr>
          <w:rFonts w:cstheme="minorHAnsi"/>
          <w:sz w:val="24"/>
          <w:szCs w:val="24"/>
        </w:rPr>
        <w:t>”</w:t>
      </w:r>
      <w:proofErr w:type="gramEnd"/>
      <w:r w:rsidRPr="00087971">
        <w:rPr>
          <w:rFonts w:cstheme="minorHAnsi"/>
          <w:sz w:val="24"/>
          <w:szCs w:val="24"/>
        </w:rPr>
        <w:t>Stu</w:t>
      </w:r>
      <w:r w:rsidR="005636BF" w:rsidRPr="00087971">
        <w:rPr>
          <w:rFonts w:cstheme="minorHAnsi"/>
          <w:sz w:val="24"/>
          <w:szCs w:val="24"/>
        </w:rPr>
        <w:t>dents (Bundled).</w:t>
      </w:r>
      <w:r w:rsidR="000A355A" w:rsidRPr="00087971">
        <w:rPr>
          <w:rFonts w:cstheme="minorHAnsi"/>
          <w:sz w:val="24"/>
          <w:szCs w:val="24"/>
        </w:rPr>
        <w:t>”</w:t>
      </w:r>
      <w:r w:rsidR="005636BF" w:rsidRPr="00087971">
        <w:rPr>
          <w:rFonts w:cstheme="minorHAnsi"/>
          <w:sz w:val="24"/>
          <w:szCs w:val="24"/>
        </w:rPr>
        <w:t xml:space="preserve"> Choose the correct year</w:t>
      </w:r>
      <w:r w:rsidRPr="00087971">
        <w:rPr>
          <w:rFonts w:cstheme="minorHAnsi"/>
          <w:sz w:val="24"/>
          <w:szCs w:val="24"/>
        </w:rPr>
        <w:t xml:space="preserve">. </w:t>
      </w:r>
    </w:p>
    <w:p w:rsidR="004C2D57" w:rsidRPr="00087971" w:rsidRDefault="00FB7B32" w:rsidP="004C2D57">
      <w:pPr>
        <w:pStyle w:val="ListParagraph"/>
        <w:numPr>
          <w:ilvl w:val="0"/>
          <w:numId w:val="14"/>
        </w:numPr>
        <w:spacing w:after="0" w:line="240" w:lineRule="auto"/>
        <w:rPr>
          <w:rFonts w:cstheme="minorHAnsi"/>
          <w:sz w:val="24"/>
          <w:szCs w:val="24"/>
        </w:rPr>
      </w:pPr>
      <w:r w:rsidRPr="00087971">
        <w:rPr>
          <w:rFonts w:cstheme="minorHAnsi"/>
          <w:sz w:val="24"/>
          <w:szCs w:val="24"/>
        </w:rPr>
        <w:t xml:space="preserve">Most </w:t>
      </w:r>
      <w:r w:rsidR="00D95F5D" w:rsidRPr="00087971">
        <w:rPr>
          <w:rFonts w:cstheme="minorHAnsi"/>
          <w:sz w:val="24"/>
          <w:szCs w:val="24"/>
        </w:rPr>
        <w:t>MDTCs</w:t>
      </w:r>
      <w:r w:rsidRPr="00087971">
        <w:rPr>
          <w:rFonts w:cstheme="minorHAnsi"/>
          <w:sz w:val="24"/>
          <w:szCs w:val="24"/>
        </w:rPr>
        <w:t xml:space="preserve"> print two copies, one for the student file, and one to send home to parents. </w:t>
      </w:r>
    </w:p>
    <w:p w:rsidR="004C2D57" w:rsidRPr="00087971" w:rsidRDefault="00F33A64" w:rsidP="004C2D57">
      <w:pPr>
        <w:pStyle w:val="ListParagraph"/>
        <w:numPr>
          <w:ilvl w:val="0"/>
          <w:numId w:val="14"/>
        </w:numPr>
        <w:spacing w:after="0" w:line="240" w:lineRule="auto"/>
        <w:rPr>
          <w:rFonts w:cstheme="minorHAnsi"/>
          <w:sz w:val="24"/>
          <w:szCs w:val="24"/>
        </w:rPr>
      </w:pPr>
      <w:r w:rsidRPr="00087971">
        <w:rPr>
          <w:rFonts w:cstheme="minorHAnsi"/>
          <w:sz w:val="24"/>
          <w:szCs w:val="24"/>
        </w:rPr>
        <w:t xml:space="preserve">Parents </w:t>
      </w:r>
      <w:proofErr w:type="gramStart"/>
      <w:r w:rsidRPr="00087971">
        <w:rPr>
          <w:rFonts w:cstheme="minorHAnsi"/>
          <w:sz w:val="24"/>
          <w:szCs w:val="24"/>
        </w:rPr>
        <w:t>must be notified</w:t>
      </w:r>
      <w:proofErr w:type="gramEnd"/>
      <w:r w:rsidRPr="00087971">
        <w:rPr>
          <w:rFonts w:cstheme="minorHAnsi"/>
          <w:sz w:val="24"/>
          <w:szCs w:val="24"/>
        </w:rPr>
        <w:t xml:space="preserve"> of when and how they will receive the ISRs by the end of July. </w:t>
      </w:r>
    </w:p>
    <w:p w:rsidR="005D78DD" w:rsidRPr="00087971" w:rsidRDefault="00F14EE0" w:rsidP="004C2D57">
      <w:pPr>
        <w:pStyle w:val="ListParagraph"/>
        <w:numPr>
          <w:ilvl w:val="0"/>
          <w:numId w:val="14"/>
        </w:numPr>
        <w:spacing w:after="0" w:line="240" w:lineRule="auto"/>
        <w:rPr>
          <w:rFonts w:cstheme="minorHAnsi"/>
          <w:sz w:val="24"/>
          <w:szCs w:val="24"/>
        </w:rPr>
      </w:pPr>
      <w:r w:rsidRPr="00087971">
        <w:rPr>
          <w:rFonts w:cstheme="minorHAnsi"/>
          <w:sz w:val="24"/>
          <w:szCs w:val="24"/>
        </w:rPr>
        <w:t>Best practice would be to notify parents at the end of the school year. For example,</w:t>
      </w:r>
      <w:r w:rsidR="00F33A64" w:rsidRPr="00087971">
        <w:rPr>
          <w:rFonts w:cstheme="minorHAnsi"/>
          <w:sz w:val="24"/>
          <w:szCs w:val="24"/>
        </w:rPr>
        <w:t xml:space="preserve"> </w:t>
      </w:r>
      <w:r w:rsidRPr="00087971">
        <w:rPr>
          <w:rFonts w:cstheme="minorHAnsi"/>
          <w:sz w:val="24"/>
          <w:szCs w:val="24"/>
        </w:rPr>
        <w:t xml:space="preserve">parents </w:t>
      </w:r>
      <w:proofErr w:type="gramStart"/>
      <w:r w:rsidRPr="00087971">
        <w:rPr>
          <w:rFonts w:cstheme="minorHAnsi"/>
          <w:sz w:val="24"/>
          <w:szCs w:val="24"/>
        </w:rPr>
        <w:t>could be emailed</w:t>
      </w:r>
      <w:proofErr w:type="gramEnd"/>
      <w:r w:rsidRPr="00087971">
        <w:rPr>
          <w:rFonts w:cstheme="minorHAnsi"/>
          <w:sz w:val="24"/>
          <w:szCs w:val="24"/>
        </w:rPr>
        <w:t xml:space="preserve"> that the </w:t>
      </w:r>
      <w:r w:rsidR="00F33A64" w:rsidRPr="00087971">
        <w:rPr>
          <w:rFonts w:cstheme="minorHAnsi"/>
          <w:sz w:val="24"/>
          <w:szCs w:val="24"/>
        </w:rPr>
        <w:t xml:space="preserve">ISRs </w:t>
      </w:r>
      <w:r w:rsidRPr="00087971">
        <w:rPr>
          <w:rFonts w:cstheme="minorHAnsi"/>
          <w:sz w:val="24"/>
          <w:szCs w:val="24"/>
        </w:rPr>
        <w:t xml:space="preserve">will be distributed </w:t>
      </w:r>
      <w:r w:rsidR="00F33A64" w:rsidRPr="00087971">
        <w:rPr>
          <w:rFonts w:cstheme="minorHAnsi"/>
          <w:sz w:val="24"/>
          <w:szCs w:val="24"/>
        </w:rPr>
        <w:t>at Open House in August.</w:t>
      </w:r>
    </w:p>
    <w:p w:rsidR="005D78DD" w:rsidRPr="00087971" w:rsidRDefault="005D78DD" w:rsidP="006B254E">
      <w:pPr>
        <w:spacing w:after="0" w:line="240" w:lineRule="auto"/>
        <w:rPr>
          <w:rFonts w:cstheme="minorHAnsi"/>
          <w:sz w:val="24"/>
          <w:szCs w:val="24"/>
        </w:rPr>
      </w:pPr>
    </w:p>
    <w:p w:rsidR="00185BAB"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185BAB" w:rsidRPr="00087971">
        <w:rPr>
          <w:rFonts w:cstheme="minorHAnsi"/>
          <w:sz w:val="24"/>
          <w:szCs w:val="24"/>
        </w:rPr>
        <w:t>1</w:t>
      </w:r>
      <w:r w:rsidR="00D332AB" w:rsidRPr="00087971">
        <w:rPr>
          <w:rFonts w:cstheme="minorHAnsi"/>
          <w:sz w:val="24"/>
          <w:szCs w:val="24"/>
        </w:rPr>
        <w:t>8</w:t>
      </w:r>
      <w:r w:rsidRPr="00087971">
        <w:rPr>
          <w:rFonts w:cstheme="minorHAnsi"/>
          <w:sz w:val="24"/>
          <w:szCs w:val="24"/>
        </w:rPr>
        <w:t xml:space="preserve">: </w:t>
      </w:r>
      <w:r w:rsidRPr="00087971">
        <w:rPr>
          <w:rFonts w:cstheme="minorHAnsi"/>
          <w:b/>
          <w:sz w:val="24"/>
          <w:szCs w:val="24"/>
        </w:rPr>
        <w:t>Enroll Users</w:t>
      </w:r>
      <w:r w:rsidRPr="00087971">
        <w:rPr>
          <w:rFonts w:cstheme="minorHAnsi"/>
          <w:sz w:val="24"/>
          <w:szCs w:val="24"/>
        </w:rPr>
        <w:t xml:space="preserve">--The Educator Portal main page features a photo of a teacher wearing a yellow sweater. From this page, the </w:t>
      </w:r>
      <w:r w:rsidR="008B5EA2" w:rsidRPr="00087971">
        <w:rPr>
          <w:rFonts w:cstheme="minorHAnsi"/>
          <w:sz w:val="24"/>
          <w:szCs w:val="24"/>
        </w:rPr>
        <w:t>M</w:t>
      </w:r>
      <w:r w:rsidRPr="00087971">
        <w:rPr>
          <w:rFonts w:cstheme="minorHAnsi"/>
          <w:sz w:val="24"/>
          <w:szCs w:val="24"/>
        </w:rPr>
        <w:t xml:space="preserve">DTC edits and maintains the </w:t>
      </w:r>
      <w:r w:rsidR="006A0FA8" w:rsidRPr="00087971">
        <w:rPr>
          <w:rFonts w:cstheme="minorHAnsi"/>
          <w:sz w:val="24"/>
          <w:szCs w:val="24"/>
        </w:rPr>
        <w:t>names</w:t>
      </w:r>
      <w:r w:rsidRPr="00087971">
        <w:rPr>
          <w:rFonts w:cstheme="minorHAnsi"/>
          <w:sz w:val="24"/>
          <w:szCs w:val="24"/>
        </w:rPr>
        <w:t xml:space="preserve"> of people in his or her district, who work with the MAP-A program. To find the user list, click on the blue box titled Settings and choose Users from the drop-down box. </w:t>
      </w:r>
    </w:p>
    <w:p w:rsidR="00185BAB" w:rsidRPr="00087971" w:rsidRDefault="00185BAB" w:rsidP="006B254E">
      <w:pPr>
        <w:spacing w:after="0" w:line="240" w:lineRule="auto"/>
        <w:rPr>
          <w:rFonts w:cstheme="minorHAnsi"/>
          <w:sz w:val="24"/>
          <w:szCs w:val="24"/>
        </w:rPr>
      </w:pPr>
    </w:p>
    <w:p w:rsidR="00FB7B32"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D332AB" w:rsidRPr="00087971">
        <w:rPr>
          <w:rFonts w:cstheme="minorHAnsi"/>
          <w:sz w:val="24"/>
          <w:szCs w:val="24"/>
        </w:rPr>
        <w:t>19</w:t>
      </w:r>
      <w:r w:rsidRPr="00087971">
        <w:rPr>
          <w:rFonts w:cstheme="minorHAnsi"/>
          <w:sz w:val="24"/>
          <w:szCs w:val="24"/>
        </w:rPr>
        <w:t xml:space="preserve">: </w:t>
      </w:r>
      <w:r w:rsidR="0073314F" w:rsidRPr="00087971">
        <w:rPr>
          <w:rFonts w:cstheme="minorHAnsi"/>
          <w:b/>
          <w:sz w:val="24"/>
          <w:szCs w:val="24"/>
        </w:rPr>
        <w:t>Enrollment</w:t>
      </w:r>
      <w:r w:rsidR="0073314F" w:rsidRPr="00087971">
        <w:rPr>
          <w:rFonts w:cstheme="minorHAnsi"/>
          <w:sz w:val="24"/>
          <w:szCs w:val="24"/>
        </w:rPr>
        <w:t xml:space="preserve"> </w:t>
      </w:r>
      <w:r w:rsidRPr="00087971">
        <w:rPr>
          <w:rFonts w:cstheme="minorHAnsi"/>
          <w:b/>
          <w:sz w:val="24"/>
          <w:szCs w:val="24"/>
        </w:rPr>
        <w:t>User Tabs</w:t>
      </w:r>
      <w:r w:rsidRPr="00087971">
        <w:rPr>
          <w:rFonts w:cstheme="minorHAnsi"/>
          <w:sz w:val="24"/>
          <w:szCs w:val="24"/>
        </w:rPr>
        <w:t>—</w:t>
      </w:r>
      <w:proofErr w:type="gramStart"/>
      <w:r w:rsidRPr="00087971">
        <w:rPr>
          <w:rFonts w:cstheme="minorHAnsi"/>
          <w:sz w:val="24"/>
          <w:szCs w:val="24"/>
        </w:rPr>
        <w:t>A</w:t>
      </w:r>
      <w:proofErr w:type="gramEnd"/>
      <w:r w:rsidRPr="00087971">
        <w:rPr>
          <w:rFonts w:cstheme="minorHAnsi"/>
          <w:sz w:val="24"/>
          <w:szCs w:val="24"/>
        </w:rPr>
        <w:t xml:space="preserve"> new screen opens that has three tabs. </w:t>
      </w:r>
      <w:r w:rsidR="005B6F1E" w:rsidRPr="00087971">
        <w:rPr>
          <w:rFonts w:cstheme="minorHAnsi"/>
          <w:sz w:val="24"/>
          <w:szCs w:val="24"/>
        </w:rPr>
        <w:t>To edit the existing list first,</w:t>
      </w:r>
      <w:r w:rsidRPr="00087971">
        <w:rPr>
          <w:rFonts w:cstheme="minorHAnsi"/>
          <w:sz w:val="24"/>
          <w:szCs w:val="24"/>
        </w:rPr>
        <w:t xml:space="preserve"> </w:t>
      </w:r>
      <w:r w:rsidR="005B6F1E" w:rsidRPr="00087971">
        <w:rPr>
          <w:rFonts w:cstheme="minorHAnsi"/>
          <w:sz w:val="24"/>
          <w:szCs w:val="24"/>
        </w:rPr>
        <w:t>c</w:t>
      </w:r>
      <w:r w:rsidRPr="00087971">
        <w:rPr>
          <w:rFonts w:cstheme="minorHAnsi"/>
          <w:sz w:val="24"/>
          <w:szCs w:val="24"/>
        </w:rPr>
        <w:t>hoose the View Users tab</w:t>
      </w:r>
      <w:r w:rsidR="00C93F7F" w:rsidRPr="00087971">
        <w:rPr>
          <w:rFonts w:cstheme="minorHAnsi"/>
          <w:sz w:val="24"/>
          <w:szCs w:val="24"/>
        </w:rPr>
        <w:t xml:space="preserve"> (it is open by default)</w:t>
      </w:r>
      <w:r w:rsidRPr="00087971">
        <w:rPr>
          <w:rFonts w:cstheme="minorHAnsi"/>
          <w:sz w:val="24"/>
          <w:szCs w:val="24"/>
        </w:rPr>
        <w:t xml:space="preserve">, leave the state as Missouri and enter your district in the name box, if it </w:t>
      </w:r>
      <w:proofErr w:type="gramStart"/>
      <w:r w:rsidRPr="00087971">
        <w:rPr>
          <w:rFonts w:cstheme="minorHAnsi"/>
          <w:sz w:val="24"/>
          <w:szCs w:val="24"/>
        </w:rPr>
        <w:t>isn’t</w:t>
      </w:r>
      <w:proofErr w:type="gramEnd"/>
      <w:r w:rsidRPr="00087971">
        <w:rPr>
          <w:rFonts w:cstheme="minorHAnsi"/>
          <w:sz w:val="24"/>
          <w:szCs w:val="24"/>
        </w:rPr>
        <w:t xml:space="preserve"> already populated. Leave the School as Select. Click Search. The screen with your district’s current users </w:t>
      </w:r>
      <w:r w:rsidR="000A355A" w:rsidRPr="00087971">
        <w:rPr>
          <w:rFonts w:cstheme="minorHAnsi"/>
          <w:sz w:val="24"/>
          <w:szCs w:val="24"/>
        </w:rPr>
        <w:lastRenderedPageBreak/>
        <w:t>will open</w:t>
      </w:r>
      <w:r w:rsidRPr="00087971">
        <w:rPr>
          <w:rFonts w:cstheme="minorHAnsi"/>
          <w:sz w:val="24"/>
          <w:szCs w:val="24"/>
        </w:rPr>
        <w:t>. Deactivate the users who no longer w</w:t>
      </w:r>
      <w:r w:rsidR="005B6F1E" w:rsidRPr="00087971">
        <w:rPr>
          <w:rFonts w:cstheme="minorHAnsi"/>
          <w:sz w:val="24"/>
          <w:szCs w:val="24"/>
        </w:rPr>
        <w:t>ork with MAP-A in your district</w:t>
      </w:r>
      <w:r w:rsidRPr="00087971">
        <w:rPr>
          <w:rFonts w:cstheme="minorHAnsi"/>
          <w:sz w:val="24"/>
          <w:szCs w:val="24"/>
        </w:rPr>
        <w:t xml:space="preserve"> by clicking the box on the left of each user’s row, scrolling to the bottom a</w:t>
      </w:r>
      <w:r w:rsidR="00C93F7F" w:rsidRPr="00087971">
        <w:rPr>
          <w:rFonts w:cstheme="minorHAnsi"/>
          <w:sz w:val="24"/>
          <w:szCs w:val="24"/>
        </w:rPr>
        <w:t>nd clicking the Deactivate box.</w:t>
      </w:r>
    </w:p>
    <w:p w:rsidR="005D78DD" w:rsidRPr="00087971" w:rsidRDefault="005D78DD" w:rsidP="006B254E">
      <w:pPr>
        <w:spacing w:after="0" w:line="240" w:lineRule="auto"/>
        <w:rPr>
          <w:rFonts w:cstheme="minorHAnsi"/>
          <w:sz w:val="24"/>
          <w:szCs w:val="24"/>
        </w:rPr>
      </w:pPr>
    </w:p>
    <w:p w:rsidR="00A15DA5" w:rsidRPr="00087971" w:rsidRDefault="00A53FC4" w:rsidP="00A53FC4">
      <w:pPr>
        <w:spacing w:after="0" w:line="240" w:lineRule="auto"/>
        <w:rPr>
          <w:rFonts w:cstheme="minorHAnsi"/>
          <w:sz w:val="24"/>
          <w:szCs w:val="24"/>
        </w:rPr>
      </w:pPr>
      <w:r w:rsidRPr="00087971">
        <w:rPr>
          <w:rFonts w:cstheme="minorHAnsi"/>
          <w:sz w:val="24"/>
          <w:szCs w:val="24"/>
        </w:rPr>
        <w:t>Slide 2</w:t>
      </w:r>
      <w:r w:rsidR="00D332AB" w:rsidRPr="00087971">
        <w:rPr>
          <w:rFonts w:cstheme="minorHAnsi"/>
          <w:sz w:val="24"/>
          <w:szCs w:val="24"/>
        </w:rPr>
        <w:t>0</w:t>
      </w:r>
      <w:r w:rsidRPr="00087971">
        <w:rPr>
          <w:rFonts w:cstheme="minorHAnsi"/>
          <w:sz w:val="24"/>
          <w:szCs w:val="24"/>
        </w:rPr>
        <w:t xml:space="preserve">: </w:t>
      </w:r>
      <w:r w:rsidRPr="00087971">
        <w:rPr>
          <w:rFonts w:cstheme="minorHAnsi"/>
          <w:b/>
          <w:sz w:val="24"/>
          <w:szCs w:val="24"/>
        </w:rPr>
        <w:t>Add a New User</w:t>
      </w:r>
      <w:r w:rsidRPr="00087971">
        <w:rPr>
          <w:rFonts w:cstheme="minorHAnsi"/>
          <w:sz w:val="24"/>
          <w:szCs w:val="24"/>
        </w:rPr>
        <w:t>--If your new teacher has transferred from another district, contact the DESE Assistant Director of Assessment in charge of MAP-A (Caryn) to edit the teacher’s profile from last year, to keep the teacher’s history</w:t>
      </w:r>
      <w:r w:rsidR="000673BD" w:rsidRPr="00087971">
        <w:rPr>
          <w:rFonts w:cstheme="minorHAnsi"/>
          <w:sz w:val="24"/>
          <w:szCs w:val="24"/>
        </w:rPr>
        <w:t xml:space="preserve"> as a returning teacher</w:t>
      </w:r>
      <w:r w:rsidRPr="00087971">
        <w:rPr>
          <w:rFonts w:cstheme="minorHAnsi"/>
          <w:sz w:val="24"/>
          <w:szCs w:val="24"/>
        </w:rPr>
        <w:t xml:space="preserve">. If the teacher is new to Educator Portal, the MDTC may go to the User screen, click on the Add User tab and complete the boxes at the top. The email address and Educator Identifier must be the same. In the middle, leave the state as Missouri. Choose DLM as the Assessment program. The role for a teacher is teacher. </w:t>
      </w:r>
      <w:r w:rsidR="000A355A" w:rsidRPr="00087971">
        <w:rPr>
          <w:rFonts w:cstheme="minorHAnsi"/>
          <w:sz w:val="24"/>
          <w:szCs w:val="24"/>
        </w:rPr>
        <w:t>Two new box</w:t>
      </w:r>
      <w:r w:rsidR="00551DA9" w:rsidRPr="00087971">
        <w:rPr>
          <w:rFonts w:cstheme="minorHAnsi"/>
          <w:sz w:val="24"/>
          <w:szCs w:val="24"/>
        </w:rPr>
        <w:t>es</w:t>
      </w:r>
      <w:r w:rsidR="000A355A" w:rsidRPr="00087971">
        <w:rPr>
          <w:rFonts w:cstheme="minorHAnsi"/>
          <w:sz w:val="24"/>
          <w:szCs w:val="24"/>
        </w:rPr>
        <w:t xml:space="preserve"> open</w:t>
      </w:r>
      <w:r w:rsidR="00551DA9" w:rsidRPr="00087971">
        <w:rPr>
          <w:rFonts w:cstheme="minorHAnsi"/>
          <w:sz w:val="24"/>
          <w:szCs w:val="24"/>
        </w:rPr>
        <w:t xml:space="preserve"> to allow the selection of</w:t>
      </w:r>
      <w:r w:rsidRPr="00087971">
        <w:rPr>
          <w:rFonts w:cstheme="minorHAnsi"/>
          <w:sz w:val="24"/>
          <w:szCs w:val="24"/>
        </w:rPr>
        <w:t xml:space="preserve"> district and school. Complete those. Click Add. Click Save. </w:t>
      </w:r>
    </w:p>
    <w:p w:rsidR="00A15DA5" w:rsidRPr="00087971" w:rsidRDefault="00A15DA5" w:rsidP="00A53FC4">
      <w:pPr>
        <w:spacing w:after="0" w:line="240" w:lineRule="auto"/>
        <w:rPr>
          <w:rFonts w:cstheme="minorHAnsi"/>
          <w:sz w:val="24"/>
          <w:szCs w:val="24"/>
        </w:rPr>
      </w:pPr>
    </w:p>
    <w:p w:rsidR="00A53FC4" w:rsidRPr="00087971" w:rsidRDefault="00A15DA5" w:rsidP="00A53FC4">
      <w:pPr>
        <w:spacing w:after="0" w:line="240" w:lineRule="auto"/>
        <w:rPr>
          <w:rFonts w:cstheme="minorHAnsi"/>
          <w:sz w:val="24"/>
          <w:szCs w:val="24"/>
        </w:rPr>
      </w:pPr>
      <w:r w:rsidRPr="00087971">
        <w:rPr>
          <w:rFonts w:cstheme="minorHAnsi"/>
          <w:sz w:val="24"/>
          <w:szCs w:val="24"/>
        </w:rPr>
        <w:t xml:space="preserve">Slide 21: </w:t>
      </w:r>
      <w:r w:rsidRPr="00087971">
        <w:rPr>
          <w:rFonts w:cstheme="minorHAnsi"/>
          <w:b/>
          <w:sz w:val="24"/>
          <w:szCs w:val="24"/>
        </w:rPr>
        <w:t>Translation Guide—Users</w:t>
      </w:r>
      <w:r w:rsidRPr="00087971">
        <w:rPr>
          <w:rFonts w:cstheme="minorHAnsi"/>
          <w:sz w:val="24"/>
          <w:szCs w:val="24"/>
        </w:rPr>
        <w:t>--</w:t>
      </w:r>
      <w:r w:rsidR="00A53FC4" w:rsidRPr="00087971">
        <w:rPr>
          <w:rFonts w:cstheme="minorHAnsi"/>
          <w:sz w:val="24"/>
          <w:szCs w:val="24"/>
        </w:rPr>
        <w:t>If many users</w:t>
      </w:r>
      <w:r w:rsidR="00551DA9" w:rsidRPr="00087971">
        <w:rPr>
          <w:rFonts w:cstheme="minorHAnsi"/>
          <w:sz w:val="24"/>
          <w:szCs w:val="24"/>
        </w:rPr>
        <w:t xml:space="preserve"> must be added</w:t>
      </w:r>
      <w:r w:rsidR="00A53FC4" w:rsidRPr="00087971">
        <w:rPr>
          <w:rFonts w:cstheme="minorHAnsi"/>
          <w:sz w:val="24"/>
          <w:szCs w:val="24"/>
        </w:rPr>
        <w:t xml:space="preserve">, </w:t>
      </w:r>
      <w:r w:rsidR="00551DA9" w:rsidRPr="00087971">
        <w:rPr>
          <w:rFonts w:cstheme="minorHAnsi"/>
          <w:sz w:val="24"/>
          <w:szCs w:val="24"/>
        </w:rPr>
        <w:t>download</w:t>
      </w:r>
      <w:r w:rsidR="00A53FC4" w:rsidRPr="00087971">
        <w:rPr>
          <w:rFonts w:cstheme="minorHAnsi"/>
          <w:sz w:val="24"/>
          <w:szCs w:val="24"/>
        </w:rPr>
        <w:t xml:space="preserve"> the User Upload Templat</w:t>
      </w:r>
      <w:r w:rsidR="00D5342E" w:rsidRPr="00087971">
        <w:rPr>
          <w:rFonts w:cstheme="minorHAnsi"/>
          <w:sz w:val="24"/>
          <w:szCs w:val="24"/>
        </w:rPr>
        <w:t>e</w:t>
      </w:r>
      <w:r w:rsidR="00E64FEE" w:rsidRPr="00087971">
        <w:rPr>
          <w:rFonts w:cstheme="minorHAnsi"/>
          <w:sz w:val="24"/>
          <w:szCs w:val="24"/>
        </w:rPr>
        <w:t>, found on the DLM Missouri page,</w:t>
      </w:r>
      <w:r w:rsidR="00D5342E" w:rsidRPr="00087971">
        <w:rPr>
          <w:rFonts w:cstheme="minorHAnsi"/>
          <w:sz w:val="24"/>
          <w:szCs w:val="24"/>
        </w:rPr>
        <w:t xml:space="preserve"> and </w:t>
      </w:r>
      <w:r w:rsidR="00551DA9" w:rsidRPr="00087971">
        <w:rPr>
          <w:rFonts w:cstheme="minorHAnsi"/>
          <w:sz w:val="24"/>
          <w:szCs w:val="24"/>
        </w:rPr>
        <w:t xml:space="preserve">view </w:t>
      </w:r>
      <w:r w:rsidR="00D5342E" w:rsidRPr="00087971">
        <w:rPr>
          <w:rFonts w:cstheme="minorHAnsi"/>
          <w:sz w:val="24"/>
          <w:szCs w:val="24"/>
        </w:rPr>
        <w:t>the Translation Guide-</w:t>
      </w:r>
      <w:r w:rsidR="00A53FC4" w:rsidRPr="00087971">
        <w:rPr>
          <w:rFonts w:cstheme="minorHAnsi"/>
          <w:sz w:val="24"/>
          <w:szCs w:val="24"/>
        </w:rPr>
        <w:t>Users</w:t>
      </w:r>
      <w:r w:rsidRPr="00087971">
        <w:rPr>
          <w:rFonts w:cstheme="minorHAnsi"/>
          <w:sz w:val="24"/>
          <w:szCs w:val="24"/>
        </w:rPr>
        <w:t>, found</w:t>
      </w:r>
      <w:r w:rsidR="00A53FC4" w:rsidRPr="00087971">
        <w:rPr>
          <w:rFonts w:cstheme="minorHAnsi"/>
          <w:sz w:val="24"/>
          <w:szCs w:val="24"/>
        </w:rPr>
        <w:t xml:space="preserve"> on the DESE MAP-A page under the Administration tab.</w:t>
      </w:r>
      <w:r w:rsidR="00D5342E" w:rsidRPr="00087971">
        <w:rPr>
          <w:rFonts w:cstheme="minorHAnsi"/>
          <w:sz w:val="24"/>
          <w:szCs w:val="24"/>
        </w:rPr>
        <w:t xml:space="preserve"> </w:t>
      </w:r>
      <w:r w:rsidR="00E64FEE" w:rsidRPr="00087971">
        <w:rPr>
          <w:rFonts w:cstheme="minorHAnsi"/>
          <w:sz w:val="24"/>
          <w:szCs w:val="24"/>
        </w:rPr>
        <w:t>The translation</w:t>
      </w:r>
      <w:r w:rsidR="00D5342E" w:rsidRPr="00087971">
        <w:rPr>
          <w:rFonts w:cstheme="minorHAnsi"/>
          <w:sz w:val="24"/>
          <w:szCs w:val="24"/>
        </w:rPr>
        <w:t xml:space="preserve"> guide may help </w:t>
      </w:r>
      <w:r w:rsidR="00D371D9" w:rsidRPr="00087971">
        <w:rPr>
          <w:rFonts w:cstheme="minorHAnsi"/>
          <w:sz w:val="24"/>
          <w:szCs w:val="24"/>
        </w:rPr>
        <w:t>with navigating</w:t>
      </w:r>
      <w:r w:rsidR="00D5342E" w:rsidRPr="00087971">
        <w:rPr>
          <w:rFonts w:cstheme="minorHAnsi"/>
          <w:sz w:val="24"/>
          <w:szCs w:val="24"/>
        </w:rPr>
        <w:t xml:space="preserve"> the CSV enrollment </w:t>
      </w:r>
      <w:r w:rsidRPr="00087971">
        <w:rPr>
          <w:rFonts w:cstheme="minorHAnsi"/>
          <w:sz w:val="24"/>
          <w:szCs w:val="24"/>
        </w:rPr>
        <w:t>template. Be sure to use the most recent CSV template from the DLM Missouri page.</w:t>
      </w:r>
    </w:p>
    <w:p w:rsidR="00A53FC4" w:rsidRPr="00087971" w:rsidRDefault="00A53FC4" w:rsidP="006B254E">
      <w:pPr>
        <w:spacing w:after="0" w:line="240" w:lineRule="auto"/>
        <w:rPr>
          <w:rFonts w:cstheme="minorHAnsi"/>
          <w:sz w:val="24"/>
          <w:szCs w:val="24"/>
        </w:rPr>
      </w:pPr>
    </w:p>
    <w:p w:rsidR="00FB7B32"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3B7750" w:rsidRPr="00087971">
        <w:rPr>
          <w:rFonts w:cstheme="minorHAnsi"/>
          <w:sz w:val="24"/>
          <w:szCs w:val="24"/>
        </w:rPr>
        <w:t>2</w:t>
      </w:r>
      <w:r w:rsidR="00A15DA5" w:rsidRPr="00087971">
        <w:rPr>
          <w:rFonts w:cstheme="minorHAnsi"/>
          <w:sz w:val="24"/>
          <w:szCs w:val="24"/>
        </w:rPr>
        <w:t>2</w:t>
      </w:r>
      <w:r w:rsidRPr="00087971">
        <w:rPr>
          <w:rFonts w:cstheme="minorHAnsi"/>
          <w:sz w:val="24"/>
          <w:szCs w:val="24"/>
        </w:rPr>
        <w:t xml:space="preserve">:  </w:t>
      </w:r>
      <w:r w:rsidR="005367DE" w:rsidRPr="00087971">
        <w:rPr>
          <w:rFonts w:cstheme="minorHAnsi"/>
          <w:b/>
          <w:sz w:val="24"/>
          <w:szCs w:val="24"/>
        </w:rPr>
        <w:t>Role Assignment in Educator Portal</w:t>
      </w:r>
      <w:r w:rsidRPr="00087971">
        <w:rPr>
          <w:rFonts w:cstheme="minorHAnsi"/>
          <w:sz w:val="24"/>
          <w:szCs w:val="24"/>
        </w:rPr>
        <w:t xml:space="preserve">--Generally, only one person </w:t>
      </w:r>
      <w:r w:rsidR="00F833BA" w:rsidRPr="00087971">
        <w:rPr>
          <w:rFonts w:cstheme="minorHAnsi"/>
          <w:sz w:val="24"/>
          <w:szCs w:val="24"/>
        </w:rPr>
        <w:t>serves as the MAP-A</w:t>
      </w:r>
      <w:r w:rsidRPr="00087971">
        <w:rPr>
          <w:rFonts w:cstheme="minorHAnsi"/>
          <w:sz w:val="24"/>
          <w:szCs w:val="24"/>
        </w:rPr>
        <w:t xml:space="preserve"> District Test Coordinator and is in charge of the DTC responsibilities</w:t>
      </w:r>
      <w:r w:rsidR="00F833BA" w:rsidRPr="00087971">
        <w:rPr>
          <w:rFonts w:cstheme="minorHAnsi"/>
          <w:sz w:val="24"/>
          <w:szCs w:val="24"/>
        </w:rPr>
        <w:t xml:space="preserve"> for this assessment</w:t>
      </w:r>
      <w:r w:rsidRPr="00087971">
        <w:rPr>
          <w:rFonts w:cstheme="minorHAnsi"/>
          <w:sz w:val="24"/>
          <w:szCs w:val="24"/>
        </w:rPr>
        <w:t xml:space="preserve">. This person does not have to be the District-wide DTC. The MAP-A DTC may be the Special Education Director or a counselor to whom the District-wide DTC has delegated the MAP-A responsibilities. Data managers and technical directors </w:t>
      </w:r>
      <w:proofErr w:type="gramStart"/>
      <w:r w:rsidRPr="00087971">
        <w:rPr>
          <w:rFonts w:cstheme="minorHAnsi"/>
          <w:sz w:val="24"/>
          <w:szCs w:val="24"/>
        </w:rPr>
        <w:t>are sometimes given</w:t>
      </w:r>
      <w:proofErr w:type="gramEnd"/>
      <w:r w:rsidRPr="00087971">
        <w:rPr>
          <w:rFonts w:cstheme="minorHAnsi"/>
          <w:sz w:val="24"/>
          <w:szCs w:val="24"/>
        </w:rPr>
        <w:t xml:space="preserve"> roles in Educator Portal and are </w:t>
      </w:r>
      <w:r w:rsidR="000A355A" w:rsidRPr="00087971">
        <w:rPr>
          <w:rFonts w:cstheme="minorHAnsi"/>
          <w:sz w:val="24"/>
          <w:szCs w:val="24"/>
        </w:rPr>
        <w:t xml:space="preserve">usually </w:t>
      </w:r>
      <w:r w:rsidR="00D371D9" w:rsidRPr="00087971">
        <w:rPr>
          <w:rFonts w:cstheme="minorHAnsi"/>
          <w:sz w:val="24"/>
          <w:szCs w:val="24"/>
        </w:rPr>
        <w:t>called District Users. T</w:t>
      </w:r>
      <w:r w:rsidRPr="00087971">
        <w:rPr>
          <w:rFonts w:cstheme="minorHAnsi"/>
          <w:sz w:val="24"/>
          <w:szCs w:val="24"/>
        </w:rPr>
        <w:t xml:space="preserve">est administrators </w:t>
      </w:r>
      <w:proofErr w:type="gramStart"/>
      <w:r w:rsidRPr="00087971">
        <w:rPr>
          <w:rFonts w:cstheme="minorHAnsi"/>
          <w:sz w:val="24"/>
          <w:szCs w:val="24"/>
        </w:rPr>
        <w:t>are assigned</w:t>
      </w:r>
      <w:proofErr w:type="gramEnd"/>
      <w:r w:rsidRPr="00087971">
        <w:rPr>
          <w:rFonts w:cstheme="minorHAnsi"/>
          <w:sz w:val="24"/>
          <w:szCs w:val="24"/>
        </w:rPr>
        <w:t xml:space="preserve"> the teacher role. Missouri does not use the Proctor role for MAP-A. </w:t>
      </w:r>
      <w:r w:rsidR="003B7750" w:rsidRPr="00087971">
        <w:rPr>
          <w:rFonts w:cstheme="minorHAnsi"/>
          <w:sz w:val="24"/>
          <w:szCs w:val="24"/>
        </w:rPr>
        <w:t xml:space="preserve">Sometimes superintendents </w:t>
      </w:r>
      <w:proofErr w:type="gramStart"/>
      <w:r w:rsidR="003B7750" w:rsidRPr="00087971">
        <w:rPr>
          <w:rFonts w:cstheme="minorHAnsi"/>
          <w:sz w:val="24"/>
          <w:szCs w:val="24"/>
        </w:rPr>
        <w:t>are assigned</w:t>
      </w:r>
      <w:proofErr w:type="gramEnd"/>
      <w:r w:rsidR="003B7750" w:rsidRPr="00087971">
        <w:rPr>
          <w:rFonts w:cstheme="minorHAnsi"/>
          <w:sz w:val="24"/>
          <w:szCs w:val="24"/>
        </w:rPr>
        <w:t xml:space="preserve"> the role of superintendent. </w:t>
      </w:r>
      <w:r w:rsidRPr="00087971">
        <w:rPr>
          <w:rFonts w:cstheme="minorHAnsi"/>
          <w:sz w:val="24"/>
          <w:szCs w:val="24"/>
        </w:rPr>
        <w:t xml:space="preserve">District Data Managers </w:t>
      </w:r>
      <w:proofErr w:type="gramStart"/>
      <w:r w:rsidRPr="00087971">
        <w:rPr>
          <w:rFonts w:cstheme="minorHAnsi"/>
          <w:sz w:val="24"/>
          <w:szCs w:val="24"/>
        </w:rPr>
        <w:t>may be assigned</w:t>
      </w:r>
      <w:proofErr w:type="gramEnd"/>
      <w:r w:rsidRPr="00087971">
        <w:rPr>
          <w:rFonts w:cstheme="minorHAnsi"/>
          <w:sz w:val="24"/>
          <w:szCs w:val="24"/>
        </w:rPr>
        <w:t xml:space="preserve"> the responsibility of maintain</w:t>
      </w:r>
      <w:r w:rsidR="00832B81" w:rsidRPr="00087971">
        <w:rPr>
          <w:rFonts w:cstheme="minorHAnsi"/>
          <w:sz w:val="24"/>
          <w:szCs w:val="24"/>
        </w:rPr>
        <w:t>ing the user and student lists.</w:t>
      </w:r>
      <w:r w:rsidR="006A0FA8" w:rsidRPr="00087971">
        <w:rPr>
          <w:rFonts w:cstheme="minorHAnsi"/>
          <w:sz w:val="24"/>
          <w:szCs w:val="24"/>
        </w:rPr>
        <w:t xml:space="preserve"> Technical Directors usually do not need a role in Educator Portal</w:t>
      </w:r>
      <w:r w:rsidR="005B6F1E" w:rsidRPr="00087971">
        <w:rPr>
          <w:rFonts w:cstheme="minorHAnsi"/>
          <w:sz w:val="24"/>
          <w:szCs w:val="24"/>
        </w:rPr>
        <w:t xml:space="preserve"> unless they also serve as data managers</w:t>
      </w:r>
      <w:r w:rsidR="006A0FA8" w:rsidRPr="00087971">
        <w:rPr>
          <w:rFonts w:cstheme="minorHAnsi"/>
          <w:sz w:val="24"/>
          <w:szCs w:val="24"/>
        </w:rPr>
        <w:t>.</w:t>
      </w:r>
    </w:p>
    <w:p w:rsidR="003B7750" w:rsidRPr="00087971" w:rsidRDefault="003B7750" w:rsidP="006B254E">
      <w:pPr>
        <w:spacing w:after="0" w:line="240" w:lineRule="auto"/>
        <w:rPr>
          <w:rFonts w:cstheme="minorHAnsi"/>
          <w:sz w:val="24"/>
          <w:szCs w:val="24"/>
        </w:rPr>
      </w:pPr>
    </w:p>
    <w:p w:rsidR="00FB7B32"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5367DE" w:rsidRPr="00087971">
        <w:rPr>
          <w:rFonts w:cstheme="minorHAnsi"/>
          <w:sz w:val="24"/>
          <w:szCs w:val="24"/>
        </w:rPr>
        <w:t>2</w:t>
      </w:r>
      <w:r w:rsidR="00A15DA5" w:rsidRPr="00087971">
        <w:rPr>
          <w:rFonts w:cstheme="minorHAnsi"/>
          <w:sz w:val="24"/>
          <w:szCs w:val="24"/>
        </w:rPr>
        <w:t>3</w:t>
      </w:r>
      <w:r w:rsidRPr="00087971">
        <w:rPr>
          <w:rFonts w:cstheme="minorHAnsi"/>
          <w:sz w:val="24"/>
          <w:szCs w:val="24"/>
        </w:rPr>
        <w:t xml:space="preserve">: </w:t>
      </w:r>
      <w:r w:rsidRPr="00087971">
        <w:rPr>
          <w:rFonts w:cstheme="minorHAnsi"/>
          <w:b/>
          <w:sz w:val="24"/>
          <w:szCs w:val="24"/>
        </w:rPr>
        <w:t>Enroll Students</w:t>
      </w:r>
      <w:r w:rsidRPr="00087971">
        <w:rPr>
          <w:rFonts w:cstheme="minorHAnsi"/>
          <w:sz w:val="24"/>
          <w:szCs w:val="24"/>
        </w:rPr>
        <w:t>--There are three methods in which to enroll students: Find Student, Add</w:t>
      </w:r>
      <w:r w:rsidR="00526770" w:rsidRPr="00087971">
        <w:rPr>
          <w:rFonts w:cstheme="minorHAnsi"/>
          <w:sz w:val="24"/>
          <w:szCs w:val="24"/>
        </w:rPr>
        <w:t xml:space="preserve"> Student, or Upload Enrollment.</w:t>
      </w:r>
    </w:p>
    <w:p w:rsidR="005367DE" w:rsidRPr="00087971" w:rsidRDefault="005367DE" w:rsidP="006B254E">
      <w:pPr>
        <w:spacing w:after="0" w:line="240" w:lineRule="auto"/>
        <w:rPr>
          <w:rFonts w:cstheme="minorHAnsi"/>
          <w:sz w:val="24"/>
          <w:szCs w:val="24"/>
        </w:rPr>
      </w:pPr>
    </w:p>
    <w:p w:rsidR="00FB7B32"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5367DE" w:rsidRPr="00087971">
        <w:rPr>
          <w:rFonts w:cstheme="minorHAnsi"/>
          <w:sz w:val="24"/>
          <w:szCs w:val="24"/>
        </w:rPr>
        <w:t>2</w:t>
      </w:r>
      <w:r w:rsidR="00A15DA5" w:rsidRPr="00087971">
        <w:rPr>
          <w:rFonts w:cstheme="minorHAnsi"/>
          <w:sz w:val="24"/>
          <w:szCs w:val="24"/>
        </w:rPr>
        <w:t>4</w:t>
      </w:r>
      <w:r w:rsidRPr="00087971">
        <w:rPr>
          <w:rFonts w:cstheme="minorHAnsi"/>
          <w:sz w:val="24"/>
          <w:szCs w:val="24"/>
        </w:rPr>
        <w:t xml:space="preserve">: </w:t>
      </w:r>
      <w:r w:rsidRPr="00087971">
        <w:rPr>
          <w:rFonts w:cstheme="minorHAnsi"/>
          <w:b/>
          <w:sz w:val="24"/>
          <w:szCs w:val="24"/>
        </w:rPr>
        <w:t>Find Student Method</w:t>
      </w:r>
      <w:r w:rsidRPr="00087971">
        <w:rPr>
          <w:rFonts w:cstheme="minorHAnsi"/>
          <w:sz w:val="24"/>
          <w:szCs w:val="24"/>
        </w:rPr>
        <w:t xml:space="preserve">—The Find Student method is the easiest one to use for enrolling a student and works best with a low number of students. Click on the Settings box, </w:t>
      </w:r>
      <w:proofErr w:type="gramStart"/>
      <w:r w:rsidRPr="00087971">
        <w:rPr>
          <w:rFonts w:cstheme="minorHAnsi"/>
          <w:sz w:val="24"/>
          <w:szCs w:val="24"/>
        </w:rPr>
        <w:t>then</w:t>
      </w:r>
      <w:proofErr w:type="gramEnd"/>
      <w:r w:rsidRPr="00087971">
        <w:rPr>
          <w:rFonts w:cstheme="minorHAnsi"/>
          <w:sz w:val="24"/>
          <w:szCs w:val="24"/>
        </w:rPr>
        <w:t xml:space="preserve"> choose Students. Click the Find Student tab, enter the student state identifier--MOSIS number--and click Search</w:t>
      </w:r>
      <w:r w:rsidR="00CD0426" w:rsidRPr="00087971">
        <w:rPr>
          <w:rFonts w:cstheme="minorHAnsi"/>
          <w:sz w:val="24"/>
          <w:szCs w:val="24"/>
        </w:rPr>
        <w:t xml:space="preserve"> (see the red arrow)</w:t>
      </w:r>
      <w:r w:rsidRPr="00087971">
        <w:rPr>
          <w:rFonts w:cstheme="minorHAnsi"/>
          <w:sz w:val="24"/>
          <w:szCs w:val="24"/>
        </w:rPr>
        <w:t xml:space="preserve">. If the student </w:t>
      </w:r>
      <w:proofErr w:type="gramStart"/>
      <w:r w:rsidRPr="00087971">
        <w:rPr>
          <w:rFonts w:cstheme="minorHAnsi"/>
          <w:sz w:val="24"/>
          <w:szCs w:val="24"/>
        </w:rPr>
        <w:t xml:space="preserve">is </w:t>
      </w:r>
      <w:r w:rsidR="006B0AE4" w:rsidRPr="00087971">
        <w:rPr>
          <w:rFonts w:cstheme="minorHAnsi"/>
          <w:sz w:val="24"/>
          <w:szCs w:val="24"/>
        </w:rPr>
        <w:t>enrolled</w:t>
      </w:r>
      <w:proofErr w:type="gramEnd"/>
      <w:r w:rsidR="006B0AE4" w:rsidRPr="00087971">
        <w:rPr>
          <w:rFonts w:cstheme="minorHAnsi"/>
          <w:sz w:val="24"/>
          <w:szCs w:val="24"/>
        </w:rPr>
        <w:t xml:space="preserve"> in</w:t>
      </w:r>
      <w:r w:rsidRPr="00087971">
        <w:rPr>
          <w:rFonts w:cstheme="minorHAnsi"/>
          <w:sz w:val="24"/>
          <w:szCs w:val="24"/>
        </w:rPr>
        <w:t xml:space="preserve"> </w:t>
      </w:r>
      <w:r w:rsidR="00795CDC" w:rsidRPr="00087971">
        <w:rPr>
          <w:rFonts w:cstheme="minorHAnsi"/>
          <w:sz w:val="24"/>
          <w:szCs w:val="24"/>
        </w:rPr>
        <w:t>the MDTC’s</w:t>
      </w:r>
      <w:r w:rsidRPr="00087971">
        <w:rPr>
          <w:rFonts w:cstheme="minorHAnsi"/>
          <w:sz w:val="24"/>
          <w:szCs w:val="24"/>
        </w:rPr>
        <w:t xml:space="preserve"> district, </w:t>
      </w:r>
      <w:r w:rsidR="00795CDC" w:rsidRPr="00087971">
        <w:rPr>
          <w:rFonts w:cstheme="minorHAnsi"/>
          <w:sz w:val="24"/>
          <w:szCs w:val="24"/>
        </w:rPr>
        <w:t>the</w:t>
      </w:r>
      <w:r w:rsidR="00DE43B3" w:rsidRPr="00087971">
        <w:rPr>
          <w:rFonts w:cstheme="minorHAnsi"/>
          <w:sz w:val="24"/>
          <w:szCs w:val="24"/>
        </w:rPr>
        <w:t xml:space="preserve"> student record will open.</w:t>
      </w:r>
      <w:r w:rsidR="0025274C" w:rsidRPr="00087971">
        <w:rPr>
          <w:rFonts w:cstheme="minorHAnsi"/>
          <w:sz w:val="24"/>
          <w:szCs w:val="24"/>
        </w:rPr>
        <w:t xml:space="preserve"> A new feature this year allows MDTCs to find a student by first and last name</w:t>
      </w:r>
      <w:r w:rsidR="00CD0426" w:rsidRPr="00087971">
        <w:rPr>
          <w:rFonts w:cstheme="minorHAnsi"/>
          <w:sz w:val="24"/>
          <w:szCs w:val="24"/>
        </w:rPr>
        <w:t xml:space="preserve"> (see the green arrows)</w:t>
      </w:r>
      <w:r w:rsidR="0025274C" w:rsidRPr="00087971">
        <w:rPr>
          <w:rFonts w:cstheme="minorHAnsi"/>
          <w:sz w:val="24"/>
          <w:szCs w:val="24"/>
        </w:rPr>
        <w:t>.</w:t>
      </w:r>
    </w:p>
    <w:p w:rsidR="0074501A" w:rsidRPr="00087971" w:rsidRDefault="0074501A" w:rsidP="006B254E">
      <w:pPr>
        <w:spacing w:after="0" w:line="240" w:lineRule="auto"/>
        <w:rPr>
          <w:rFonts w:cstheme="minorHAnsi"/>
          <w:sz w:val="24"/>
          <w:szCs w:val="24"/>
        </w:rPr>
      </w:pPr>
    </w:p>
    <w:p w:rsidR="00FB7B32"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560E83" w:rsidRPr="00087971">
        <w:rPr>
          <w:rFonts w:cstheme="minorHAnsi"/>
          <w:sz w:val="24"/>
          <w:szCs w:val="24"/>
        </w:rPr>
        <w:t>2</w:t>
      </w:r>
      <w:r w:rsidR="00A15DA5" w:rsidRPr="00087971">
        <w:rPr>
          <w:rFonts w:cstheme="minorHAnsi"/>
          <w:sz w:val="24"/>
          <w:szCs w:val="24"/>
        </w:rPr>
        <w:t>5</w:t>
      </w:r>
      <w:r w:rsidRPr="00087971">
        <w:rPr>
          <w:rFonts w:cstheme="minorHAnsi"/>
          <w:sz w:val="24"/>
          <w:szCs w:val="24"/>
        </w:rPr>
        <w:t xml:space="preserve">: </w:t>
      </w:r>
      <w:r w:rsidRPr="00087971">
        <w:rPr>
          <w:rFonts w:cstheme="minorHAnsi"/>
          <w:b/>
          <w:sz w:val="24"/>
          <w:szCs w:val="24"/>
        </w:rPr>
        <w:t>Activate Student in System</w:t>
      </w:r>
      <w:r w:rsidRPr="00087971">
        <w:rPr>
          <w:rFonts w:cstheme="minorHAnsi"/>
          <w:sz w:val="24"/>
          <w:szCs w:val="24"/>
        </w:rPr>
        <w:t xml:space="preserve">--If the student </w:t>
      </w:r>
      <w:proofErr w:type="gramStart"/>
      <w:r w:rsidRPr="00087971">
        <w:rPr>
          <w:rFonts w:cstheme="minorHAnsi"/>
          <w:sz w:val="24"/>
          <w:szCs w:val="24"/>
        </w:rPr>
        <w:t>is not enrolled</w:t>
      </w:r>
      <w:proofErr w:type="gramEnd"/>
      <w:r w:rsidR="006B0AE4" w:rsidRPr="00087971">
        <w:rPr>
          <w:rFonts w:cstheme="minorHAnsi"/>
          <w:sz w:val="24"/>
          <w:szCs w:val="24"/>
        </w:rPr>
        <w:t xml:space="preserve"> in </w:t>
      </w:r>
      <w:r w:rsidR="00795CDC" w:rsidRPr="00087971">
        <w:rPr>
          <w:rFonts w:cstheme="minorHAnsi"/>
          <w:sz w:val="24"/>
          <w:szCs w:val="24"/>
        </w:rPr>
        <w:t>the</w:t>
      </w:r>
      <w:r w:rsidR="006B0AE4" w:rsidRPr="00087971">
        <w:rPr>
          <w:rFonts w:cstheme="minorHAnsi"/>
          <w:sz w:val="24"/>
          <w:szCs w:val="24"/>
        </w:rPr>
        <w:t xml:space="preserve"> district</w:t>
      </w:r>
      <w:r w:rsidRPr="00087971">
        <w:rPr>
          <w:rFonts w:cstheme="minorHAnsi"/>
          <w:sz w:val="24"/>
          <w:szCs w:val="24"/>
        </w:rPr>
        <w:t xml:space="preserve">, but </w:t>
      </w:r>
      <w:r w:rsidR="006B0AE4" w:rsidRPr="00087971">
        <w:rPr>
          <w:rFonts w:cstheme="minorHAnsi"/>
          <w:sz w:val="24"/>
          <w:szCs w:val="24"/>
        </w:rPr>
        <w:t xml:space="preserve">is </w:t>
      </w:r>
      <w:r w:rsidRPr="00087971">
        <w:rPr>
          <w:rFonts w:cstheme="minorHAnsi"/>
          <w:sz w:val="24"/>
          <w:szCs w:val="24"/>
        </w:rPr>
        <w:t>in the system, a message box will open that says, “This student is not yet activated for the current school year. Do you wish to activa</w:t>
      </w:r>
      <w:r w:rsidR="0074501A" w:rsidRPr="00087971">
        <w:rPr>
          <w:rFonts w:cstheme="minorHAnsi"/>
          <w:sz w:val="24"/>
          <w:szCs w:val="24"/>
        </w:rPr>
        <w:t>te the student?” C</w:t>
      </w:r>
      <w:r w:rsidRPr="00087971">
        <w:rPr>
          <w:rFonts w:cstheme="minorHAnsi"/>
          <w:sz w:val="24"/>
          <w:szCs w:val="24"/>
        </w:rPr>
        <w:t xml:space="preserve">lick yes. Be sure to update student information, especially the </w:t>
      </w:r>
      <w:r w:rsidRPr="00087971">
        <w:rPr>
          <w:rFonts w:cstheme="minorHAnsi"/>
          <w:sz w:val="24"/>
          <w:szCs w:val="24"/>
          <w:u w:val="single"/>
        </w:rPr>
        <w:t>grade level</w:t>
      </w:r>
      <w:r w:rsidRPr="00087971">
        <w:rPr>
          <w:rFonts w:cstheme="minorHAnsi"/>
          <w:sz w:val="24"/>
          <w:szCs w:val="24"/>
        </w:rPr>
        <w:t xml:space="preserve">, </w:t>
      </w:r>
      <w:r w:rsidRPr="00087971">
        <w:rPr>
          <w:rFonts w:cstheme="minorHAnsi"/>
          <w:sz w:val="24"/>
          <w:szCs w:val="24"/>
          <w:u w:val="single"/>
        </w:rPr>
        <w:t>school building</w:t>
      </w:r>
      <w:r w:rsidRPr="00087971">
        <w:rPr>
          <w:rFonts w:cstheme="minorHAnsi"/>
          <w:sz w:val="24"/>
          <w:szCs w:val="24"/>
        </w:rPr>
        <w:t xml:space="preserve"> and school</w:t>
      </w:r>
      <w:r w:rsidRPr="00087971">
        <w:rPr>
          <w:rFonts w:cstheme="minorHAnsi"/>
          <w:b/>
          <w:sz w:val="24"/>
          <w:szCs w:val="24"/>
        </w:rPr>
        <w:t xml:space="preserve"> </w:t>
      </w:r>
      <w:r w:rsidRPr="00087971">
        <w:rPr>
          <w:rFonts w:cstheme="minorHAnsi"/>
          <w:sz w:val="24"/>
          <w:szCs w:val="24"/>
          <w:u w:val="single"/>
        </w:rPr>
        <w:t>entry date</w:t>
      </w:r>
      <w:r w:rsidRPr="00087971">
        <w:rPr>
          <w:rFonts w:cstheme="minorHAnsi"/>
          <w:sz w:val="24"/>
          <w:szCs w:val="24"/>
        </w:rPr>
        <w:t xml:space="preserve"> in the lower right corner</w:t>
      </w:r>
      <w:r w:rsidR="0074501A" w:rsidRPr="00087971">
        <w:rPr>
          <w:rFonts w:cstheme="minorHAnsi"/>
          <w:sz w:val="24"/>
          <w:szCs w:val="24"/>
        </w:rPr>
        <w:t xml:space="preserve"> (complete </w:t>
      </w:r>
      <w:r w:rsidR="0074501A" w:rsidRPr="00087971">
        <w:rPr>
          <w:rFonts w:cstheme="minorHAnsi"/>
          <w:sz w:val="24"/>
          <w:szCs w:val="24"/>
          <w:u w:val="single"/>
        </w:rPr>
        <w:t>only</w:t>
      </w:r>
      <w:r w:rsidR="0074501A" w:rsidRPr="00087971">
        <w:rPr>
          <w:rFonts w:cstheme="minorHAnsi"/>
          <w:sz w:val="24"/>
          <w:szCs w:val="24"/>
        </w:rPr>
        <w:t xml:space="preserve"> the boxes with red asterisks)</w:t>
      </w:r>
      <w:r w:rsidR="00DE43B3" w:rsidRPr="00087971">
        <w:rPr>
          <w:rFonts w:cstheme="minorHAnsi"/>
          <w:sz w:val="24"/>
          <w:szCs w:val="24"/>
        </w:rPr>
        <w:t>.</w:t>
      </w:r>
    </w:p>
    <w:p w:rsidR="0074501A" w:rsidRPr="00087971" w:rsidRDefault="0074501A" w:rsidP="006B254E">
      <w:pPr>
        <w:spacing w:after="0" w:line="240" w:lineRule="auto"/>
        <w:rPr>
          <w:rFonts w:cstheme="minorHAnsi"/>
          <w:sz w:val="24"/>
          <w:szCs w:val="24"/>
        </w:rPr>
      </w:pPr>
    </w:p>
    <w:p w:rsidR="00FB7B32"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560E83" w:rsidRPr="00087971">
        <w:rPr>
          <w:rFonts w:cstheme="minorHAnsi"/>
          <w:sz w:val="24"/>
          <w:szCs w:val="24"/>
        </w:rPr>
        <w:t>2</w:t>
      </w:r>
      <w:r w:rsidR="00A15DA5" w:rsidRPr="00087971">
        <w:rPr>
          <w:rFonts w:cstheme="minorHAnsi"/>
          <w:sz w:val="24"/>
          <w:szCs w:val="24"/>
        </w:rPr>
        <w:t>6</w:t>
      </w:r>
      <w:r w:rsidRPr="00087971">
        <w:rPr>
          <w:rFonts w:cstheme="minorHAnsi"/>
          <w:sz w:val="24"/>
          <w:szCs w:val="24"/>
        </w:rPr>
        <w:t xml:space="preserve">: </w:t>
      </w:r>
      <w:r w:rsidRPr="00087971">
        <w:rPr>
          <w:rFonts w:cstheme="minorHAnsi"/>
          <w:b/>
          <w:sz w:val="24"/>
          <w:szCs w:val="24"/>
        </w:rPr>
        <w:t>Add Student Method</w:t>
      </w:r>
      <w:r w:rsidRPr="00087971">
        <w:rPr>
          <w:rFonts w:cstheme="minorHAnsi"/>
          <w:sz w:val="24"/>
          <w:szCs w:val="24"/>
        </w:rPr>
        <w:t xml:space="preserve">--If the student is not in the system, a message typed in red letters will state, “State Student Identifier does not exist.” In this case, </w:t>
      </w:r>
      <w:r w:rsidR="00795CDC" w:rsidRPr="00087971">
        <w:rPr>
          <w:rFonts w:cstheme="minorHAnsi"/>
          <w:sz w:val="24"/>
          <w:szCs w:val="24"/>
        </w:rPr>
        <w:t>the MDTC</w:t>
      </w:r>
      <w:r w:rsidRPr="00087971">
        <w:rPr>
          <w:rFonts w:cstheme="minorHAnsi"/>
          <w:sz w:val="24"/>
          <w:szCs w:val="24"/>
        </w:rPr>
        <w:t xml:space="preserve"> m</w:t>
      </w:r>
      <w:r w:rsidR="00631261" w:rsidRPr="00087971">
        <w:rPr>
          <w:rFonts w:cstheme="minorHAnsi"/>
          <w:sz w:val="24"/>
          <w:szCs w:val="24"/>
        </w:rPr>
        <w:t>ust click the tab, Add Student.</w:t>
      </w:r>
    </w:p>
    <w:p w:rsidR="0074501A" w:rsidRPr="00087971" w:rsidRDefault="0074501A" w:rsidP="006B254E">
      <w:pPr>
        <w:spacing w:after="0" w:line="240" w:lineRule="auto"/>
        <w:rPr>
          <w:rFonts w:cstheme="minorHAnsi"/>
          <w:sz w:val="24"/>
          <w:szCs w:val="24"/>
        </w:rPr>
      </w:pPr>
    </w:p>
    <w:p w:rsidR="00FB7B32"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286800" w:rsidRPr="00087971">
        <w:rPr>
          <w:rFonts w:cstheme="minorHAnsi"/>
          <w:sz w:val="24"/>
          <w:szCs w:val="24"/>
        </w:rPr>
        <w:t>2</w:t>
      </w:r>
      <w:r w:rsidR="00A15DA5" w:rsidRPr="00087971">
        <w:rPr>
          <w:rFonts w:cstheme="minorHAnsi"/>
          <w:sz w:val="24"/>
          <w:szCs w:val="24"/>
        </w:rPr>
        <w:t>7</w:t>
      </w:r>
      <w:r w:rsidRPr="00087971">
        <w:rPr>
          <w:rFonts w:cstheme="minorHAnsi"/>
          <w:sz w:val="24"/>
          <w:szCs w:val="24"/>
        </w:rPr>
        <w:t xml:space="preserve">: </w:t>
      </w:r>
      <w:r w:rsidRPr="00087971">
        <w:rPr>
          <w:rFonts w:cstheme="minorHAnsi"/>
          <w:b/>
          <w:sz w:val="24"/>
          <w:szCs w:val="24"/>
        </w:rPr>
        <w:t>Add Student Form</w:t>
      </w:r>
      <w:r w:rsidRPr="00087971">
        <w:rPr>
          <w:rFonts w:cstheme="minorHAnsi"/>
          <w:sz w:val="24"/>
          <w:szCs w:val="24"/>
        </w:rPr>
        <w:t xml:space="preserve">--A new screen will open to allow </w:t>
      </w:r>
      <w:r w:rsidR="00795CDC" w:rsidRPr="00087971">
        <w:rPr>
          <w:rFonts w:cstheme="minorHAnsi"/>
          <w:sz w:val="24"/>
          <w:szCs w:val="24"/>
        </w:rPr>
        <w:t>the user</w:t>
      </w:r>
      <w:r w:rsidRPr="00087971">
        <w:rPr>
          <w:rFonts w:cstheme="minorHAnsi"/>
          <w:sz w:val="24"/>
          <w:szCs w:val="24"/>
        </w:rPr>
        <w:t xml:space="preserve"> to enter the student i</w:t>
      </w:r>
      <w:r w:rsidR="0074501A" w:rsidRPr="00087971">
        <w:rPr>
          <w:rFonts w:cstheme="minorHAnsi"/>
          <w:sz w:val="24"/>
          <w:szCs w:val="24"/>
        </w:rPr>
        <w:t>nformation into Educator Portal</w:t>
      </w:r>
      <w:r w:rsidRPr="00087971">
        <w:rPr>
          <w:rFonts w:cstheme="minorHAnsi"/>
          <w:sz w:val="24"/>
          <w:szCs w:val="24"/>
        </w:rPr>
        <w:t xml:space="preserve">. The school entry date </w:t>
      </w:r>
      <w:proofErr w:type="gramStart"/>
      <w:r w:rsidRPr="00087971">
        <w:rPr>
          <w:rFonts w:cstheme="minorHAnsi"/>
          <w:sz w:val="24"/>
          <w:szCs w:val="24"/>
        </w:rPr>
        <w:t>is usually the first day of school for this year--or the day the student transferred to the district--and found in the lower right corner, marked with a red asterisk</w:t>
      </w:r>
      <w:proofErr w:type="gramEnd"/>
      <w:r w:rsidRPr="00087971">
        <w:rPr>
          <w:rFonts w:cstheme="minorHAnsi"/>
          <w:sz w:val="24"/>
          <w:szCs w:val="24"/>
        </w:rPr>
        <w:t xml:space="preserve">. If </w:t>
      </w:r>
      <w:r w:rsidR="00795CDC" w:rsidRPr="00087971">
        <w:rPr>
          <w:rFonts w:cstheme="minorHAnsi"/>
          <w:sz w:val="24"/>
          <w:szCs w:val="24"/>
        </w:rPr>
        <w:t>the user</w:t>
      </w:r>
      <w:r w:rsidRPr="00087971">
        <w:rPr>
          <w:rFonts w:cstheme="minorHAnsi"/>
          <w:sz w:val="24"/>
          <w:szCs w:val="24"/>
        </w:rPr>
        <w:t xml:space="preserve"> enroll</w:t>
      </w:r>
      <w:r w:rsidR="00795CDC" w:rsidRPr="00087971">
        <w:rPr>
          <w:rFonts w:cstheme="minorHAnsi"/>
          <w:sz w:val="24"/>
          <w:szCs w:val="24"/>
        </w:rPr>
        <w:t>s</w:t>
      </w:r>
      <w:r w:rsidRPr="00087971">
        <w:rPr>
          <w:rFonts w:cstheme="minorHAnsi"/>
          <w:sz w:val="24"/>
          <w:szCs w:val="24"/>
        </w:rPr>
        <w:t xml:space="preserve"> students before school begins, </w:t>
      </w:r>
      <w:r w:rsidR="00795CDC" w:rsidRPr="00087971">
        <w:rPr>
          <w:rFonts w:cstheme="minorHAnsi"/>
          <w:sz w:val="24"/>
          <w:szCs w:val="24"/>
        </w:rPr>
        <w:t>he or she</w:t>
      </w:r>
      <w:r w:rsidR="0045151E" w:rsidRPr="00087971">
        <w:rPr>
          <w:rFonts w:cstheme="minorHAnsi"/>
          <w:sz w:val="24"/>
          <w:szCs w:val="24"/>
        </w:rPr>
        <w:t xml:space="preserve"> must use today’s </w:t>
      </w:r>
      <w:r w:rsidRPr="00087971">
        <w:rPr>
          <w:rFonts w:cstheme="minorHAnsi"/>
          <w:sz w:val="24"/>
          <w:szCs w:val="24"/>
        </w:rPr>
        <w:t>date--meaning</w:t>
      </w:r>
      <w:r w:rsidR="00631261" w:rsidRPr="00087971">
        <w:rPr>
          <w:rFonts w:cstheme="minorHAnsi"/>
          <w:sz w:val="24"/>
          <w:szCs w:val="24"/>
        </w:rPr>
        <w:t xml:space="preserve">, </w:t>
      </w:r>
      <w:r w:rsidR="00795CDC" w:rsidRPr="00087971">
        <w:rPr>
          <w:rFonts w:cstheme="minorHAnsi"/>
          <w:sz w:val="24"/>
          <w:szCs w:val="24"/>
        </w:rPr>
        <w:t>one</w:t>
      </w:r>
      <w:r w:rsidR="00631261" w:rsidRPr="00087971">
        <w:rPr>
          <w:rFonts w:cstheme="minorHAnsi"/>
          <w:sz w:val="24"/>
          <w:szCs w:val="24"/>
        </w:rPr>
        <w:t xml:space="preserve"> cannot use a future date.</w:t>
      </w:r>
    </w:p>
    <w:p w:rsidR="0074501A" w:rsidRPr="00087971" w:rsidRDefault="0074501A" w:rsidP="006B254E">
      <w:pPr>
        <w:spacing w:after="0" w:line="240" w:lineRule="auto"/>
        <w:rPr>
          <w:rFonts w:cstheme="minorHAnsi"/>
          <w:sz w:val="24"/>
          <w:szCs w:val="24"/>
        </w:rPr>
      </w:pPr>
    </w:p>
    <w:p w:rsidR="00FB7B32" w:rsidRPr="00087971" w:rsidRDefault="00FB7B32" w:rsidP="006B254E">
      <w:pPr>
        <w:spacing w:after="0" w:line="240" w:lineRule="auto"/>
        <w:rPr>
          <w:rFonts w:cstheme="minorHAnsi"/>
          <w:sz w:val="24"/>
          <w:szCs w:val="24"/>
        </w:rPr>
      </w:pPr>
      <w:r w:rsidRPr="00087971">
        <w:rPr>
          <w:rFonts w:cstheme="minorHAnsi"/>
          <w:sz w:val="24"/>
          <w:szCs w:val="24"/>
        </w:rPr>
        <w:lastRenderedPageBreak/>
        <w:t xml:space="preserve">Slide </w:t>
      </w:r>
      <w:r w:rsidR="00286800" w:rsidRPr="00087971">
        <w:rPr>
          <w:rFonts w:cstheme="minorHAnsi"/>
          <w:sz w:val="24"/>
          <w:szCs w:val="24"/>
        </w:rPr>
        <w:t>2</w:t>
      </w:r>
      <w:r w:rsidR="00A15DA5" w:rsidRPr="00087971">
        <w:rPr>
          <w:rFonts w:cstheme="minorHAnsi"/>
          <w:sz w:val="24"/>
          <w:szCs w:val="24"/>
        </w:rPr>
        <w:t>8</w:t>
      </w:r>
      <w:r w:rsidRPr="00087971">
        <w:rPr>
          <w:rFonts w:cstheme="minorHAnsi"/>
          <w:sz w:val="24"/>
          <w:szCs w:val="24"/>
        </w:rPr>
        <w:t xml:space="preserve">: </w:t>
      </w:r>
      <w:r w:rsidRPr="00087971">
        <w:rPr>
          <w:rFonts w:cstheme="minorHAnsi"/>
          <w:b/>
          <w:sz w:val="24"/>
          <w:szCs w:val="24"/>
        </w:rPr>
        <w:t>Upload</w:t>
      </w:r>
      <w:r w:rsidR="00D44394" w:rsidRPr="00087971">
        <w:rPr>
          <w:rFonts w:cstheme="minorHAnsi"/>
          <w:b/>
          <w:sz w:val="24"/>
          <w:szCs w:val="24"/>
        </w:rPr>
        <w:t>ing</w:t>
      </w:r>
      <w:r w:rsidRPr="00087971">
        <w:rPr>
          <w:rFonts w:cstheme="minorHAnsi"/>
          <w:b/>
          <w:sz w:val="24"/>
          <w:szCs w:val="24"/>
        </w:rPr>
        <w:t xml:space="preserve"> Enrollment</w:t>
      </w:r>
      <w:r w:rsidRPr="00087971">
        <w:rPr>
          <w:rFonts w:cstheme="minorHAnsi"/>
          <w:sz w:val="24"/>
          <w:szCs w:val="24"/>
        </w:rPr>
        <w:t xml:space="preserve">—Districts with a large number of MAP-A students may find the Upload Enrollment method more time efficient. </w:t>
      </w:r>
      <w:r w:rsidR="006E3283" w:rsidRPr="00087971">
        <w:rPr>
          <w:rFonts w:cstheme="minorHAnsi"/>
          <w:sz w:val="24"/>
          <w:szCs w:val="24"/>
        </w:rPr>
        <w:t>Here are instructions for uploading enrollment: G</w:t>
      </w:r>
      <w:r w:rsidRPr="00087971">
        <w:rPr>
          <w:rFonts w:cstheme="minorHAnsi"/>
          <w:sz w:val="24"/>
          <w:szCs w:val="24"/>
        </w:rPr>
        <w:t>o to Settings, choose Students</w:t>
      </w:r>
      <w:r w:rsidR="00795CDC" w:rsidRPr="00087971">
        <w:rPr>
          <w:rFonts w:cstheme="minorHAnsi"/>
          <w:sz w:val="24"/>
          <w:szCs w:val="24"/>
        </w:rPr>
        <w:t xml:space="preserve">, </w:t>
      </w:r>
      <w:proofErr w:type="gramStart"/>
      <w:r w:rsidR="00795CDC" w:rsidRPr="00087971">
        <w:rPr>
          <w:rFonts w:cstheme="minorHAnsi"/>
          <w:sz w:val="24"/>
          <w:szCs w:val="24"/>
        </w:rPr>
        <w:t>then</w:t>
      </w:r>
      <w:proofErr w:type="gramEnd"/>
      <w:r w:rsidRPr="00087971">
        <w:rPr>
          <w:rFonts w:cstheme="minorHAnsi"/>
          <w:sz w:val="24"/>
          <w:szCs w:val="24"/>
        </w:rPr>
        <w:t xml:space="preserve"> click the Upload Enrollment tab. A new screen opens. Complete the drop-down boxes--if not already populated--then click on the </w:t>
      </w:r>
      <w:r w:rsidR="00DE43B3" w:rsidRPr="00087971">
        <w:rPr>
          <w:rFonts w:cstheme="minorHAnsi"/>
          <w:sz w:val="24"/>
          <w:szCs w:val="24"/>
        </w:rPr>
        <w:t>“</w:t>
      </w:r>
      <w:proofErr w:type="gramStart"/>
      <w:r w:rsidRPr="00087971">
        <w:rPr>
          <w:rFonts w:cstheme="minorHAnsi"/>
          <w:sz w:val="24"/>
          <w:szCs w:val="24"/>
        </w:rPr>
        <w:t>File ?</w:t>
      </w:r>
      <w:proofErr w:type="gramEnd"/>
      <w:r w:rsidR="00DE43B3" w:rsidRPr="00087971">
        <w:rPr>
          <w:rFonts w:cstheme="minorHAnsi"/>
          <w:sz w:val="24"/>
          <w:szCs w:val="24"/>
        </w:rPr>
        <w:t>”</w:t>
      </w:r>
      <w:r w:rsidRPr="00087971">
        <w:rPr>
          <w:rFonts w:cstheme="minorHAnsi"/>
          <w:sz w:val="24"/>
          <w:szCs w:val="24"/>
        </w:rPr>
        <w:t xml:space="preserve"> to view the Enrollment Upload Template. Download the template to </w:t>
      </w:r>
      <w:r w:rsidR="00795CDC" w:rsidRPr="00087971">
        <w:rPr>
          <w:rFonts w:cstheme="minorHAnsi"/>
          <w:sz w:val="24"/>
          <w:szCs w:val="24"/>
        </w:rPr>
        <w:t>the</w:t>
      </w:r>
      <w:r w:rsidRPr="00087971">
        <w:rPr>
          <w:rFonts w:cstheme="minorHAnsi"/>
          <w:sz w:val="24"/>
          <w:szCs w:val="24"/>
        </w:rPr>
        <w:t xml:space="preserve"> desktop, save it as a CSV file and leave it open. Follow the instructions on the template, then click the Upload button an</w:t>
      </w:r>
      <w:r w:rsidR="00631261" w:rsidRPr="00087971">
        <w:rPr>
          <w:rFonts w:cstheme="minorHAnsi"/>
          <w:sz w:val="24"/>
          <w:szCs w:val="24"/>
        </w:rPr>
        <w:t>d select the file just created.</w:t>
      </w:r>
    </w:p>
    <w:p w:rsidR="0074501A" w:rsidRPr="00087971" w:rsidRDefault="0074501A" w:rsidP="006B254E">
      <w:pPr>
        <w:spacing w:after="0" w:line="240" w:lineRule="auto"/>
        <w:rPr>
          <w:rFonts w:cstheme="minorHAnsi"/>
          <w:sz w:val="24"/>
          <w:szCs w:val="24"/>
        </w:rPr>
      </w:pPr>
    </w:p>
    <w:p w:rsidR="00FB7B32"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E60AA1" w:rsidRPr="00087971">
        <w:rPr>
          <w:rFonts w:cstheme="minorHAnsi"/>
          <w:sz w:val="24"/>
          <w:szCs w:val="24"/>
        </w:rPr>
        <w:t>2</w:t>
      </w:r>
      <w:r w:rsidR="00A15DA5" w:rsidRPr="00087971">
        <w:rPr>
          <w:rFonts w:cstheme="minorHAnsi"/>
          <w:sz w:val="24"/>
          <w:szCs w:val="24"/>
        </w:rPr>
        <w:t>9</w:t>
      </w:r>
      <w:r w:rsidRPr="00087971">
        <w:rPr>
          <w:rFonts w:cstheme="minorHAnsi"/>
          <w:sz w:val="24"/>
          <w:szCs w:val="24"/>
        </w:rPr>
        <w:t xml:space="preserve">: </w:t>
      </w:r>
      <w:r w:rsidRPr="00087971">
        <w:rPr>
          <w:rFonts w:cstheme="minorHAnsi"/>
          <w:b/>
          <w:sz w:val="24"/>
          <w:szCs w:val="24"/>
        </w:rPr>
        <w:t>Translation Guide</w:t>
      </w:r>
      <w:r w:rsidR="00D5342E" w:rsidRPr="00087971">
        <w:rPr>
          <w:rFonts w:cstheme="minorHAnsi"/>
          <w:b/>
          <w:sz w:val="24"/>
          <w:szCs w:val="24"/>
        </w:rPr>
        <w:t>-Enrollment</w:t>
      </w:r>
      <w:r w:rsidR="00D5342E" w:rsidRPr="00087971">
        <w:rPr>
          <w:rFonts w:cstheme="minorHAnsi"/>
          <w:sz w:val="24"/>
          <w:szCs w:val="24"/>
        </w:rPr>
        <w:t>--</w:t>
      </w:r>
      <w:r w:rsidR="00BA7F36" w:rsidRPr="00087971">
        <w:rPr>
          <w:rFonts w:cstheme="minorHAnsi"/>
          <w:sz w:val="24"/>
          <w:szCs w:val="24"/>
        </w:rPr>
        <w:t>Use</w:t>
      </w:r>
      <w:r w:rsidRPr="00087971">
        <w:rPr>
          <w:rFonts w:cstheme="minorHAnsi"/>
          <w:sz w:val="24"/>
          <w:szCs w:val="24"/>
        </w:rPr>
        <w:t xml:space="preserve"> the </w:t>
      </w:r>
      <w:r w:rsidR="00D5342E" w:rsidRPr="00087971">
        <w:rPr>
          <w:rFonts w:cstheme="minorHAnsi"/>
          <w:sz w:val="24"/>
          <w:szCs w:val="24"/>
        </w:rPr>
        <w:t>Translation Guide-</w:t>
      </w:r>
      <w:r w:rsidRPr="00087971">
        <w:rPr>
          <w:rFonts w:cstheme="minorHAnsi"/>
          <w:sz w:val="24"/>
          <w:szCs w:val="24"/>
        </w:rPr>
        <w:t>Enrollment located on the DESE MAP-A page under t</w:t>
      </w:r>
      <w:r w:rsidR="00631261" w:rsidRPr="00087971">
        <w:rPr>
          <w:rFonts w:cstheme="minorHAnsi"/>
          <w:sz w:val="24"/>
          <w:szCs w:val="24"/>
        </w:rPr>
        <w:t>he Administration tab</w:t>
      </w:r>
      <w:r w:rsidR="00BA7F36" w:rsidRPr="00087971">
        <w:rPr>
          <w:rFonts w:cstheme="minorHAnsi"/>
          <w:sz w:val="24"/>
          <w:szCs w:val="24"/>
        </w:rPr>
        <w:t xml:space="preserve"> to assist in completing the </w:t>
      </w:r>
      <w:r w:rsidR="006E3283" w:rsidRPr="00087971">
        <w:rPr>
          <w:rFonts w:cstheme="minorHAnsi"/>
          <w:sz w:val="24"/>
          <w:szCs w:val="24"/>
        </w:rPr>
        <w:t xml:space="preserve">Enrollment Template </w:t>
      </w:r>
      <w:r w:rsidR="00BA7F36" w:rsidRPr="00087971">
        <w:rPr>
          <w:rFonts w:cstheme="minorHAnsi"/>
          <w:sz w:val="24"/>
          <w:szCs w:val="24"/>
        </w:rPr>
        <w:t>fields.</w:t>
      </w:r>
      <w:r w:rsidR="00130D0A" w:rsidRPr="00087971">
        <w:rPr>
          <w:rFonts w:cstheme="minorHAnsi"/>
          <w:sz w:val="24"/>
          <w:szCs w:val="24"/>
        </w:rPr>
        <w:t xml:space="preserve"> This guide may help </w:t>
      </w:r>
      <w:r w:rsidR="00D371D9" w:rsidRPr="00087971">
        <w:rPr>
          <w:rFonts w:cstheme="minorHAnsi"/>
          <w:sz w:val="24"/>
          <w:szCs w:val="24"/>
        </w:rPr>
        <w:t xml:space="preserve">to </w:t>
      </w:r>
      <w:r w:rsidR="00130D0A" w:rsidRPr="00087971">
        <w:rPr>
          <w:rFonts w:cstheme="minorHAnsi"/>
          <w:sz w:val="24"/>
          <w:szCs w:val="24"/>
        </w:rPr>
        <w:t>navig</w:t>
      </w:r>
      <w:r w:rsidR="002422BB" w:rsidRPr="00087971">
        <w:rPr>
          <w:rFonts w:cstheme="minorHAnsi"/>
          <w:sz w:val="24"/>
          <w:szCs w:val="24"/>
        </w:rPr>
        <w:t>ate the CSV enrollment template</w:t>
      </w:r>
      <w:r w:rsidR="00130D0A" w:rsidRPr="00087971">
        <w:rPr>
          <w:rFonts w:cstheme="minorHAnsi"/>
          <w:sz w:val="24"/>
          <w:szCs w:val="24"/>
        </w:rPr>
        <w:t>.</w:t>
      </w:r>
      <w:r w:rsidR="002422BB" w:rsidRPr="00087971">
        <w:rPr>
          <w:rFonts w:cstheme="minorHAnsi"/>
          <w:sz w:val="24"/>
          <w:szCs w:val="24"/>
        </w:rPr>
        <w:t xml:space="preserve"> Be sure to use the most recent CSV template from the DLM Missouri page.</w:t>
      </w:r>
    </w:p>
    <w:p w:rsidR="00BA7F36" w:rsidRPr="00087971" w:rsidRDefault="00BA7F36" w:rsidP="006B254E">
      <w:pPr>
        <w:spacing w:after="0" w:line="240" w:lineRule="auto"/>
        <w:rPr>
          <w:rFonts w:cstheme="minorHAnsi"/>
          <w:sz w:val="24"/>
          <w:szCs w:val="24"/>
        </w:rPr>
      </w:pPr>
    </w:p>
    <w:p w:rsidR="00FE6387"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A15DA5" w:rsidRPr="00087971">
        <w:rPr>
          <w:rFonts w:cstheme="minorHAnsi"/>
          <w:sz w:val="24"/>
          <w:szCs w:val="24"/>
        </w:rPr>
        <w:t>30</w:t>
      </w:r>
      <w:r w:rsidRPr="00087971">
        <w:rPr>
          <w:rFonts w:cstheme="minorHAnsi"/>
          <w:sz w:val="24"/>
          <w:szCs w:val="24"/>
        </w:rPr>
        <w:t xml:space="preserve">: </w:t>
      </w:r>
      <w:r w:rsidRPr="00087971">
        <w:rPr>
          <w:rFonts w:cstheme="minorHAnsi"/>
          <w:b/>
          <w:sz w:val="24"/>
          <w:szCs w:val="24"/>
        </w:rPr>
        <w:t>Roster</w:t>
      </w:r>
      <w:r w:rsidR="00D371D9" w:rsidRPr="00087971">
        <w:rPr>
          <w:rFonts w:cstheme="minorHAnsi"/>
          <w:b/>
          <w:sz w:val="24"/>
          <w:szCs w:val="24"/>
        </w:rPr>
        <w:t xml:space="preserve"> S</w:t>
      </w:r>
      <w:r w:rsidRPr="00087971">
        <w:rPr>
          <w:rFonts w:cstheme="minorHAnsi"/>
          <w:b/>
          <w:sz w:val="24"/>
          <w:szCs w:val="24"/>
        </w:rPr>
        <w:t>tudents</w:t>
      </w:r>
      <w:r w:rsidRPr="00087971">
        <w:rPr>
          <w:rFonts w:cstheme="minorHAnsi"/>
          <w:sz w:val="24"/>
          <w:szCs w:val="24"/>
        </w:rPr>
        <w:t xml:space="preserve">—There are two methods to create a roster. If </w:t>
      </w:r>
      <w:r w:rsidR="006A75C3" w:rsidRPr="00087971">
        <w:rPr>
          <w:rFonts w:cstheme="minorHAnsi"/>
          <w:sz w:val="24"/>
          <w:szCs w:val="24"/>
        </w:rPr>
        <w:t>the</w:t>
      </w:r>
      <w:r w:rsidRPr="00087971">
        <w:rPr>
          <w:rFonts w:cstheme="minorHAnsi"/>
          <w:sz w:val="24"/>
          <w:szCs w:val="24"/>
        </w:rPr>
        <w:t xml:space="preserve"> </w:t>
      </w:r>
      <w:r w:rsidR="00741CAD" w:rsidRPr="00087971">
        <w:rPr>
          <w:rFonts w:cstheme="minorHAnsi"/>
          <w:sz w:val="24"/>
          <w:szCs w:val="24"/>
        </w:rPr>
        <w:t xml:space="preserve">district </w:t>
      </w:r>
      <w:r w:rsidRPr="00087971">
        <w:rPr>
          <w:rFonts w:cstheme="minorHAnsi"/>
          <w:sz w:val="24"/>
          <w:szCs w:val="24"/>
        </w:rPr>
        <w:t xml:space="preserve">MAP-A population is small, use the Create Roster tab. If </w:t>
      </w:r>
      <w:r w:rsidR="006A75C3" w:rsidRPr="00087971">
        <w:rPr>
          <w:rFonts w:cstheme="minorHAnsi"/>
          <w:sz w:val="24"/>
          <w:szCs w:val="24"/>
        </w:rPr>
        <w:t>the</w:t>
      </w:r>
      <w:r w:rsidRPr="00087971">
        <w:rPr>
          <w:rFonts w:cstheme="minorHAnsi"/>
          <w:sz w:val="24"/>
          <w:szCs w:val="24"/>
        </w:rPr>
        <w:t xml:space="preserve"> population is la</w:t>
      </w:r>
      <w:r w:rsidR="00631261" w:rsidRPr="00087971">
        <w:rPr>
          <w:rFonts w:cstheme="minorHAnsi"/>
          <w:sz w:val="24"/>
          <w:szCs w:val="24"/>
        </w:rPr>
        <w:t>rge, use the Upload Roster tab.</w:t>
      </w:r>
      <w:r w:rsidR="00AC4DCD" w:rsidRPr="00087971">
        <w:rPr>
          <w:rFonts w:cstheme="minorHAnsi"/>
          <w:sz w:val="24"/>
          <w:szCs w:val="24"/>
        </w:rPr>
        <w:t xml:space="preserve"> </w:t>
      </w:r>
    </w:p>
    <w:p w:rsidR="00FE6387" w:rsidRPr="00087971" w:rsidRDefault="00FE6387" w:rsidP="006B254E">
      <w:pPr>
        <w:spacing w:after="0" w:line="240" w:lineRule="auto"/>
        <w:rPr>
          <w:rFonts w:cstheme="minorHAnsi"/>
          <w:sz w:val="24"/>
          <w:szCs w:val="24"/>
        </w:rPr>
      </w:pPr>
    </w:p>
    <w:p w:rsidR="007E1410" w:rsidRPr="00087971" w:rsidRDefault="00FE6387" w:rsidP="006B254E">
      <w:pPr>
        <w:spacing w:after="0" w:line="240" w:lineRule="auto"/>
        <w:rPr>
          <w:rFonts w:cstheme="minorHAnsi"/>
          <w:sz w:val="24"/>
          <w:szCs w:val="24"/>
        </w:rPr>
      </w:pPr>
      <w:r w:rsidRPr="00087971">
        <w:rPr>
          <w:rFonts w:cstheme="minorHAnsi"/>
          <w:sz w:val="24"/>
          <w:szCs w:val="24"/>
        </w:rPr>
        <w:t xml:space="preserve">Slide 31: </w:t>
      </w:r>
      <w:r w:rsidRPr="00087971">
        <w:rPr>
          <w:rFonts w:cstheme="minorHAnsi"/>
          <w:b/>
          <w:sz w:val="24"/>
          <w:szCs w:val="24"/>
        </w:rPr>
        <w:t>Translation Guide—Rosters</w:t>
      </w:r>
      <w:r w:rsidRPr="00087971">
        <w:rPr>
          <w:rFonts w:cstheme="minorHAnsi"/>
          <w:sz w:val="24"/>
          <w:szCs w:val="24"/>
        </w:rPr>
        <w:t>--</w:t>
      </w:r>
      <w:r w:rsidR="00AC4DCD" w:rsidRPr="00087971">
        <w:rPr>
          <w:rFonts w:cstheme="minorHAnsi"/>
          <w:sz w:val="24"/>
          <w:szCs w:val="24"/>
        </w:rPr>
        <w:t xml:space="preserve">If the decision is to use the </w:t>
      </w:r>
      <w:r w:rsidR="0045151E" w:rsidRPr="00087971">
        <w:rPr>
          <w:rFonts w:cstheme="minorHAnsi"/>
          <w:sz w:val="24"/>
          <w:szCs w:val="24"/>
        </w:rPr>
        <w:t>Upload Roster method</w:t>
      </w:r>
      <w:r w:rsidR="00AC4DCD" w:rsidRPr="00087971">
        <w:rPr>
          <w:rFonts w:cstheme="minorHAnsi"/>
          <w:sz w:val="24"/>
          <w:szCs w:val="24"/>
        </w:rPr>
        <w:t xml:space="preserve">, </w:t>
      </w:r>
      <w:r w:rsidR="00BD14BD" w:rsidRPr="00087971">
        <w:rPr>
          <w:rFonts w:cstheme="minorHAnsi"/>
          <w:sz w:val="24"/>
          <w:szCs w:val="24"/>
        </w:rPr>
        <w:t xml:space="preserve">the MDTC may </w:t>
      </w:r>
      <w:r w:rsidRPr="00087971">
        <w:rPr>
          <w:rFonts w:cstheme="minorHAnsi"/>
          <w:sz w:val="24"/>
          <w:szCs w:val="24"/>
        </w:rPr>
        <w:t>find</w:t>
      </w:r>
      <w:r w:rsidR="00BA7F36" w:rsidRPr="00087971">
        <w:rPr>
          <w:rFonts w:cstheme="minorHAnsi"/>
          <w:sz w:val="24"/>
          <w:szCs w:val="24"/>
        </w:rPr>
        <w:t xml:space="preserve"> the Translation Guide</w:t>
      </w:r>
      <w:r w:rsidRPr="00087971">
        <w:rPr>
          <w:rFonts w:cstheme="minorHAnsi"/>
          <w:sz w:val="24"/>
          <w:szCs w:val="24"/>
        </w:rPr>
        <w:t>--</w:t>
      </w:r>
      <w:r w:rsidR="00A10C27" w:rsidRPr="00087971">
        <w:rPr>
          <w:rFonts w:cstheme="minorHAnsi"/>
          <w:sz w:val="24"/>
          <w:szCs w:val="24"/>
        </w:rPr>
        <w:t>Rosters</w:t>
      </w:r>
      <w:r w:rsidR="00BA7F36" w:rsidRPr="00087971">
        <w:rPr>
          <w:rFonts w:cstheme="minorHAnsi"/>
          <w:sz w:val="24"/>
          <w:szCs w:val="24"/>
        </w:rPr>
        <w:t xml:space="preserve"> on the MAP-A page under the Administration tab</w:t>
      </w:r>
      <w:r w:rsidR="00BD14BD" w:rsidRPr="00087971">
        <w:rPr>
          <w:rFonts w:cstheme="minorHAnsi"/>
          <w:sz w:val="24"/>
          <w:szCs w:val="24"/>
        </w:rPr>
        <w:t xml:space="preserve">, </w:t>
      </w:r>
      <w:r w:rsidRPr="00087971">
        <w:rPr>
          <w:rFonts w:cstheme="minorHAnsi"/>
          <w:sz w:val="24"/>
          <w:szCs w:val="24"/>
        </w:rPr>
        <w:t>helpful for completing the CSV roster template found on the DLM Missouri page.</w:t>
      </w:r>
    </w:p>
    <w:p w:rsidR="007E1410" w:rsidRPr="00087971" w:rsidRDefault="007E1410" w:rsidP="006B254E">
      <w:pPr>
        <w:spacing w:after="0" w:line="240" w:lineRule="auto"/>
        <w:rPr>
          <w:rFonts w:cstheme="minorHAnsi"/>
          <w:sz w:val="24"/>
          <w:szCs w:val="24"/>
        </w:rPr>
      </w:pPr>
    </w:p>
    <w:p w:rsidR="00FB7B32"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F37A83" w:rsidRPr="00087971">
        <w:rPr>
          <w:rFonts w:cstheme="minorHAnsi"/>
          <w:sz w:val="24"/>
          <w:szCs w:val="24"/>
        </w:rPr>
        <w:t>3</w:t>
      </w:r>
      <w:r w:rsidR="00FE6387" w:rsidRPr="00087971">
        <w:rPr>
          <w:rFonts w:cstheme="minorHAnsi"/>
          <w:sz w:val="24"/>
          <w:szCs w:val="24"/>
        </w:rPr>
        <w:t>2</w:t>
      </w:r>
      <w:r w:rsidRPr="00087971">
        <w:rPr>
          <w:rFonts w:cstheme="minorHAnsi"/>
          <w:sz w:val="24"/>
          <w:szCs w:val="24"/>
        </w:rPr>
        <w:t xml:space="preserve">: </w:t>
      </w:r>
      <w:r w:rsidR="00894F09" w:rsidRPr="00087971">
        <w:rPr>
          <w:rFonts w:cstheme="minorHAnsi"/>
          <w:b/>
          <w:sz w:val="24"/>
          <w:szCs w:val="24"/>
        </w:rPr>
        <w:t>Steps for</w:t>
      </w:r>
      <w:r w:rsidR="00894F09" w:rsidRPr="00087971">
        <w:rPr>
          <w:rFonts w:cstheme="minorHAnsi"/>
          <w:sz w:val="24"/>
          <w:szCs w:val="24"/>
        </w:rPr>
        <w:t xml:space="preserve"> </w:t>
      </w:r>
      <w:r w:rsidRPr="00087971">
        <w:rPr>
          <w:rFonts w:cstheme="minorHAnsi"/>
          <w:b/>
          <w:sz w:val="24"/>
          <w:szCs w:val="24"/>
        </w:rPr>
        <w:t>Creat</w:t>
      </w:r>
      <w:r w:rsidR="002A4DD4" w:rsidRPr="00087971">
        <w:rPr>
          <w:rFonts w:cstheme="minorHAnsi"/>
          <w:b/>
          <w:sz w:val="24"/>
          <w:szCs w:val="24"/>
        </w:rPr>
        <w:t>ing</w:t>
      </w:r>
      <w:r w:rsidRPr="00087971">
        <w:rPr>
          <w:rFonts w:cstheme="minorHAnsi"/>
          <w:b/>
          <w:sz w:val="24"/>
          <w:szCs w:val="24"/>
        </w:rPr>
        <w:t xml:space="preserve"> </w:t>
      </w:r>
      <w:r w:rsidR="00894F09" w:rsidRPr="00087971">
        <w:rPr>
          <w:rFonts w:cstheme="minorHAnsi"/>
          <w:b/>
          <w:sz w:val="24"/>
          <w:szCs w:val="24"/>
        </w:rPr>
        <w:t xml:space="preserve">a </w:t>
      </w:r>
      <w:r w:rsidRPr="00087971">
        <w:rPr>
          <w:rFonts w:cstheme="minorHAnsi"/>
          <w:b/>
          <w:sz w:val="24"/>
          <w:szCs w:val="24"/>
        </w:rPr>
        <w:t>Roster</w:t>
      </w:r>
      <w:r w:rsidRPr="00087971">
        <w:rPr>
          <w:rFonts w:cstheme="minorHAnsi"/>
          <w:sz w:val="24"/>
          <w:szCs w:val="24"/>
        </w:rPr>
        <w:t>—</w:t>
      </w:r>
      <w:proofErr w:type="gramStart"/>
      <w:r w:rsidRPr="00087971">
        <w:rPr>
          <w:rFonts w:cstheme="minorHAnsi"/>
          <w:sz w:val="24"/>
          <w:szCs w:val="24"/>
        </w:rPr>
        <w:t>To</w:t>
      </w:r>
      <w:proofErr w:type="gramEnd"/>
      <w:r w:rsidRPr="00087971">
        <w:rPr>
          <w:rFonts w:cstheme="minorHAnsi"/>
          <w:sz w:val="24"/>
          <w:szCs w:val="24"/>
        </w:rPr>
        <w:t xml:space="preserve"> create a roster, click Settings, Rosters, then Create Roster. Complete all boxes that have a red asterisk. Choose a roster name. There are three facts that must be the same for students to be on the same roster (</w:t>
      </w:r>
      <w:r w:rsidRPr="00087971">
        <w:rPr>
          <w:rFonts w:cstheme="minorHAnsi"/>
          <w:sz w:val="24"/>
          <w:szCs w:val="24"/>
          <w:u w:val="single"/>
        </w:rPr>
        <w:t xml:space="preserve">teacher, </w:t>
      </w:r>
      <w:r w:rsidR="00EB2861" w:rsidRPr="00087971">
        <w:rPr>
          <w:rFonts w:cstheme="minorHAnsi"/>
          <w:sz w:val="24"/>
          <w:szCs w:val="24"/>
          <w:u w:val="single"/>
        </w:rPr>
        <w:t>building</w:t>
      </w:r>
      <w:r w:rsidRPr="00087971">
        <w:rPr>
          <w:rFonts w:cstheme="minorHAnsi"/>
          <w:sz w:val="24"/>
          <w:szCs w:val="24"/>
          <w:u w:val="single"/>
        </w:rPr>
        <w:t xml:space="preserve">, and </w:t>
      </w:r>
      <w:r w:rsidR="00EB2861" w:rsidRPr="00087971">
        <w:rPr>
          <w:rFonts w:cstheme="minorHAnsi"/>
          <w:sz w:val="24"/>
          <w:szCs w:val="24"/>
          <w:u w:val="single"/>
        </w:rPr>
        <w:t>subject</w:t>
      </w:r>
      <w:r w:rsidRPr="00087971">
        <w:rPr>
          <w:rFonts w:cstheme="minorHAnsi"/>
          <w:sz w:val="24"/>
          <w:szCs w:val="24"/>
        </w:rPr>
        <w:t xml:space="preserve">). It is </w:t>
      </w:r>
      <w:r w:rsidR="006A75C3" w:rsidRPr="00087971">
        <w:rPr>
          <w:rFonts w:cstheme="minorHAnsi"/>
          <w:sz w:val="24"/>
          <w:szCs w:val="24"/>
        </w:rPr>
        <w:t>a good</w:t>
      </w:r>
      <w:r w:rsidRPr="00087971">
        <w:rPr>
          <w:rFonts w:cstheme="minorHAnsi"/>
          <w:sz w:val="24"/>
          <w:szCs w:val="24"/>
        </w:rPr>
        <w:t xml:space="preserve"> practice to name the roster with those three facts. For example, if Mrs. Jones teaches math to all </w:t>
      </w:r>
      <w:r w:rsidR="00894F09" w:rsidRPr="00087971">
        <w:rPr>
          <w:rFonts w:cstheme="minorHAnsi"/>
          <w:sz w:val="24"/>
          <w:szCs w:val="24"/>
        </w:rPr>
        <w:t xml:space="preserve">MAP-A students in the </w:t>
      </w:r>
      <w:r w:rsidRPr="00087971">
        <w:rPr>
          <w:rFonts w:cstheme="minorHAnsi"/>
          <w:sz w:val="24"/>
          <w:szCs w:val="24"/>
        </w:rPr>
        <w:t xml:space="preserve">middle school, her roster name may </w:t>
      </w:r>
      <w:proofErr w:type="gramStart"/>
      <w:r w:rsidRPr="00087971">
        <w:rPr>
          <w:rFonts w:cstheme="minorHAnsi"/>
          <w:sz w:val="24"/>
          <w:szCs w:val="24"/>
        </w:rPr>
        <w:t>be:</w:t>
      </w:r>
      <w:proofErr w:type="gramEnd"/>
      <w:r w:rsidRPr="00087971">
        <w:rPr>
          <w:rFonts w:cstheme="minorHAnsi"/>
          <w:sz w:val="24"/>
          <w:szCs w:val="24"/>
        </w:rPr>
        <w:t xml:space="preserve"> </w:t>
      </w:r>
      <w:proofErr w:type="spellStart"/>
      <w:r w:rsidRPr="00087971">
        <w:rPr>
          <w:rFonts w:cstheme="minorHAnsi"/>
          <w:sz w:val="24"/>
          <w:szCs w:val="24"/>
        </w:rPr>
        <w:t>Jones</w:t>
      </w:r>
      <w:r w:rsidR="00EB2861" w:rsidRPr="00087971">
        <w:rPr>
          <w:rFonts w:cstheme="minorHAnsi"/>
          <w:sz w:val="24"/>
          <w:szCs w:val="24"/>
        </w:rPr>
        <w:t>MSMath</w:t>
      </w:r>
      <w:proofErr w:type="spellEnd"/>
      <w:r w:rsidRPr="00087971">
        <w:rPr>
          <w:rFonts w:cstheme="minorHAnsi"/>
          <w:sz w:val="24"/>
          <w:szCs w:val="24"/>
        </w:rPr>
        <w:t xml:space="preserve"> (Jones for the teacher, </w:t>
      </w:r>
      <w:r w:rsidR="00EB2861" w:rsidRPr="00087971">
        <w:rPr>
          <w:rFonts w:cstheme="minorHAnsi"/>
          <w:sz w:val="24"/>
          <w:szCs w:val="24"/>
        </w:rPr>
        <w:t xml:space="preserve">MS for the building, and </w:t>
      </w:r>
      <w:r w:rsidRPr="00087971">
        <w:rPr>
          <w:rFonts w:cstheme="minorHAnsi"/>
          <w:sz w:val="24"/>
          <w:szCs w:val="24"/>
        </w:rPr>
        <w:t xml:space="preserve">math for the subject). </w:t>
      </w:r>
      <w:r w:rsidR="00894F09" w:rsidRPr="00087971">
        <w:rPr>
          <w:rFonts w:cstheme="minorHAnsi"/>
          <w:sz w:val="24"/>
          <w:szCs w:val="24"/>
        </w:rPr>
        <w:t xml:space="preserve">If a district has multiple middle schools, it may be a better choice to use the initials of the middle school instead of the generic MS. </w:t>
      </w:r>
      <w:r w:rsidR="006A75C3" w:rsidRPr="00087971">
        <w:rPr>
          <w:rFonts w:cstheme="minorHAnsi"/>
          <w:sz w:val="24"/>
          <w:szCs w:val="24"/>
        </w:rPr>
        <w:t>Create</w:t>
      </w:r>
      <w:r w:rsidRPr="00087971">
        <w:rPr>
          <w:rFonts w:cstheme="minorHAnsi"/>
          <w:sz w:val="24"/>
          <w:szCs w:val="24"/>
        </w:rPr>
        <w:t xml:space="preserve"> a roster for one subject at a time </w:t>
      </w:r>
      <w:r w:rsidR="00894F09" w:rsidRPr="00087971">
        <w:rPr>
          <w:rFonts w:cstheme="minorHAnsi"/>
          <w:sz w:val="24"/>
          <w:szCs w:val="24"/>
        </w:rPr>
        <w:t>(</w:t>
      </w:r>
      <w:r w:rsidRPr="00087971">
        <w:rPr>
          <w:rFonts w:cstheme="minorHAnsi"/>
          <w:sz w:val="24"/>
          <w:szCs w:val="24"/>
        </w:rPr>
        <w:t>ELA, math, and science</w:t>
      </w:r>
      <w:r w:rsidR="00894F09" w:rsidRPr="00087971">
        <w:rPr>
          <w:rFonts w:cstheme="minorHAnsi"/>
          <w:sz w:val="24"/>
          <w:szCs w:val="24"/>
        </w:rPr>
        <w:t>)</w:t>
      </w:r>
      <w:r w:rsidRPr="00087971">
        <w:rPr>
          <w:rFonts w:cstheme="minorHAnsi"/>
          <w:sz w:val="24"/>
          <w:szCs w:val="24"/>
        </w:rPr>
        <w:t xml:space="preserve">. Leave the box for state as Missouri. If they are not already populated, enter </w:t>
      </w:r>
      <w:r w:rsidR="006A75C3" w:rsidRPr="00087971">
        <w:rPr>
          <w:rFonts w:cstheme="minorHAnsi"/>
          <w:sz w:val="24"/>
          <w:szCs w:val="24"/>
        </w:rPr>
        <w:t>the</w:t>
      </w:r>
      <w:r w:rsidRPr="00087971">
        <w:rPr>
          <w:rFonts w:cstheme="minorHAnsi"/>
          <w:sz w:val="24"/>
          <w:szCs w:val="24"/>
        </w:rPr>
        <w:t xml:space="preserve"> district name in the district box, enter the</w:t>
      </w:r>
      <w:r w:rsidR="00631261" w:rsidRPr="00087971">
        <w:rPr>
          <w:rFonts w:cstheme="minorHAnsi"/>
          <w:sz w:val="24"/>
          <w:szCs w:val="24"/>
        </w:rPr>
        <w:t xml:space="preserve"> school name, and click Search.</w:t>
      </w:r>
    </w:p>
    <w:p w:rsidR="002A4DD4" w:rsidRPr="00087971" w:rsidRDefault="002A4DD4" w:rsidP="006B254E">
      <w:pPr>
        <w:spacing w:after="0" w:line="240" w:lineRule="auto"/>
        <w:rPr>
          <w:rFonts w:cstheme="minorHAnsi"/>
          <w:sz w:val="24"/>
          <w:szCs w:val="24"/>
        </w:rPr>
      </w:pPr>
    </w:p>
    <w:p w:rsidR="00FB7B32"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F37A83" w:rsidRPr="00087971">
        <w:rPr>
          <w:rFonts w:cstheme="minorHAnsi"/>
          <w:sz w:val="24"/>
          <w:szCs w:val="24"/>
        </w:rPr>
        <w:t>3</w:t>
      </w:r>
      <w:r w:rsidR="00FE6387" w:rsidRPr="00087971">
        <w:rPr>
          <w:rFonts w:cstheme="minorHAnsi"/>
          <w:sz w:val="24"/>
          <w:szCs w:val="24"/>
        </w:rPr>
        <w:t>3</w:t>
      </w:r>
      <w:r w:rsidRPr="00087971">
        <w:rPr>
          <w:rFonts w:cstheme="minorHAnsi"/>
          <w:sz w:val="24"/>
          <w:szCs w:val="24"/>
        </w:rPr>
        <w:t xml:space="preserve">: </w:t>
      </w:r>
      <w:r w:rsidRPr="00087971">
        <w:rPr>
          <w:rFonts w:cstheme="minorHAnsi"/>
          <w:b/>
          <w:sz w:val="24"/>
          <w:szCs w:val="24"/>
        </w:rPr>
        <w:t>Creat</w:t>
      </w:r>
      <w:r w:rsidR="00D371D9" w:rsidRPr="00087971">
        <w:rPr>
          <w:rFonts w:cstheme="minorHAnsi"/>
          <w:b/>
          <w:sz w:val="24"/>
          <w:szCs w:val="24"/>
        </w:rPr>
        <w:t>e</w:t>
      </w:r>
      <w:r w:rsidRPr="00087971">
        <w:rPr>
          <w:rFonts w:cstheme="minorHAnsi"/>
          <w:b/>
          <w:sz w:val="24"/>
          <w:szCs w:val="24"/>
        </w:rPr>
        <w:t xml:space="preserve"> Roster Details</w:t>
      </w:r>
      <w:r w:rsidRPr="00087971">
        <w:rPr>
          <w:rFonts w:cstheme="minorHAnsi"/>
          <w:sz w:val="24"/>
          <w:szCs w:val="24"/>
        </w:rPr>
        <w:t>—</w:t>
      </w:r>
      <w:proofErr w:type="gramStart"/>
      <w:r w:rsidRPr="00087971">
        <w:rPr>
          <w:rFonts w:cstheme="minorHAnsi"/>
          <w:sz w:val="24"/>
          <w:szCs w:val="24"/>
        </w:rPr>
        <w:t>After</w:t>
      </w:r>
      <w:proofErr w:type="gramEnd"/>
      <w:r w:rsidRPr="00087971">
        <w:rPr>
          <w:rFonts w:cstheme="minorHAnsi"/>
          <w:sz w:val="24"/>
          <w:szCs w:val="24"/>
        </w:rPr>
        <w:t xml:space="preserve"> clicking Search, more information appears. Choose the teacher’s name from the Select Educator drop-down box, click the boxes in each student’s row to be included on this roster (the second column</w:t>
      </w:r>
      <w:r w:rsidR="00631261" w:rsidRPr="00087971">
        <w:rPr>
          <w:rFonts w:cstheme="minorHAnsi"/>
          <w:sz w:val="24"/>
          <w:szCs w:val="24"/>
        </w:rPr>
        <w:t xml:space="preserve">), scroll down, and click </w:t>
      </w:r>
      <w:proofErr w:type="gramStart"/>
      <w:r w:rsidR="00631261" w:rsidRPr="00087971">
        <w:rPr>
          <w:rFonts w:cstheme="minorHAnsi"/>
          <w:sz w:val="24"/>
          <w:szCs w:val="24"/>
        </w:rPr>
        <w:t>Save</w:t>
      </w:r>
      <w:proofErr w:type="gramEnd"/>
      <w:r w:rsidR="00631261" w:rsidRPr="00087971">
        <w:rPr>
          <w:rFonts w:cstheme="minorHAnsi"/>
          <w:sz w:val="24"/>
          <w:szCs w:val="24"/>
        </w:rPr>
        <w:t>.</w:t>
      </w:r>
    </w:p>
    <w:p w:rsidR="00F37A83" w:rsidRPr="00087971" w:rsidRDefault="00F37A83" w:rsidP="006B254E">
      <w:pPr>
        <w:spacing w:after="0" w:line="240" w:lineRule="auto"/>
        <w:rPr>
          <w:rFonts w:cstheme="minorHAnsi"/>
          <w:sz w:val="24"/>
          <w:szCs w:val="24"/>
        </w:rPr>
      </w:pPr>
    </w:p>
    <w:p w:rsidR="006B3CE8" w:rsidRPr="00087971" w:rsidRDefault="00FB7B32" w:rsidP="006B254E">
      <w:pPr>
        <w:spacing w:after="0" w:line="240" w:lineRule="auto"/>
        <w:rPr>
          <w:rFonts w:cstheme="minorHAnsi"/>
          <w:sz w:val="24"/>
          <w:szCs w:val="24"/>
        </w:rPr>
      </w:pPr>
      <w:r w:rsidRPr="00087971">
        <w:rPr>
          <w:rFonts w:cstheme="minorHAnsi"/>
          <w:sz w:val="24"/>
          <w:szCs w:val="24"/>
        </w:rPr>
        <w:t xml:space="preserve">Slide </w:t>
      </w:r>
      <w:r w:rsidR="006B3CE8" w:rsidRPr="00087971">
        <w:rPr>
          <w:rFonts w:cstheme="minorHAnsi"/>
          <w:sz w:val="24"/>
          <w:szCs w:val="24"/>
        </w:rPr>
        <w:t>3</w:t>
      </w:r>
      <w:r w:rsidR="00FE6387" w:rsidRPr="00087971">
        <w:rPr>
          <w:rFonts w:cstheme="minorHAnsi"/>
          <w:sz w:val="24"/>
          <w:szCs w:val="24"/>
        </w:rPr>
        <w:t>4</w:t>
      </w:r>
      <w:r w:rsidRPr="00087971">
        <w:rPr>
          <w:rFonts w:cstheme="minorHAnsi"/>
          <w:sz w:val="24"/>
          <w:szCs w:val="24"/>
        </w:rPr>
        <w:t xml:space="preserve">: </w:t>
      </w:r>
      <w:r w:rsidRPr="00087971">
        <w:rPr>
          <w:rFonts w:cstheme="minorHAnsi"/>
          <w:b/>
          <w:sz w:val="24"/>
          <w:szCs w:val="24"/>
        </w:rPr>
        <w:t>Upload Roster</w:t>
      </w:r>
      <w:r w:rsidRPr="00087971">
        <w:rPr>
          <w:rFonts w:cstheme="minorHAnsi"/>
          <w:sz w:val="24"/>
          <w:szCs w:val="24"/>
        </w:rPr>
        <w:t xml:space="preserve">—Districts with a large number of rosters may find the Upload Roster method more time efficient. Click settings, Roster, </w:t>
      </w:r>
      <w:r w:rsidR="0073423E" w:rsidRPr="00087971">
        <w:rPr>
          <w:rFonts w:cstheme="minorHAnsi"/>
          <w:sz w:val="24"/>
          <w:szCs w:val="24"/>
        </w:rPr>
        <w:t xml:space="preserve">and </w:t>
      </w:r>
      <w:r w:rsidRPr="00087971">
        <w:rPr>
          <w:rFonts w:cstheme="minorHAnsi"/>
          <w:sz w:val="24"/>
          <w:szCs w:val="24"/>
        </w:rPr>
        <w:t xml:space="preserve">Upload Roster. Complete the drop-down boxes (if necessary), then click on the </w:t>
      </w:r>
      <w:r w:rsidR="00631261" w:rsidRPr="00087971">
        <w:rPr>
          <w:rFonts w:cstheme="minorHAnsi"/>
          <w:sz w:val="24"/>
          <w:szCs w:val="24"/>
        </w:rPr>
        <w:t>“</w:t>
      </w:r>
      <w:proofErr w:type="gramStart"/>
      <w:r w:rsidRPr="00087971">
        <w:rPr>
          <w:rFonts w:cstheme="minorHAnsi"/>
          <w:sz w:val="24"/>
          <w:szCs w:val="24"/>
        </w:rPr>
        <w:t>File ?</w:t>
      </w:r>
      <w:proofErr w:type="gramEnd"/>
      <w:r w:rsidR="00631261" w:rsidRPr="00087971">
        <w:rPr>
          <w:rFonts w:cstheme="minorHAnsi"/>
          <w:sz w:val="24"/>
          <w:szCs w:val="24"/>
        </w:rPr>
        <w:t>”</w:t>
      </w:r>
      <w:r w:rsidRPr="00087971">
        <w:rPr>
          <w:rFonts w:cstheme="minorHAnsi"/>
          <w:sz w:val="24"/>
          <w:szCs w:val="24"/>
        </w:rPr>
        <w:t xml:space="preserve"> to view the R</w:t>
      </w:r>
      <w:r w:rsidR="00631261" w:rsidRPr="00087971">
        <w:rPr>
          <w:rFonts w:cstheme="minorHAnsi"/>
          <w:sz w:val="24"/>
          <w:szCs w:val="24"/>
        </w:rPr>
        <w:t>oster Upload Template. Download and f</w:t>
      </w:r>
      <w:r w:rsidRPr="00087971">
        <w:rPr>
          <w:rFonts w:cstheme="minorHAnsi"/>
          <w:sz w:val="24"/>
          <w:szCs w:val="24"/>
        </w:rPr>
        <w:t xml:space="preserve">ollow the instructions on </w:t>
      </w:r>
      <w:r w:rsidR="00631261" w:rsidRPr="00087971">
        <w:rPr>
          <w:rFonts w:cstheme="minorHAnsi"/>
          <w:sz w:val="24"/>
          <w:szCs w:val="24"/>
        </w:rPr>
        <w:t>it</w:t>
      </w:r>
      <w:r w:rsidRPr="00087971">
        <w:rPr>
          <w:rFonts w:cstheme="minorHAnsi"/>
          <w:sz w:val="24"/>
          <w:szCs w:val="24"/>
        </w:rPr>
        <w:t xml:space="preserve">, then click the Upload button and select the file </w:t>
      </w:r>
      <w:r w:rsidR="007E2D36" w:rsidRPr="00087971">
        <w:rPr>
          <w:rFonts w:cstheme="minorHAnsi"/>
          <w:sz w:val="24"/>
          <w:szCs w:val="24"/>
        </w:rPr>
        <w:t xml:space="preserve">that </w:t>
      </w:r>
      <w:proofErr w:type="gramStart"/>
      <w:r w:rsidR="007E2D36" w:rsidRPr="00087971">
        <w:rPr>
          <w:rFonts w:cstheme="minorHAnsi"/>
          <w:sz w:val="24"/>
          <w:szCs w:val="24"/>
        </w:rPr>
        <w:t xml:space="preserve">was </w:t>
      </w:r>
      <w:r w:rsidRPr="00087971">
        <w:rPr>
          <w:rFonts w:cstheme="minorHAnsi"/>
          <w:sz w:val="24"/>
          <w:szCs w:val="24"/>
        </w:rPr>
        <w:t>just created</w:t>
      </w:r>
      <w:proofErr w:type="gramEnd"/>
      <w:r w:rsidRPr="00087971">
        <w:rPr>
          <w:rFonts w:cstheme="minorHAnsi"/>
          <w:sz w:val="24"/>
          <w:szCs w:val="24"/>
        </w:rPr>
        <w:t xml:space="preserve">. For assistance, see the Data </w:t>
      </w:r>
      <w:r w:rsidR="00A766C8" w:rsidRPr="00087971">
        <w:rPr>
          <w:rFonts w:cstheme="minorHAnsi"/>
          <w:sz w:val="24"/>
          <w:szCs w:val="24"/>
        </w:rPr>
        <w:t xml:space="preserve">Management </w:t>
      </w:r>
      <w:r w:rsidRPr="00087971">
        <w:rPr>
          <w:rFonts w:cstheme="minorHAnsi"/>
          <w:sz w:val="24"/>
          <w:szCs w:val="24"/>
        </w:rPr>
        <w:t>Manual on the DESE MAP-A page und</w:t>
      </w:r>
      <w:r w:rsidR="00A766C8" w:rsidRPr="00087971">
        <w:rPr>
          <w:rFonts w:cstheme="minorHAnsi"/>
          <w:sz w:val="24"/>
          <w:szCs w:val="24"/>
        </w:rPr>
        <w:t>er the Manuals tab. Open the manual and touch</w:t>
      </w:r>
      <w:r w:rsidR="00A754A0" w:rsidRPr="00087971">
        <w:rPr>
          <w:rFonts w:cstheme="minorHAnsi"/>
          <w:sz w:val="24"/>
          <w:szCs w:val="24"/>
        </w:rPr>
        <w:t xml:space="preserve"> Control</w:t>
      </w:r>
      <w:r w:rsidR="00A766C8" w:rsidRPr="00087971">
        <w:rPr>
          <w:rFonts w:cstheme="minorHAnsi"/>
          <w:sz w:val="24"/>
          <w:szCs w:val="24"/>
        </w:rPr>
        <w:t xml:space="preserve"> and</w:t>
      </w:r>
      <w:r w:rsidR="00A754A0" w:rsidRPr="00087971">
        <w:rPr>
          <w:rFonts w:cstheme="minorHAnsi"/>
          <w:sz w:val="24"/>
          <w:szCs w:val="24"/>
        </w:rPr>
        <w:t xml:space="preserve"> F </w:t>
      </w:r>
      <w:r w:rsidR="007C1E9A" w:rsidRPr="00087971">
        <w:rPr>
          <w:rFonts w:cstheme="minorHAnsi"/>
          <w:sz w:val="24"/>
          <w:szCs w:val="24"/>
        </w:rPr>
        <w:t xml:space="preserve">at the same time, then type the </w:t>
      </w:r>
      <w:r w:rsidR="00A754A0" w:rsidRPr="00087971">
        <w:rPr>
          <w:rFonts w:cstheme="minorHAnsi"/>
          <w:sz w:val="24"/>
          <w:szCs w:val="24"/>
        </w:rPr>
        <w:t xml:space="preserve">section heading, </w:t>
      </w:r>
      <w:r w:rsidR="007C1E9A" w:rsidRPr="00087971">
        <w:rPr>
          <w:rFonts w:cstheme="minorHAnsi"/>
          <w:sz w:val="24"/>
          <w:szCs w:val="24"/>
        </w:rPr>
        <w:t>“Create a Roster Template File</w:t>
      </w:r>
      <w:r w:rsidR="00A754A0" w:rsidRPr="00087971">
        <w:rPr>
          <w:rFonts w:cstheme="minorHAnsi"/>
          <w:sz w:val="24"/>
          <w:szCs w:val="24"/>
        </w:rPr>
        <w:t>”</w:t>
      </w:r>
      <w:r w:rsidR="007C1E9A" w:rsidRPr="00087971">
        <w:rPr>
          <w:rFonts w:cstheme="minorHAnsi"/>
          <w:sz w:val="24"/>
          <w:szCs w:val="24"/>
        </w:rPr>
        <w:t xml:space="preserve"> in the search box.</w:t>
      </w:r>
    </w:p>
    <w:p w:rsidR="003B70F9" w:rsidRPr="00087971" w:rsidRDefault="003B70F9" w:rsidP="003B70F9">
      <w:pPr>
        <w:spacing w:after="0" w:line="240" w:lineRule="auto"/>
        <w:rPr>
          <w:rFonts w:cstheme="minorHAnsi"/>
          <w:sz w:val="24"/>
          <w:szCs w:val="24"/>
        </w:rPr>
      </w:pPr>
    </w:p>
    <w:p w:rsidR="003B70F9" w:rsidRPr="00087971" w:rsidRDefault="003B70F9" w:rsidP="003B70F9">
      <w:pPr>
        <w:spacing w:after="0" w:line="240" w:lineRule="auto"/>
        <w:rPr>
          <w:rFonts w:eastAsia="Times New Roman" w:cstheme="minorHAnsi"/>
          <w:sz w:val="24"/>
          <w:szCs w:val="24"/>
        </w:rPr>
      </w:pPr>
      <w:r w:rsidRPr="00087971">
        <w:rPr>
          <w:rFonts w:eastAsia="Times New Roman" w:cstheme="minorHAnsi"/>
          <w:sz w:val="24"/>
          <w:szCs w:val="24"/>
        </w:rPr>
        <w:t>Slide 3</w:t>
      </w:r>
      <w:r w:rsidR="00A15DA5" w:rsidRPr="00087971">
        <w:rPr>
          <w:rFonts w:eastAsia="Times New Roman" w:cstheme="minorHAnsi"/>
          <w:sz w:val="24"/>
          <w:szCs w:val="24"/>
        </w:rPr>
        <w:t>5</w:t>
      </w:r>
      <w:r w:rsidRPr="00087971">
        <w:rPr>
          <w:rFonts w:eastAsia="Times New Roman" w:cstheme="minorHAnsi"/>
          <w:sz w:val="24"/>
          <w:szCs w:val="24"/>
        </w:rPr>
        <w:t>:</w:t>
      </w:r>
      <w:r w:rsidRPr="00087971">
        <w:rPr>
          <w:rFonts w:eastAsia="Times New Roman" w:cstheme="minorHAnsi"/>
          <w:b/>
          <w:sz w:val="24"/>
          <w:szCs w:val="24"/>
        </w:rPr>
        <w:t xml:space="preserve"> </w:t>
      </w:r>
      <w:r w:rsidR="00D371D9" w:rsidRPr="00087971">
        <w:rPr>
          <w:rFonts w:eastAsia="Times New Roman" w:cstheme="minorHAnsi"/>
          <w:b/>
          <w:sz w:val="24"/>
          <w:szCs w:val="24"/>
        </w:rPr>
        <w:t xml:space="preserve">Remove </w:t>
      </w:r>
      <w:proofErr w:type="spellStart"/>
      <w:r w:rsidR="00D371D9" w:rsidRPr="00087971">
        <w:rPr>
          <w:rFonts w:eastAsia="Times New Roman" w:cstheme="minorHAnsi"/>
          <w:b/>
          <w:sz w:val="24"/>
          <w:szCs w:val="24"/>
        </w:rPr>
        <w:t>Testlet</w:t>
      </w:r>
      <w:proofErr w:type="spellEnd"/>
      <w:r w:rsidRPr="00087971">
        <w:rPr>
          <w:rFonts w:eastAsia="Times New Roman" w:cstheme="minorHAnsi"/>
          <w:sz w:val="24"/>
          <w:szCs w:val="24"/>
        </w:rPr>
        <w:t>—</w:t>
      </w:r>
      <w:proofErr w:type="gramStart"/>
      <w:r w:rsidRPr="00087971">
        <w:rPr>
          <w:rFonts w:eastAsia="Times New Roman" w:cstheme="minorHAnsi"/>
          <w:sz w:val="24"/>
          <w:szCs w:val="24"/>
        </w:rPr>
        <w:t>Only</w:t>
      </w:r>
      <w:proofErr w:type="gramEnd"/>
      <w:r w:rsidRPr="00087971">
        <w:rPr>
          <w:rFonts w:eastAsia="Times New Roman" w:cstheme="minorHAnsi"/>
          <w:sz w:val="24"/>
          <w:szCs w:val="24"/>
        </w:rPr>
        <w:t xml:space="preserve"> MAP-A District Test Coordinators have permission to deselect </w:t>
      </w:r>
      <w:proofErr w:type="spellStart"/>
      <w:r w:rsidRPr="00087971">
        <w:rPr>
          <w:rFonts w:eastAsia="Times New Roman" w:cstheme="minorHAnsi"/>
          <w:sz w:val="24"/>
          <w:szCs w:val="24"/>
        </w:rPr>
        <w:t>testlets</w:t>
      </w:r>
      <w:proofErr w:type="spellEnd"/>
      <w:r w:rsidRPr="00087971">
        <w:rPr>
          <w:rFonts w:eastAsia="Times New Roman" w:cstheme="minorHAnsi"/>
          <w:sz w:val="24"/>
          <w:szCs w:val="24"/>
        </w:rPr>
        <w:t xml:space="preserve"> after they have been assigned. Logon</w:t>
      </w:r>
      <w:r w:rsidRPr="00087971">
        <w:rPr>
          <w:rFonts w:cstheme="minorHAnsi"/>
          <w:sz w:val="24"/>
          <w:szCs w:val="24"/>
        </w:rPr>
        <w:t xml:space="preserve"> to Educator Portal </w:t>
      </w:r>
      <w:r w:rsidRPr="00087971">
        <w:rPr>
          <w:rFonts w:eastAsia="Times New Roman" w:cstheme="minorHAnsi"/>
          <w:sz w:val="24"/>
          <w:szCs w:val="24"/>
        </w:rPr>
        <w:t xml:space="preserve">and click on Manage Tests. Choose Instruction and Assessment Planner. Complete the drop-down boxes for district and school if they are not automatically populated. Click Search. Find the student’s table. Click on the blue arrow under the subject one wishes to view. Find the Essential Element that needs to be deselected. Click on the stack of three dots. When the new dialogue box opens, click on cancel </w:t>
      </w:r>
      <w:proofErr w:type="spellStart"/>
      <w:r w:rsidRPr="00087971">
        <w:rPr>
          <w:rFonts w:eastAsia="Times New Roman" w:cstheme="minorHAnsi"/>
          <w:sz w:val="24"/>
          <w:szCs w:val="24"/>
        </w:rPr>
        <w:t>testlet</w:t>
      </w:r>
      <w:proofErr w:type="spellEnd"/>
      <w:r w:rsidRPr="00087971">
        <w:rPr>
          <w:rFonts w:eastAsia="Times New Roman" w:cstheme="minorHAnsi"/>
          <w:sz w:val="24"/>
          <w:szCs w:val="24"/>
        </w:rPr>
        <w:t xml:space="preserve">. </w:t>
      </w:r>
      <w:proofErr w:type="spellStart"/>
      <w:r w:rsidRPr="00087971">
        <w:rPr>
          <w:rFonts w:eastAsia="Times New Roman" w:cstheme="minorHAnsi"/>
          <w:sz w:val="24"/>
          <w:szCs w:val="24"/>
        </w:rPr>
        <w:t>Testlets</w:t>
      </w:r>
      <w:proofErr w:type="spellEnd"/>
      <w:r w:rsidRPr="00087971">
        <w:rPr>
          <w:rFonts w:eastAsia="Times New Roman" w:cstheme="minorHAnsi"/>
          <w:sz w:val="24"/>
          <w:szCs w:val="24"/>
        </w:rPr>
        <w:t xml:space="preserve"> that </w:t>
      </w:r>
      <w:proofErr w:type="gramStart"/>
      <w:r w:rsidRPr="00087971">
        <w:rPr>
          <w:rFonts w:eastAsia="Times New Roman" w:cstheme="minorHAnsi"/>
          <w:sz w:val="24"/>
          <w:szCs w:val="24"/>
        </w:rPr>
        <w:t xml:space="preserve">have </w:t>
      </w:r>
      <w:r w:rsidR="00432F6F" w:rsidRPr="00087971">
        <w:rPr>
          <w:rFonts w:eastAsia="Times New Roman" w:cstheme="minorHAnsi"/>
          <w:sz w:val="24"/>
          <w:szCs w:val="24"/>
        </w:rPr>
        <w:t xml:space="preserve">already </w:t>
      </w:r>
      <w:r w:rsidRPr="00087971">
        <w:rPr>
          <w:rFonts w:eastAsia="Times New Roman" w:cstheme="minorHAnsi"/>
          <w:sz w:val="24"/>
          <w:szCs w:val="24"/>
        </w:rPr>
        <w:t>been taken</w:t>
      </w:r>
      <w:proofErr w:type="gramEnd"/>
      <w:r w:rsidRPr="00087971">
        <w:rPr>
          <w:rFonts w:eastAsia="Times New Roman" w:cstheme="minorHAnsi"/>
          <w:sz w:val="24"/>
          <w:szCs w:val="24"/>
        </w:rPr>
        <w:t xml:space="preserve"> cannot be </w:t>
      </w:r>
      <w:r w:rsidR="007E2D36" w:rsidRPr="00087971">
        <w:rPr>
          <w:rFonts w:eastAsia="Times New Roman" w:cstheme="minorHAnsi"/>
          <w:sz w:val="24"/>
          <w:szCs w:val="24"/>
        </w:rPr>
        <w:t>canceled</w:t>
      </w:r>
      <w:r w:rsidRPr="00087971">
        <w:rPr>
          <w:rFonts w:eastAsia="Times New Roman" w:cstheme="minorHAnsi"/>
          <w:sz w:val="24"/>
          <w:szCs w:val="24"/>
        </w:rPr>
        <w:t>.</w:t>
      </w:r>
    </w:p>
    <w:p w:rsidR="003B70F9" w:rsidRPr="00087971" w:rsidRDefault="003B70F9" w:rsidP="003B70F9">
      <w:pPr>
        <w:spacing w:after="0" w:line="240" w:lineRule="auto"/>
        <w:rPr>
          <w:rFonts w:cstheme="minorHAnsi"/>
          <w:sz w:val="24"/>
          <w:szCs w:val="24"/>
          <w:highlight w:val="green"/>
        </w:rPr>
      </w:pPr>
    </w:p>
    <w:p w:rsidR="003B70F9" w:rsidRPr="00087971" w:rsidRDefault="003B70F9" w:rsidP="003B70F9">
      <w:pPr>
        <w:spacing w:after="0" w:line="240" w:lineRule="auto"/>
        <w:rPr>
          <w:rFonts w:cstheme="minorHAnsi"/>
          <w:sz w:val="24"/>
          <w:szCs w:val="24"/>
        </w:rPr>
      </w:pPr>
      <w:r w:rsidRPr="00087971">
        <w:rPr>
          <w:rFonts w:cstheme="minorHAnsi"/>
          <w:sz w:val="24"/>
          <w:szCs w:val="24"/>
        </w:rPr>
        <w:t>Slide 3</w:t>
      </w:r>
      <w:r w:rsidR="00A15DA5" w:rsidRPr="00087971">
        <w:rPr>
          <w:rFonts w:cstheme="minorHAnsi"/>
          <w:sz w:val="24"/>
          <w:szCs w:val="24"/>
        </w:rPr>
        <w:t>6</w:t>
      </w:r>
      <w:r w:rsidRPr="00087971">
        <w:rPr>
          <w:rFonts w:cstheme="minorHAnsi"/>
          <w:sz w:val="24"/>
          <w:szCs w:val="24"/>
        </w:rPr>
        <w:t>:</w:t>
      </w:r>
      <w:r w:rsidRPr="00087971">
        <w:rPr>
          <w:rFonts w:cstheme="minorHAnsi"/>
          <w:b/>
          <w:sz w:val="24"/>
          <w:szCs w:val="24"/>
        </w:rPr>
        <w:t xml:space="preserve"> Transfer Students</w:t>
      </w:r>
      <w:r w:rsidRPr="00087971">
        <w:rPr>
          <w:rFonts w:cstheme="minorHAnsi"/>
          <w:sz w:val="24"/>
          <w:szCs w:val="24"/>
        </w:rPr>
        <w:t xml:space="preserve">—MDTCs may transfer students within the district in Educator Portal. Logon to Educator Portal. Choose settings. Select Students. Choose the tab called Transfer Students. Ensure the boxes </w:t>
      </w:r>
      <w:r w:rsidRPr="00087971">
        <w:rPr>
          <w:rFonts w:cstheme="minorHAnsi"/>
          <w:sz w:val="24"/>
          <w:szCs w:val="24"/>
        </w:rPr>
        <w:lastRenderedPageBreak/>
        <w:t xml:space="preserve">are correctly populated and click search. Click on the name of the student and click next. In the table under destination attendance school, select the correct school. Scroll to the right and choose the exit reason, code </w:t>
      </w:r>
      <w:proofErr w:type="gramStart"/>
      <w:r w:rsidRPr="00087971">
        <w:rPr>
          <w:rFonts w:cstheme="minorHAnsi"/>
          <w:sz w:val="24"/>
          <w:szCs w:val="24"/>
        </w:rPr>
        <w:t>1</w:t>
      </w:r>
      <w:proofErr w:type="gramEnd"/>
      <w:r w:rsidRPr="00087971">
        <w:rPr>
          <w:rFonts w:cstheme="minorHAnsi"/>
          <w:sz w:val="24"/>
          <w:szCs w:val="24"/>
        </w:rPr>
        <w:t>. Click next and follow the finishing prompts.</w:t>
      </w:r>
      <w:r w:rsidR="00DD1B02" w:rsidRPr="00087971">
        <w:rPr>
          <w:rFonts w:cstheme="minorHAnsi"/>
          <w:sz w:val="24"/>
          <w:szCs w:val="24"/>
        </w:rPr>
        <w:t xml:space="preserve"> </w:t>
      </w:r>
      <w:r w:rsidR="007C2686" w:rsidRPr="00087971">
        <w:rPr>
          <w:rFonts w:cstheme="minorHAnsi"/>
          <w:sz w:val="24"/>
          <w:szCs w:val="24"/>
        </w:rPr>
        <w:t>Only DESE may</w:t>
      </w:r>
      <w:r w:rsidR="00DD1B02" w:rsidRPr="00087971">
        <w:rPr>
          <w:rFonts w:cstheme="minorHAnsi"/>
          <w:sz w:val="24"/>
          <w:szCs w:val="24"/>
        </w:rPr>
        <w:t xml:space="preserve"> transfer students from one district to another.</w:t>
      </w:r>
    </w:p>
    <w:p w:rsidR="003B70F9" w:rsidRPr="00087971" w:rsidRDefault="003B70F9" w:rsidP="003B70F9">
      <w:pPr>
        <w:spacing w:after="0" w:line="240" w:lineRule="auto"/>
        <w:rPr>
          <w:rFonts w:cstheme="minorHAnsi"/>
          <w:sz w:val="24"/>
          <w:szCs w:val="24"/>
          <w:highlight w:val="green"/>
        </w:rPr>
      </w:pPr>
    </w:p>
    <w:p w:rsidR="003B70F9" w:rsidRPr="00087971" w:rsidRDefault="003B70F9" w:rsidP="003B70F9">
      <w:pPr>
        <w:spacing w:after="0" w:line="240" w:lineRule="auto"/>
        <w:rPr>
          <w:rFonts w:cstheme="minorHAnsi"/>
          <w:b/>
          <w:sz w:val="24"/>
          <w:szCs w:val="24"/>
        </w:rPr>
      </w:pPr>
      <w:r w:rsidRPr="00087971">
        <w:rPr>
          <w:rFonts w:cstheme="minorHAnsi"/>
          <w:sz w:val="24"/>
          <w:szCs w:val="24"/>
        </w:rPr>
        <w:t>Slide 3</w:t>
      </w:r>
      <w:r w:rsidR="00A15DA5" w:rsidRPr="00087971">
        <w:rPr>
          <w:rFonts w:cstheme="minorHAnsi"/>
          <w:sz w:val="24"/>
          <w:szCs w:val="24"/>
        </w:rPr>
        <w:t>7</w:t>
      </w:r>
      <w:r w:rsidRPr="00087971">
        <w:rPr>
          <w:rFonts w:cstheme="minorHAnsi"/>
          <w:sz w:val="24"/>
          <w:szCs w:val="24"/>
        </w:rPr>
        <w:t>:</w:t>
      </w:r>
      <w:r w:rsidRPr="00087971">
        <w:rPr>
          <w:rFonts w:cstheme="minorHAnsi"/>
          <w:b/>
          <w:sz w:val="24"/>
          <w:szCs w:val="24"/>
        </w:rPr>
        <w:t xml:space="preserve"> </w:t>
      </w:r>
      <w:r w:rsidR="000B0D4B" w:rsidRPr="00087971">
        <w:rPr>
          <w:rFonts w:cstheme="minorHAnsi"/>
          <w:b/>
          <w:sz w:val="24"/>
          <w:szCs w:val="24"/>
        </w:rPr>
        <w:t>Clean Data in EP</w:t>
      </w:r>
      <w:r w:rsidRPr="00087971">
        <w:rPr>
          <w:rFonts w:cstheme="minorHAnsi"/>
          <w:b/>
          <w:sz w:val="24"/>
          <w:szCs w:val="24"/>
        </w:rPr>
        <w:t>—</w:t>
      </w:r>
      <w:proofErr w:type="gramStart"/>
      <w:r w:rsidRPr="00087971">
        <w:rPr>
          <w:rFonts w:cstheme="minorHAnsi"/>
          <w:sz w:val="24"/>
          <w:szCs w:val="24"/>
        </w:rPr>
        <w:t>Before</w:t>
      </w:r>
      <w:proofErr w:type="gramEnd"/>
      <w:r w:rsidRPr="00087971">
        <w:rPr>
          <w:rFonts w:cstheme="minorHAnsi"/>
          <w:sz w:val="24"/>
          <w:szCs w:val="24"/>
        </w:rPr>
        <w:t xml:space="preserve"> and during the testing windows are good times to tidy Educator Portal to ensure the data for the test results are clean. </w:t>
      </w:r>
      <w:r w:rsidR="00690B62" w:rsidRPr="00087971">
        <w:rPr>
          <w:rFonts w:cstheme="minorHAnsi"/>
          <w:sz w:val="24"/>
          <w:szCs w:val="24"/>
        </w:rPr>
        <w:t>Data cleaning s</w:t>
      </w:r>
      <w:r w:rsidR="000B0D4B" w:rsidRPr="00087971">
        <w:rPr>
          <w:rFonts w:cstheme="minorHAnsi"/>
          <w:sz w:val="24"/>
          <w:szCs w:val="24"/>
        </w:rPr>
        <w:t>uggestions</w:t>
      </w:r>
      <w:r w:rsidR="00690B62" w:rsidRPr="00087971">
        <w:rPr>
          <w:rFonts w:cstheme="minorHAnsi"/>
          <w:sz w:val="24"/>
          <w:szCs w:val="24"/>
        </w:rPr>
        <w:t xml:space="preserve"> include…</w:t>
      </w:r>
    </w:p>
    <w:p w:rsidR="003B70F9" w:rsidRPr="00087971" w:rsidRDefault="003B70F9" w:rsidP="003B70F9">
      <w:pPr>
        <w:pStyle w:val="mfont16"/>
        <w:numPr>
          <w:ilvl w:val="0"/>
          <w:numId w:val="4"/>
        </w:numPr>
        <w:spacing w:before="0" w:beforeAutospacing="0" w:after="0" w:afterAutospacing="0"/>
        <w:ind w:right="90"/>
        <w:rPr>
          <w:rFonts w:asciiTheme="minorHAnsi" w:hAnsiTheme="minorHAnsi" w:cstheme="minorHAnsi"/>
        </w:rPr>
      </w:pPr>
      <w:r w:rsidRPr="00087971">
        <w:rPr>
          <w:rFonts w:asciiTheme="minorHAnsi" w:hAnsiTheme="minorHAnsi" w:cstheme="minorHAnsi"/>
        </w:rPr>
        <w:t xml:space="preserve">Delete Proctor roles--Missouri </w:t>
      </w:r>
      <w:proofErr w:type="gramStart"/>
      <w:r w:rsidRPr="00087971">
        <w:rPr>
          <w:rFonts w:asciiTheme="minorHAnsi" w:hAnsiTheme="minorHAnsi" w:cstheme="minorHAnsi"/>
        </w:rPr>
        <w:t>doesn’t</w:t>
      </w:r>
      <w:proofErr w:type="gramEnd"/>
      <w:r w:rsidRPr="00087971">
        <w:rPr>
          <w:rFonts w:asciiTheme="minorHAnsi" w:hAnsiTheme="minorHAnsi" w:cstheme="minorHAnsi"/>
        </w:rPr>
        <w:t xml:space="preserve"> use proctors for MAP-A.</w:t>
      </w:r>
    </w:p>
    <w:p w:rsidR="003B70F9" w:rsidRPr="00087971" w:rsidRDefault="003B70F9" w:rsidP="003B70F9">
      <w:pPr>
        <w:pStyle w:val="mfont16"/>
        <w:numPr>
          <w:ilvl w:val="0"/>
          <w:numId w:val="4"/>
        </w:numPr>
        <w:spacing w:before="0" w:beforeAutospacing="0" w:after="0" w:afterAutospacing="0"/>
        <w:ind w:right="90"/>
        <w:rPr>
          <w:rFonts w:asciiTheme="minorHAnsi" w:hAnsiTheme="minorHAnsi" w:cstheme="minorHAnsi"/>
        </w:rPr>
      </w:pPr>
      <w:r w:rsidRPr="00087971">
        <w:rPr>
          <w:rFonts w:asciiTheme="minorHAnsi" w:hAnsiTheme="minorHAnsi" w:cstheme="minorHAnsi"/>
        </w:rPr>
        <w:t>Verify that teachers’ email addresses and educator identifiers match. A good practice is to copy the teacher email address and paste it into the Educator Identifier box.</w:t>
      </w:r>
    </w:p>
    <w:p w:rsidR="003B70F9" w:rsidRPr="00087971" w:rsidRDefault="003B70F9" w:rsidP="00230B5B">
      <w:pPr>
        <w:pStyle w:val="mfont16"/>
        <w:numPr>
          <w:ilvl w:val="0"/>
          <w:numId w:val="4"/>
        </w:numPr>
        <w:spacing w:before="0" w:beforeAutospacing="0" w:after="0" w:afterAutospacing="0"/>
        <w:ind w:right="90"/>
        <w:rPr>
          <w:rFonts w:asciiTheme="minorHAnsi" w:hAnsiTheme="minorHAnsi" w:cstheme="minorHAnsi"/>
        </w:rPr>
      </w:pPr>
      <w:r w:rsidRPr="00087971">
        <w:rPr>
          <w:rFonts w:asciiTheme="minorHAnsi" w:hAnsiTheme="minorHAnsi" w:cstheme="minorHAnsi"/>
        </w:rPr>
        <w:t xml:space="preserve">Ensure all users are active. If a user is no longer working with MAP-A in the district, deactivate the user. If the account status is </w:t>
      </w:r>
      <w:proofErr w:type="gramStart"/>
      <w:r w:rsidRPr="00087971">
        <w:rPr>
          <w:rFonts w:asciiTheme="minorHAnsi" w:hAnsiTheme="minorHAnsi" w:cstheme="minorHAnsi"/>
        </w:rPr>
        <w:t>Pending</w:t>
      </w:r>
      <w:proofErr w:type="gramEnd"/>
      <w:r w:rsidRPr="00087971">
        <w:rPr>
          <w:rFonts w:asciiTheme="minorHAnsi" w:hAnsiTheme="minorHAnsi" w:cstheme="minorHAnsi"/>
        </w:rPr>
        <w:t>, and that person still works with MAP-A in your district, resend him or her the activation email.</w:t>
      </w:r>
    </w:p>
    <w:p w:rsidR="003B70F9" w:rsidRPr="00087971" w:rsidRDefault="003B70F9" w:rsidP="003B70F9">
      <w:pPr>
        <w:pStyle w:val="mfont16"/>
        <w:numPr>
          <w:ilvl w:val="0"/>
          <w:numId w:val="4"/>
        </w:numPr>
        <w:spacing w:before="0" w:beforeAutospacing="0" w:after="0" w:afterAutospacing="0"/>
        <w:ind w:right="90"/>
        <w:rPr>
          <w:rFonts w:asciiTheme="minorHAnsi" w:hAnsiTheme="minorHAnsi" w:cstheme="minorHAnsi"/>
        </w:rPr>
      </w:pPr>
      <w:r w:rsidRPr="00087971">
        <w:rPr>
          <w:rFonts w:asciiTheme="minorHAnsi" w:hAnsiTheme="minorHAnsi" w:cstheme="minorHAnsi"/>
        </w:rPr>
        <w:t xml:space="preserve">Make sure all First Contact Surveys </w:t>
      </w:r>
      <w:proofErr w:type="gramStart"/>
      <w:r w:rsidRPr="00087971">
        <w:rPr>
          <w:rFonts w:asciiTheme="minorHAnsi" w:hAnsiTheme="minorHAnsi" w:cstheme="minorHAnsi"/>
        </w:rPr>
        <w:t>are submitted</w:t>
      </w:r>
      <w:proofErr w:type="gramEnd"/>
      <w:r w:rsidR="00230B5B" w:rsidRPr="00087971">
        <w:rPr>
          <w:rFonts w:asciiTheme="minorHAnsi" w:hAnsiTheme="minorHAnsi" w:cstheme="minorHAnsi"/>
        </w:rPr>
        <w:t xml:space="preserve"> and Personal Needs Profiles are completed—</w:t>
      </w:r>
      <w:r w:rsidRPr="00087971">
        <w:rPr>
          <w:rFonts w:asciiTheme="minorHAnsi" w:hAnsiTheme="minorHAnsi" w:cstheme="minorHAnsi"/>
        </w:rPr>
        <w:t>task</w:t>
      </w:r>
      <w:r w:rsidR="00230B5B" w:rsidRPr="00087971">
        <w:rPr>
          <w:rFonts w:asciiTheme="minorHAnsi" w:hAnsiTheme="minorHAnsi" w:cstheme="minorHAnsi"/>
        </w:rPr>
        <w:t>s</w:t>
      </w:r>
      <w:r w:rsidRPr="00087971">
        <w:rPr>
          <w:rFonts w:asciiTheme="minorHAnsi" w:hAnsiTheme="minorHAnsi" w:cstheme="minorHAnsi"/>
        </w:rPr>
        <w:t xml:space="preserve"> that </w:t>
      </w:r>
      <w:r w:rsidR="00230B5B" w:rsidRPr="00087971">
        <w:rPr>
          <w:rFonts w:asciiTheme="minorHAnsi" w:hAnsiTheme="minorHAnsi" w:cstheme="minorHAnsi"/>
        </w:rPr>
        <w:t>are</w:t>
      </w:r>
      <w:r w:rsidRPr="00087971">
        <w:rPr>
          <w:rFonts w:asciiTheme="minorHAnsi" w:hAnsiTheme="minorHAnsi" w:cstheme="minorHAnsi"/>
        </w:rPr>
        <w:t xml:space="preserve"> required before </w:t>
      </w:r>
      <w:proofErr w:type="spellStart"/>
      <w:r w:rsidR="00230B5B" w:rsidRPr="00087971">
        <w:rPr>
          <w:rFonts w:asciiTheme="minorHAnsi" w:hAnsiTheme="minorHAnsi" w:cstheme="minorHAnsi"/>
        </w:rPr>
        <w:t>testlets</w:t>
      </w:r>
      <w:proofErr w:type="spellEnd"/>
      <w:r w:rsidR="00230B5B" w:rsidRPr="00087971">
        <w:rPr>
          <w:rFonts w:asciiTheme="minorHAnsi" w:hAnsiTheme="minorHAnsi" w:cstheme="minorHAnsi"/>
        </w:rPr>
        <w:t xml:space="preserve"> can be </w:t>
      </w:r>
      <w:r w:rsidRPr="00087971">
        <w:rPr>
          <w:rFonts w:asciiTheme="minorHAnsi" w:hAnsiTheme="minorHAnsi" w:cstheme="minorHAnsi"/>
        </w:rPr>
        <w:t xml:space="preserve">created. </w:t>
      </w:r>
    </w:p>
    <w:p w:rsidR="003B70F9" w:rsidRPr="00087971" w:rsidRDefault="00230B5B" w:rsidP="003B70F9">
      <w:pPr>
        <w:pStyle w:val="mfont16"/>
        <w:numPr>
          <w:ilvl w:val="0"/>
          <w:numId w:val="4"/>
        </w:numPr>
        <w:spacing w:before="0" w:beforeAutospacing="0" w:after="0" w:afterAutospacing="0"/>
        <w:ind w:right="90"/>
        <w:rPr>
          <w:rFonts w:asciiTheme="minorHAnsi" w:hAnsiTheme="minorHAnsi" w:cstheme="minorHAnsi"/>
        </w:rPr>
      </w:pPr>
      <w:r w:rsidRPr="00087971">
        <w:rPr>
          <w:rFonts w:asciiTheme="minorHAnsi" w:hAnsiTheme="minorHAnsi" w:cstheme="minorHAnsi"/>
        </w:rPr>
        <w:t>Check accuracy in student profiles</w:t>
      </w:r>
      <w:r w:rsidR="003B70F9" w:rsidRPr="00087971">
        <w:rPr>
          <w:rFonts w:asciiTheme="minorHAnsi" w:hAnsiTheme="minorHAnsi" w:cstheme="minorHAnsi"/>
        </w:rPr>
        <w:t>, especially MOSIS numbers.</w:t>
      </w:r>
    </w:p>
    <w:p w:rsidR="003B70F9" w:rsidRPr="00087971" w:rsidRDefault="003B70F9" w:rsidP="003B70F9">
      <w:pPr>
        <w:pStyle w:val="mfont16"/>
        <w:numPr>
          <w:ilvl w:val="0"/>
          <w:numId w:val="4"/>
        </w:numPr>
        <w:spacing w:before="0" w:beforeAutospacing="0" w:after="0" w:afterAutospacing="0"/>
        <w:ind w:right="90"/>
        <w:rPr>
          <w:rFonts w:asciiTheme="minorHAnsi" w:hAnsiTheme="minorHAnsi" w:cstheme="minorHAnsi"/>
        </w:rPr>
      </w:pPr>
      <w:r w:rsidRPr="00087971">
        <w:rPr>
          <w:rFonts w:asciiTheme="minorHAnsi" w:hAnsiTheme="minorHAnsi" w:cstheme="minorHAnsi"/>
        </w:rPr>
        <w:t xml:space="preserve">Keep MAP-A students enrolled in Educator Portal, even if </w:t>
      </w:r>
      <w:r w:rsidR="00690B62" w:rsidRPr="00087971">
        <w:rPr>
          <w:rFonts w:asciiTheme="minorHAnsi" w:hAnsiTheme="minorHAnsi" w:cstheme="minorHAnsi"/>
        </w:rPr>
        <w:t>they are in a grade that is not required to test</w:t>
      </w:r>
      <w:r w:rsidRPr="00087971">
        <w:rPr>
          <w:rFonts w:asciiTheme="minorHAnsi" w:hAnsiTheme="minorHAnsi" w:cstheme="minorHAnsi"/>
        </w:rPr>
        <w:t>. It is best practice to complete the F</w:t>
      </w:r>
      <w:r w:rsidR="00690B62" w:rsidRPr="00087971">
        <w:rPr>
          <w:rFonts w:asciiTheme="minorHAnsi" w:hAnsiTheme="minorHAnsi" w:cstheme="minorHAnsi"/>
        </w:rPr>
        <w:t xml:space="preserve">irst </w:t>
      </w:r>
      <w:r w:rsidRPr="00087971">
        <w:rPr>
          <w:rFonts w:asciiTheme="minorHAnsi" w:hAnsiTheme="minorHAnsi" w:cstheme="minorHAnsi"/>
        </w:rPr>
        <w:t>C</w:t>
      </w:r>
      <w:r w:rsidR="00690B62" w:rsidRPr="00087971">
        <w:rPr>
          <w:rFonts w:asciiTheme="minorHAnsi" w:hAnsiTheme="minorHAnsi" w:cstheme="minorHAnsi"/>
        </w:rPr>
        <w:t xml:space="preserve">ontact </w:t>
      </w:r>
      <w:r w:rsidRPr="00087971">
        <w:rPr>
          <w:rFonts w:asciiTheme="minorHAnsi" w:hAnsiTheme="minorHAnsi" w:cstheme="minorHAnsi"/>
        </w:rPr>
        <w:t>S</w:t>
      </w:r>
      <w:r w:rsidR="00690B62" w:rsidRPr="00087971">
        <w:rPr>
          <w:rFonts w:asciiTheme="minorHAnsi" w:hAnsiTheme="minorHAnsi" w:cstheme="minorHAnsi"/>
        </w:rPr>
        <w:t>urvey</w:t>
      </w:r>
      <w:r w:rsidRPr="00087971">
        <w:rPr>
          <w:rFonts w:asciiTheme="minorHAnsi" w:hAnsiTheme="minorHAnsi" w:cstheme="minorHAnsi"/>
        </w:rPr>
        <w:t xml:space="preserve"> and P</w:t>
      </w:r>
      <w:r w:rsidR="00690B62" w:rsidRPr="00087971">
        <w:rPr>
          <w:rFonts w:asciiTheme="minorHAnsi" w:hAnsiTheme="minorHAnsi" w:cstheme="minorHAnsi"/>
        </w:rPr>
        <w:t xml:space="preserve">ersonal </w:t>
      </w:r>
      <w:r w:rsidRPr="00087971">
        <w:rPr>
          <w:rFonts w:asciiTheme="minorHAnsi" w:hAnsiTheme="minorHAnsi" w:cstheme="minorHAnsi"/>
        </w:rPr>
        <w:t>N</w:t>
      </w:r>
      <w:r w:rsidR="00690B62" w:rsidRPr="00087971">
        <w:rPr>
          <w:rFonts w:asciiTheme="minorHAnsi" w:hAnsiTheme="minorHAnsi" w:cstheme="minorHAnsi"/>
        </w:rPr>
        <w:t xml:space="preserve">eeds </w:t>
      </w:r>
      <w:r w:rsidRPr="00087971">
        <w:rPr>
          <w:rFonts w:asciiTheme="minorHAnsi" w:hAnsiTheme="minorHAnsi" w:cstheme="minorHAnsi"/>
        </w:rPr>
        <w:t>P</w:t>
      </w:r>
      <w:r w:rsidR="00690B62" w:rsidRPr="00087971">
        <w:rPr>
          <w:rFonts w:asciiTheme="minorHAnsi" w:hAnsiTheme="minorHAnsi" w:cstheme="minorHAnsi"/>
        </w:rPr>
        <w:t>rofile</w:t>
      </w:r>
      <w:r w:rsidR="00230B5B" w:rsidRPr="00087971">
        <w:rPr>
          <w:rFonts w:asciiTheme="minorHAnsi" w:hAnsiTheme="minorHAnsi" w:cstheme="minorHAnsi"/>
        </w:rPr>
        <w:t>,</w:t>
      </w:r>
      <w:r w:rsidRPr="00087971">
        <w:rPr>
          <w:rFonts w:asciiTheme="minorHAnsi" w:hAnsiTheme="minorHAnsi" w:cstheme="minorHAnsi"/>
        </w:rPr>
        <w:t xml:space="preserve"> even if the student </w:t>
      </w:r>
      <w:proofErr w:type="gramStart"/>
      <w:r w:rsidRPr="00087971">
        <w:rPr>
          <w:rFonts w:asciiTheme="minorHAnsi" w:hAnsiTheme="minorHAnsi" w:cstheme="minorHAnsi"/>
        </w:rPr>
        <w:t xml:space="preserve">will not be </w:t>
      </w:r>
      <w:r w:rsidR="00230B5B" w:rsidRPr="00087971">
        <w:rPr>
          <w:rFonts w:asciiTheme="minorHAnsi" w:hAnsiTheme="minorHAnsi" w:cstheme="minorHAnsi"/>
        </w:rPr>
        <w:t>tested</w:t>
      </w:r>
      <w:proofErr w:type="gramEnd"/>
      <w:r w:rsidRPr="00087971">
        <w:rPr>
          <w:rFonts w:asciiTheme="minorHAnsi" w:hAnsiTheme="minorHAnsi" w:cstheme="minorHAnsi"/>
        </w:rPr>
        <w:t>.</w:t>
      </w:r>
    </w:p>
    <w:p w:rsidR="003B70F9" w:rsidRPr="00087971" w:rsidRDefault="003B70F9" w:rsidP="003B70F9">
      <w:pPr>
        <w:pStyle w:val="mfont16"/>
        <w:spacing w:before="0" w:beforeAutospacing="0" w:after="0" w:afterAutospacing="0"/>
        <w:ind w:right="90"/>
        <w:rPr>
          <w:rFonts w:asciiTheme="minorHAnsi" w:hAnsiTheme="minorHAnsi" w:cstheme="minorHAnsi"/>
          <w:highlight w:val="green"/>
        </w:rPr>
      </w:pPr>
    </w:p>
    <w:p w:rsidR="00AA4FCE" w:rsidRPr="00087971" w:rsidRDefault="003B70F9" w:rsidP="003B70F9">
      <w:pPr>
        <w:pStyle w:val="mfont16"/>
        <w:spacing w:before="0" w:beforeAutospacing="0" w:after="0" w:afterAutospacing="0"/>
        <w:ind w:right="90"/>
        <w:rPr>
          <w:rFonts w:asciiTheme="minorHAnsi" w:hAnsiTheme="minorHAnsi" w:cstheme="minorHAnsi"/>
        </w:rPr>
      </w:pPr>
      <w:r w:rsidRPr="00087971">
        <w:rPr>
          <w:rFonts w:asciiTheme="minorHAnsi" w:hAnsiTheme="minorHAnsi" w:cstheme="minorHAnsi"/>
        </w:rPr>
        <w:t>Slide 3</w:t>
      </w:r>
      <w:r w:rsidR="00A15DA5" w:rsidRPr="00087971">
        <w:rPr>
          <w:rFonts w:asciiTheme="minorHAnsi" w:hAnsiTheme="minorHAnsi" w:cstheme="minorHAnsi"/>
        </w:rPr>
        <w:t>8</w:t>
      </w:r>
      <w:r w:rsidRPr="00087971">
        <w:rPr>
          <w:rFonts w:asciiTheme="minorHAnsi" w:hAnsiTheme="minorHAnsi" w:cstheme="minorHAnsi"/>
        </w:rPr>
        <w:t>:</w:t>
      </w:r>
      <w:r w:rsidRPr="00087971">
        <w:rPr>
          <w:rFonts w:asciiTheme="minorHAnsi" w:hAnsiTheme="minorHAnsi" w:cstheme="minorHAnsi"/>
          <w:b/>
        </w:rPr>
        <w:t xml:space="preserve"> Kite Collector</w:t>
      </w:r>
      <w:r w:rsidRPr="00087971">
        <w:rPr>
          <w:rFonts w:asciiTheme="minorHAnsi" w:hAnsiTheme="minorHAnsi" w:cstheme="minorHAnsi"/>
        </w:rPr>
        <w:t xml:space="preserve">—MAP-A district test coordinators and building administrators are encouraged to complete test observation forms </w:t>
      </w:r>
      <w:r w:rsidR="00AA4FCE" w:rsidRPr="00087971">
        <w:rPr>
          <w:rFonts w:asciiTheme="minorHAnsi" w:hAnsiTheme="minorHAnsi" w:cstheme="minorHAnsi"/>
        </w:rPr>
        <w:t xml:space="preserve">and submit </w:t>
      </w:r>
      <w:r w:rsidR="00432F6F" w:rsidRPr="00087971">
        <w:rPr>
          <w:rFonts w:asciiTheme="minorHAnsi" w:hAnsiTheme="minorHAnsi" w:cstheme="minorHAnsi"/>
        </w:rPr>
        <w:t xml:space="preserve">them </w:t>
      </w:r>
      <w:r w:rsidRPr="00087971">
        <w:rPr>
          <w:rFonts w:asciiTheme="minorHAnsi" w:hAnsiTheme="minorHAnsi" w:cstheme="minorHAnsi"/>
        </w:rPr>
        <w:t xml:space="preserve">to </w:t>
      </w:r>
      <w:r w:rsidR="00432F6F" w:rsidRPr="00087971">
        <w:rPr>
          <w:rFonts w:asciiTheme="minorHAnsi" w:hAnsiTheme="minorHAnsi" w:cstheme="minorHAnsi"/>
        </w:rPr>
        <w:t xml:space="preserve">the </w:t>
      </w:r>
      <w:r w:rsidRPr="00087971">
        <w:rPr>
          <w:rFonts w:asciiTheme="minorHAnsi" w:hAnsiTheme="minorHAnsi" w:cstheme="minorHAnsi"/>
        </w:rPr>
        <w:t xml:space="preserve">data folks at DLM, to provide evidence of validity for the assessment system. The form </w:t>
      </w:r>
      <w:proofErr w:type="gramStart"/>
      <w:r w:rsidRPr="00087971">
        <w:rPr>
          <w:rFonts w:asciiTheme="minorHAnsi" w:hAnsiTheme="minorHAnsi" w:cstheme="minorHAnsi"/>
        </w:rPr>
        <w:t>is called</w:t>
      </w:r>
      <w:proofErr w:type="gramEnd"/>
      <w:r w:rsidRPr="00087971">
        <w:rPr>
          <w:rFonts w:asciiTheme="minorHAnsi" w:hAnsiTheme="minorHAnsi" w:cstheme="minorHAnsi"/>
        </w:rPr>
        <w:t xml:space="preserve"> Kite Collector</w:t>
      </w:r>
      <w:r w:rsidR="00432F6F" w:rsidRPr="00087971">
        <w:rPr>
          <w:rFonts w:asciiTheme="minorHAnsi" w:hAnsiTheme="minorHAnsi" w:cstheme="minorHAnsi"/>
        </w:rPr>
        <w:t>,</w:t>
      </w:r>
      <w:r w:rsidRPr="00087971">
        <w:rPr>
          <w:rFonts w:asciiTheme="minorHAnsi" w:hAnsiTheme="minorHAnsi" w:cstheme="minorHAnsi"/>
        </w:rPr>
        <w:t xml:space="preserve"> and is submitted electronically. Kite Collector information </w:t>
      </w:r>
      <w:proofErr w:type="gramStart"/>
      <w:r w:rsidRPr="00087971">
        <w:rPr>
          <w:rFonts w:asciiTheme="minorHAnsi" w:hAnsiTheme="minorHAnsi" w:cstheme="minorHAnsi"/>
        </w:rPr>
        <w:t>is posted</w:t>
      </w:r>
      <w:proofErr w:type="gramEnd"/>
      <w:r w:rsidRPr="00087971">
        <w:rPr>
          <w:rFonts w:asciiTheme="minorHAnsi" w:hAnsiTheme="minorHAnsi" w:cstheme="minorHAnsi"/>
        </w:rPr>
        <w:t xml:space="preserve"> on the DESE MAP-A page under the Resources tab, </w:t>
      </w:r>
      <w:r w:rsidR="00432F6F" w:rsidRPr="00087971">
        <w:rPr>
          <w:rFonts w:asciiTheme="minorHAnsi" w:hAnsiTheme="minorHAnsi" w:cstheme="minorHAnsi"/>
        </w:rPr>
        <w:t>within</w:t>
      </w:r>
      <w:r w:rsidRPr="00087971">
        <w:rPr>
          <w:rFonts w:asciiTheme="minorHAnsi" w:hAnsiTheme="minorHAnsi" w:cstheme="minorHAnsi"/>
        </w:rPr>
        <w:t xml:space="preserve"> the Other Resources section. </w:t>
      </w:r>
    </w:p>
    <w:p w:rsidR="003B70F9" w:rsidRPr="00087971" w:rsidRDefault="00AA4FCE" w:rsidP="00AA4FCE">
      <w:pPr>
        <w:pStyle w:val="mfont16"/>
        <w:numPr>
          <w:ilvl w:val="0"/>
          <w:numId w:val="12"/>
        </w:numPr>
        <w:spacing w:before="0" w:beforeAutospacing="0" w:after="0" w:afterAutospacing="0"/>
        <w:ind w:right="90"/>
        <w:rPr>
          <w:rFonts w:asciiTheme="minorHAnsi" w:hAnsiTheme="minorHAnsi" w:cstheme="minorHAnsi"/>
        </w:rPr>
      </w:pPr>
      <w:r w:rsidRPr="00087971">
        <w:rPr>
          <w:rFonts w:asciiTheme="minorHAnsi" w:hAnsiTheme="minorHAnsi" w:cstheme="minorHAnsi"/>
        </w:rPr>
        <w:t>N</w:t>
      </w:r>
      <w:r w:rsidR="003B70F9" w:rsidRPr="00087971">
        <w:rPr>
          <w:rFonts w:asciiTheme="minorHAnsi" w:hAnsiTheme="minorHAnsi" w:cstheme="minorHAnsi"/>
        </w:rPr>
        <w:t xml:space="preserve">ever share student information, called PII. For example, never use a student’s name in Kite Collector. Say instead, </w:t>
      </w:r>
      <w:r w:rsidRPr="00087971">
        <w:rPr>
          <w:rFonts w:asciiTheme="minorHAnsi" w:hAnsiTheme="minorHAnsi" w:cstheme="minorHAnsi"/>
        </w:rPr>
        <w:t>for example</w:t>
      </w:r>
      <w:r w:rsidR="003B70F9" w:rsidRPr="00087971">
        <w:rPr>
          <w:rFonts w:asciiTheme="minorHAnsi" w:hAnsiTheme="minorHAnsi" w:cstheme="minorHAnsi"/>
        </w:rPr>
        <w:t xml:space="preserve">, “the student wearing a yellow shirt.” </w:t>
      </w:r>
    </w:p>
    <w:p w:rsidR="003B70F9" w:rsidRPr="00087971" w:rsidRDefault="00690B62" w:rsidP="003B70F9">
      <w:pPr>
        <w:pStyle w:val="mfont16"/>
        <w:numPr>
          <w:ilvl w:val="0"/>
          <w:numId w:val="7"/>
        </w:numPr>
        <w:spacing w:before="0" w:beforeAutospacing="0" w:after="0" w:afterAutospacing="0"/>
        <w:ind w:right="90"/>
        <w:rPr>
          <w:rFonts w:asciiTheme="minorHAnsi" w:hAnsiTheme="minorHAnsi" w:cstheme="minorHAnsi"/>
        </w:rPr>
      </w:pPr>
      <w:r w:rsidRPr="00087971">
        <w:rPr>
          <w:rFonts w:asciiTheme="minorHAnsi" w:hAnsiTheme="minorHAnsi" w:cstheme="minorHAnsi"/>
        </w:rPr>
        <w:t>View the link to i</w:t>
      </w:r>
      <w:r w:rsidR="003B70F9" w:rsidRPr="00087971">
        <w:rPr>
          <w:rFonts w:asciiTheme="minorHAnsi" w:hAnsiTheme="minorHAnsi" w:cstheme="minorHAnsi"/>
        </w:rPr>
        <w:t>nstructions and protocols</w:t>
      </w:r>
      <w:r w:rsidRPr="00087971">
        <w:rPr>
          <w:rFonts w:asciiTheme="minorHAnsi" w:hAnsiTheme="minorHAnsi" w:cstheme="minorHAnsi"/>
        </w:rPr>
        <w:t xml:space="preserve"> in the script</w:t>
      </w:r>
      <w:r w:rsidR="003B70F9" w:rsidRPr="00087971">
        <w:rPr>
          <w:rFonts w:asciiTheme="minorHAnsi" w:hAnsiTheme="minorHAnsi" w:cstheme="minorHAnsi"/>
        </w:rPr>
        <w:t>…</w:t>
      </w:r>
      <w:hyperlink r:id="rId10" w:history="1">
        <w:r w:rsidR="003B70F9" w:rsidRPr="00087971">
          <w:rPr>
            <w:rStyle w:val="Hyperlink"/>
            <w:rFonts w:asciiTheme="minorHAnsi" w:hAnsiTheme="minorHAnsi" w:cstheme="minorHAnsi"/>
          </w:rPr>
          <w:t>https://dynamiclearningmaps.org/protocol</w:t>
        </w:r>
      </w:hyperlink>
      <w:r w:rsidR="003B70F9" w:rsidRPr="00087971">
        <w:rPr>
          <w:rFonts w:asciiTheme="minorHAnsi" w:hAnsiTheme="minorHAnsi" w:cstheme="minorHAnsi"/>
        </w:rPr>
        <w:t>.</w:t>
      </w:r>
    </w:p>
    <w:p w:rsidR="003B70F9" w:rsidRPr="00087971" w:rsidRDefault="00690B62" w:rsidP="003B70F9">
      <w:pPr>
        <w:pStyle w:val="mfont16"/>
        <w:numPr>
          <w:ilvl w:val="0"/>
          <w:numId w:val="7"/>
        </w:numPr>
        <w:spacing w:before="0" w:beforeAutospacing="0" w:after="0" w:afterAutospacing="0"/>
        <w:ind w:right="90"/>
        <w:rPr>
          <w:rFonts w:asciiTheme="minorHAnsi" w:hAnsiTheme="minorHAnsi" w:cstheme="minorHAnsi"/>
        </w:rPr>
      </w:pPr>
      <w:r w:rsidRPr="00087971">
        <w:rPr>
          <w:rFonts w:asciiTheme="minorHAnsi" w:hAnsiTheme="minorHAnsi" w:cstheme="minorHAnsi"/>
        </w:rPr>
        <w:t xml:space="preserve">See the </w:t>
      </w:r>
      <w:r w:rsidR="003B70F9" w:rsidRPr="00087971">
        <w:rPr>
          <w:rFonts w:asciiTheme="minorHAnsi" w:hAnsiTheme="minorHAnsi" w:cstheme="minorHAnsi"/>
        </w:rPr>
        <w:t>Kite Collector questions</w:t>
      </w:r>
      <w:r w:rsidRPr="00087971">
        <w:rPr>
          <w:rFonts w:asciiTheme="minorHAnsi" w:hAnsiTheme="minorHAnsi" w:cstheme="minorHAnsi"/>
        </w:rPr>
        <w:t xml:space="preserve"> at the link in the script</w:t>
      </w:r>
      <w:r w:rsidR="003B70F9" w:rsidRPr="00087971">
        <w:rPr>
          <w:rFonts w:asciiTheme="minorHAnsi" w:hAnsiTheme="minorHAnsi" w:cstheme="minorHAnsi"/>
        </w:rPr>
        <w:t>…</w:t>
      </w:r>
      <w:hyperlink r:id="rId11" w:history="1">
        <w:r w:rsidR="003B70F9" w:rsidRPr="00087971">
          <w:rPr>
            <w:rStyle w:val="Hyperlink"/>
            <w:rFonts w:asciiTheme="minorHAnsi" w:hAnsiTheme="minorHAnsi" w:cstheme="minorHAnsi"/>
          </w:rPr>
          <w:t>https://dese.mo.gov/media/pdf/asmt-mapa-dlm-kite-collector-questions.</w:t>
        </w:r>
      </w:hyperlink>
      <w:r w:rsidR="003B70F9" w:rsidRPr="00087971">
        <w:rPr>
          <w:rFonts w:asciiTheme="minorHAnsi" w:hAnsiTheme="minorHAnsi" w:cstheme="minorHAnsi"/>
        </w:rPr>
        <w:t xml:space="preserve"> </w:t>
      </w:r>
    </w:p>
    <w:p w:rsidR="003B70F9" w:rsidRPr="00087971" w:rsidRDefault="003B70F9" w:rsidP="003B70F9">
      <w:pPr>
        <w:pStyle w:val="mfont16"/>
        <w:numPr>
          <w:ilvl w:val="0"/>
          <w:numId w:val="7"/>
        </w:numPr>
        <w:spacing w:before="0" w:beforeAutospacing="0" w:after="0" w:afterAutospacing="0"/>
        <w:ind w:right="90"/>
        <w:rPr>
          <w:rFonts w:asciiTheme="minorHAnsi" w:hAnsiTheme="minorHAnsi" w:cstheme="minorHAnsi"/>
        </w:rPr>
      </w:pPr>
      <w:r w:rsidRPr="00087971">
        <w:rPr>
          <w:rFonts w:asciiTheme="minorHAnsi" w:hAnsiTheme="minorHAnsi" w:cstheme="minorHAnsi"/>
        </w:rPr>
        <w:t>Test observers may visit the App Store for iOS, or Play Store for Android, to use Kite Collector on a smart phone.</w:t>
      </w:r>
    </w:p>
    <w:p w:rsidR="003B70F9" w:rsidRPr="00087971" w:rsidRDefault="003B70F9" w:rsidP="006B254E">
      <w:pPr>
        <w:pStyle w:val="mfont16"/>
        <w:numPr>
          <w:ilvl w:val="0"/>
          <w:numId w:val="7"/>
        </w:numPr>
        <w:spacing w:before="0" w:beforeAutospacing="0" w:after="0" w:afterAutospacing="0"/>
        <w:ind w:right="90"/>
        <w:rPr>
          <w:rFonts w:asciiTheme="minorHAnsi" w:hAnsiTheme="minorHAnsi" w:cstheme="minorHAnsi"/>
        </w:rPr>
      </w:pPr>
      <w:r w:rsidRPr="00087971">
        <w:rPr>
          <w:rFonts w:asciiTheme="minorHAnsi" w:hAnsiTheme="minorHAnsi" w:cstheme="minorHAnsi"/>
        </w:rPr>
        <w:t xml:space="preserve">Test observers may </w:t>
      </w:r>
      <w:r w:rsidR="00690B62" w:rsidRPr="00087971">
        <w:rPr>
          <w:rFonts w:asciiTheme="minorHAnsi" w:hAnsiTheme="minorHAnsi" w:cstheme="minorHAnsi"/>
        </w:rPr>
        <w:t xml:space="preserve">see the link to </w:t>
      </w:r>
      <w:r w:rsidRPr="00087971">
        <w:rPr>
          <w:rFonts w:asciiTheme="minorHAnsi" w:hAnsiTheme="minorHAnsi" w:cstheme="minorHAnsi"/>
        </w:rPr>
        <w:t>use the web-based format to enter Kite Collector data</w:t>
      </w:r>
      <w:r w:rsidRPr="00087971">
        <w:rPr>
          <w:rFonts w:asciiTheme="minorHAnsi" w:hAnsiTheme="minorHAnsi" w:cstheme="minorHAnsi"/>
          <w:color w:val="262D34"/>
          <w:shd w:val="clear" w:color="auto" w:fill="FFFFFF"/>
        </w:rPr>
        <w:t xml:space="preserve">… </w:t>
      </w:r>
      <w:hyperlink r:id="rId12" w:tgtFrame="_blank" w:history="1">
        <w:r w:rsidRPr="00087971">
          <w:rPr>
            <w:rStyle w:val="Hyperlink"/>
            <w:rFonts w:asciiTheme="minorHAnsi" w:hAnsiTheme="minorHAnsi" w:cstheme="minorHAnsi"/>
            <w:color w:val="0056B3"/>
            <w:shd w:val="clear" w:color="auto" w:fill="FFFFFF"/>
          </w:rPr>
          <w:t>https://collector.kiteaai.org</w:t>
        </w:r>
      </w:hyperlink>
      <w:r w:rsidRPr="00087971">
        <w:rPr>
          <w:rFonts w:asciiTheme="minorHAnsi" w:hAnsiTheme="minorHAnsi" w:cstheme="minorHAnsi"/>
        </w:rPr>
        <w:t>.</w:t>
      </w:r>
    </w:p>
    <w:p w:rsidR="002A4DD4" w:rsidRPr="00087971" w:rsidRDefault="002A4DD4" w:rsidP="006B254E">
      <w:pPr>
        <w:spacing w:after="0" w:line="240" w:lineRule="auto"/>
        <w:rPr>
          <w:rFonts w:cstheme="minorHAnsi"/>
          <w:sz w:val="24"/>
          <w:szCs w:val="24"/>
        </w:rPr>
      </w:pPr>
    </w:p>
    <w:p w:rsidR="00D85BCA" w:rsidRPr="00087971" w:rsidRDefault="009D5B6D" w:rsidP="006B254E">
      <w:pPr>
        <w:spacing w:after="0" w:line="240" w:lineRule="auto"/>
        <w:rPr>
          <w:rFonts w:cstheme="minorHAnsi"/>
          <w:b/>
          <w:bCs/>
          <w:color w:val="00B050"/>
          <w:sz w:val="24"/>
          <w:szCs w:val="24"/>
          <w:u w:val="single"/>
        </w:rPr>
      </w:pPr>
      <w:r w:rsidRPr="00087971">
        <w:rPr>
          <w:rFonts w:cstheme="minorHAnsi"/>
          <w:b/>
          <w:bCs/>
          <w:color w:val="00B050"/>
          <w:sz w:val="24"/>
          <w:szCs w:val="24"/>
          <w:u w:val="single"/>
        </w:rPr>
        <w:t>Slide 3</w:t>
      </w:r>
      <w:r w:rsidR="00A15DA5" w:rsidRPr="00087971">
        <w:rPr>
          <w:rFonts w:cstheme="minorHAnsi"/>
          <w:b/>
          <w:bCs/>
          <w:color w:val="00B050"/>
          <w:sz w:val="24"/>
          <w:szCs w:val="24"/>
          <w:u w:val="single"/>
        </w:rPr>
        <w:t>9</w:t>
      </w:r>
      <w:r w:rsidRPr="00087971">
        <w:rPr>
          <w:rFonts w:cstheme="minorHAnsi"/>
          <w:b/>
          <w:bCs/>
          <w:color w:val="00B050"/>
          <w:sz w:val="24"/>
          <w:szCs w:val="24"/>
          <w:u w:val="single"/>
        </w:rPr>
        <w:t xml:space="preserve">: </w:t>
      </w:r>
      <w:r w:rsidR="00D2474F" w:rsidRPr="00087971">
        <w:rPr>
          <w:rFonts w:cstheme="minorHAnsi"/>
          <w:b/>
          <w:bCs/>
          <w:color w:val="00B050"/>
          <w:sz w:val="24"/>
          <w:szCs w:val="24"/>
          <w:u w:val="single"/>
        </w:rPr>
        <w:t xml:space="preserve">Part </w:t>
      </w:r>
      <w:r w:rsidR="009A2C78" w:rsidRPr="00087971">
        <w:rPr>
          <w:rFonts w:cstheme="minorHAnsi"/>
          <w:b/>
          <w:bCs/>
          <w:color w:val="00B050"/>
          <w:sz w:val="24"/>
          <w:szCs w:val="24"/>
          <w:u w:val="single"/>
        </w:rPr>
        <w:t>Three</w:t>
      </w:r>
      <w:r w:rsidR="00D2474F" w:rsidRPr="00087971">
        <w:rPr>
          <w:rFonts w:cstheme="minorHAnsi"/>
          <w:b/>
          <w:bCs/>
          <w:color w:val="00B050"/>
          <w:sz w:val="24"/>
          <w:szCs w:val="24"/>
          <w:u w:val="single"/>
        </w:rPr>
        <w:t>--</w:t>
      </w:r>
      <w:r w:rsidR="00B944D8" w:rsidRPr="00087971">
        <w:rPr>
          <w:rFonts w:cstheme="minorHAnsi"/>
          <w:b/>
          <w:bCs/>
          <w:color w:val="00B050"/>
          <w:sz w:val="24"/>
          <w:szCs w:val="24"/>
          <w:u w:val="single"/>
        </w:rPr>
        <w:t xml:space="preserve">Tour of DESE MAP-A </w:t>
      </w:r>
      <w:r w:rsidR="0097556A" w:rsidRPr="00087971">
        <w:rPr>
          <w:rFonts w:cstheme="minorHAnsi"/>
          <w:b/>
          <w:bCs/>
          <w:color w:val="00B050"/>
          <w:sz w:val="24"/>
          <w:szCs w:val="24"/>
          <w:u w:val="single"/>
        </w:rPr>
        <w:t>P</w:t>
      </w:r>
      <w:r w:rsidR="00B944D8" w:rsidRPr="00087971">
        <w:rPr>
          <w:rFonts w:cstheme="minorHAnsi"/>
          <w:b/>
          <w:bCs/>
          <w:color w:val="00B050"/>
          <w:sz w:val="24"/>
          <w:szCs w:val="24"/>
          <w:u w:val="single"/>
        </w:rPr>
        <w:t>age</w:t>
      </w:r>
      <w:r w:rsidR="00EA304E" w:rsidRPr="00087971">
        <w:rPr>
          <w:rFonts w:cstheme="minorHAnsi"/>
          <w:b/>
          <w:bCs/>
          <w:color w:val="00B050"/>
          <w:sz w:val="24"/>
          <w:szCs w:val="24"/>
          <w:u w:val="single"/>
        </w:rPr>
        <w:t>--</w:t>
      </w:r>
      <w:r w:rsidR="00527C05" w:rsidRPr="00087971">
        <w:rPr>
          <w:rFonts w:cstheme="minorHAnsi"/>
          <w:bCs/>
          <w:sz w:val="24"/>
          <w:szCs w:val="24"/>
        </w:rPr>
        <w:t xml:space="preserve">To learn more about MAP-A, </w:t>
      </w:r>
      <w:r w:rsidRPr="00087971">
        <w:rPr>
          <w:rFonts w:cstheme="minorHAnsi"/>
          <w:bCs/>
          <w:sz w:val="24"/>
          <w:szCs w:val="24"/>
        </w:rPr>
        <w:t>visit</w:t>
      </w:r>
      <w:r w:rsidR="00527C05" w:rsidRPr="00087971">
        <w:rPr>
          <w:rFonts w:cstheme="minorHAnsi"/>
          <w:bCs/>
          <w:sz w:val="24"/>
          <w:szCs w:val="24"/>
        </w:rPr>
        <w:t xml:space="preserve"> the </w:t>
      </w:r>
      <w:r w:rsidR="00D85BCA" w:rsidRPr="00087971">
        <w:rPr>
          <w:rFonts w:cstheme="minorHAnsi"/>
          <w:bCs/>
          <w:sz w:val="24"/>
          <w:szCs w:val="24"/>
        </w:rPr>
        <w:t xml:space="preserve">DESE </w:t>
      </w:r>
      <w:r w:rsidR="00EA304E" w:rsidRPr="00087971">
        <w:rPr>
          <w:rFonts w:cstheme="minorHAnsi"/>
          <w:bCs/>
          <w:sz w:val="24"/>
          <w:szCs w:val="24"/>
        </w:rPr>
        <w:t>MAP-A page at</w:t>
      </w:r>
      <w:r w:rsidR="00527C05" w:rsidRPr="00087971">
        <w:rPr>
          <w:rFonts w:cstheme="minorHAnsi"/>
          <w:bCs/>
          <w:sz w:val="24"/>
          <w:szCs w:val="24"/>
        </w:rPr>
        <w:t xml:space="preserve"> </w:t>
      </w:r>
      <w:r w:rsidR="00DD56B2" w:rsidRPr="00087971">
        <w:rPr>
          <w:rFonts w:cstheme="minorHAnsi"/>
          <w:bCs/>
          <w:sz w:val="24"/>
          <w:szCs w:val="24"/>
        </w:rPr>
        <w:t>the link in the script…</w:t>
      </w:r>
      <w:hyperlink r:id="rId13" w:history="1">
        <w:r w:rsidR="002A4DD4" w:rsidRPr="00087971">
          <w:rPr>
            <w:rStyle w:val="Hyperlink"/>
            <w:rFonts w:cstheme="minorHAnsi"/>
            <w:sz w:val="24"/>
            <w:szCs w:val="24"/>
          </w:rPr>
          <w:t>https://dese.mo.gov/quality-schools/assessment/map-a</w:t>
        </w:r>
      </w:hyperlink>
      <w:r w:rsidR="002A4DD4" w:rsidRPr="00087971">
        <w:rPr>
          <w:rFonts w:cstheme="minorHAnsi"/>
          <w:sz w:val="24"/>
          <w:szCs w:val="24"/>
        </w:rPr>
        <w:t>.</w:t>
      </w:r>
      <w:r w:rsidRPr="00087971">
        <w:rPr>
          <w:rFonts w:cstheme="minorHAnsi"/>
          <w:sz w:val="24"/>
          <w:szCs w:val="24"/>
        </w:rPr>
        <w:t xml:space="preserve"> </w:t>
      </w:r>
      <w:r w:rsidR="00723BF7" w:rsidRPr="00087971">
        <w:rPr>
          <w:rFonts w:cstheme="minorHAnsi"/>
          <w:sz w:val="24"/>
          <w:szCs w:val="24"/>
        </w:rPr>
        <w:t xml:space="preserve">It </w:t>
      </w:r>
      <w:proofErr w:type="gramStart"/>
      <w:r w:rsidR="00723BF7" w:rsidRPr="00087971">
        <w:rPr>
          <w:rFonts w:cstheme="minorHAnsi"/>
          <w:sz w:val="24"/>
          <w:szCs w:val="24"/>
        </w:rPr>
        <w:t>is recommended</w:t>
      </w:r>
      <w:proofErr w:type="gramEnd"/>
      <w:r w:rsidR="00723BF7" w:rsidRPr="00087971">
        <w:rPr>
          <w:rFonts w:cstheme="minorHAnsi"/>
          <w:sz w:val="24"/>
          <w:szCs w:val="24"/>
        </w:rPr>
        <w:t xml:space="preserve"> to bookmark the website</w:t>
      </w:r>
      <w:r w:rsidRPr="00087971">
        <w:rPr>
          <w:rFonts w:cstheme="minorHAnsi"/>
          <w:sz w:val="24"/>
          <w:szCs w:val="24"/>
        </w:rPr>
        <w:t xml:space="preserve"> to allow for quick </w:t>
      </w:r>
      <w:r w:rsidR="00DD56B2" w:rsidRPr="00087971">
        <w:rPr>
          <w:rFonts w:cstheme="minorHAnsi"/>
          <w:sz w:val="24"/>
          <w:szCs w:val="24"/>
        </w:rPr>
        <w:t xml:space="preserve">future </w:t>
      </w:r>
      <w:r w:rsidRPr="00087971">
        <w:rPr>
          <w:rFonts w:cstheme="minorHAnsi"/>
          <w:sz w:val="24"/>
          <w:szCs w:val="24"/>
        </w:rPr>
        <w:t>access.</w:t>
      </w:r>
    </w:p>
    <w:p w:rsidR="007E6E3E" w:rsidRPr="00087971" w:rsidRDefault="007E6E3E" w:rsidP="006B254E">
      <w:pPr>
        <w:spacing w:after="0" w:line="240" w:lineRule="auto"/>
        <w:rPr>
          <w:rFonts w:cstheme="minorHAnsi"/>
          <w:sz w:val="24"/>
          <w:szCs w:val="24"/>
        </w:rPr>
      </w:pPr>
    </w:p>
    <w:p w:rsidR="007E6E3E" w:rsidRPr="00087971" w:rsidRDefault="007E6E3E" w:rsidP="006B254E">
      <w:pPr>
        <w:spacing w:after="0" w:line="240" w:lineRule="auto"/>
        <w:rPr>
          <w:rFonts w:cstheme="minorHAnsi"/>
          <w:bCs/>
          <w:sz w:val="24"/>
          <w:szCs w:val="24"/>
        </w:rPr>
      </w:pPr>
      <w:r w:rsidRPr="00087971">
        <w:rPr>
          <w:rFonts w:cstheme="minorHAnsi"/>
          <w:sz w:val="24"/>
          <w:szCs w:val="24"/>
        </w:rPr>
        <w:t xml:space="preserve">Slide </w:t>
      </w:r>
      <w:r w:rsidR="00A15DA5" w:rsidRPr="00087971">
        <w:rPr>
          <w:rFonts w:cstheme="minorHAnsi"/>
          <w:sz w:val="24"/>
          <w:szCs w:val="24"/>
        </w:rPr>
        <w:t>40</w:t>
      </w:r>
      <w:r w:rsidRPr="00087971">
        <w:rPr>
          <w:rFonts w:cstheme="minorHAnsi"/>
          <w:sz w:val="24"/>
          <w:szCs w:val="24"/>
        </w:rPr>
        <w:t xml:space="preserve">: </w:t>
      </w:r>
      <w:r w:rsidRPr="00087971">
        <w:rPr>
          <w:rFonts w:cstheme="minorHAnsi"/>
          <w:b/>
          <w:sz w:val="24"/>
          <w:szCs w:val="24"/>
        </w:rPr>
        <w:t>View</w:t>
      </w:r>
      <w:r w:rsidR="00D44394" w:rsidRPr="00087971">
        <w:rPr>
          <w:rFonts w:cstheme="minorHAnsi"/>
          <w:b/>
          <w:sz w:val="24"/>
          <w:szCs w:val="24"/>
        </w:rPr>
        <w:t>ing</w:t>
      </w:r>
      <w:r w:rsidRPr="00087971">
        <w:rPr>
          <w:rFonts w:cstheme="minorHAnsi"/>
          <w:b/>
          <w:sz w:val="24"/>
          <w:szCs w:val="24"/>
        </w:rPr>
        <w:t xml:space="preserve"> the Tabs</w:t>
      </w:r>
      <w:r w:rsidRPr="00087971">
        <w:rPr>
          <w:rFonts w:cstheme="minorHAnsi"/>
          <w:sz w:val="24"/>
          <w:szCs w:val="24"/>
        </w:rPr>
        <w:t>—There are six tabs on the MAP-A webpage to organize the guidance documents: Administration, Eligibility, Manuals, Resources, Training, and Parent Information.</w:t>
      </w:r>
    </w:p>
    <w:p w:rsidR="002A4DD4" w:rsidRPr="00087971" w:rsidRDefault="002A4DD4" w:rsidP="006B254E">
      <w:pPr>
        <w:spacing w:after="0" w:line="240" w:lineRule="auto"/>
        <w:rPr>
          <w:rFonts w:cstheme="minorHAnsi"/>
          <w:bCs/>
          <w:sz w:val="24"/>
          <w:szCs w:val="24"/>
        </w:rPr>
      </w:pPr>
    </w:p>
    <w:p w:rsidR="0007404F" w:rsidRPr="00087971" w:rsidRDefault="00814CD6" w:rsidP="006B254E">
      <w:pPr>
        <w:spacing w:after="0" w:line="240" w:lineRule="auto"/>
        <w:rPr>
          <w:rFonts w:cstheme="minorHAnsi"/>
          <w:bCs/>
          <w:sz w:val="24"/>
          <w:szCs w:val="24"/>
        </w:rPr>
      </w:pPr>
      <w:r w:rsidRPr="00087971">
        <w:rPr>
          <w:rFonts w:cstheme="minorHAnsi"/>
          <w:bCs/>
          <w:sz w:val="24"/>
          <w:szCs w:val="24"/>
        </w:rPr>
        <w:t xml:space="preserve">Slide </w:t>
      </w:r>
      <w:r w:rsidR="00236C8C" w:rsidRPr="00087971">
        <w:rPr>
          <w:rFonts w:cstheme="minorHAnsi"/>
          <w:bCs/>
          <w:sz w:val="24"/>
          <w:szCs w:val="24"/>
        </w:rPr>
        <w:t>4</w:t>
      </w:r>
      <w:r w:rsidR="00A15DA5" w:rsidRPr="00087971">
        <w:rPr>
          <w:rFonts w:cstheme="minorHAnsi"/>
          <w:bCs/>
          <w:sz w:val="24"/>
          <w:szCs w:val="24"/>
        </w:rPr>
        <w:t>1</w:t>
      </w:r>
      <w:r w:rsidR="000710D5" w:rsidRPr="00087971">
        <w:rPr>
          <w:rFonts w:cstheme="minorHAnsi"/>
          <w:bCs/>
          <w:sz w:val="24"/>
          <w:szCs w:val="24"/>
        </w:rPr>
        <w:t xml:space="preserve">: </w:t>
      </w:r>
      <w:r w:rsidR="007E6E3E" w:rsidRPr="00087971">
        <w:rPr>
          <w:rFonts w:cstheme="minorHAnsi"/>
          <w:b/>
          <w:bCs/>
          <w:sz w:val="24"/>
          <w:szCs w:val="24"/>
        </w:rPr>
        <w:t>Administration Tab</w:t>
      </w:r>
      <w:r w:rsidR="00112702" w:rsidRPr="00087971">
        <w:rPr>
          <w:rFonts w:cstheme="minorHAnsi"/>
          <w:bCs/>
          <w:sz w:val="24"/>
          <w:szCs w:val="24"/>
        </w:rPr>
        <w:t>--</w:t>
      </w:r>
      <w:r w:rsidR="000710D5" w:rsidRPr="00087971">
        <w:rPr>
          <w:rFonts w:cstheme="minorHAnsi"/>
          <w:bCs/>
          <w:sz w:val="24"/>
          <w:szCs w:val="24"/>
        </w:rPr>
        <w:t xml:space="preserve">Please view </w:t>
      </w:r>
      <w:r w:rsidR="0097556A" w:rsidRPr="00087971">
        <w:rPr>
          <w:rFonts w:cstheme="minorHAnsi"/>
          <w:bCs/>
          <w:i/>
          <w:sz w:val="24"/>
          <w:szCs w:val="24"/>
        </w:rPr>
        <w:t xml:space="preserve">LEA </w:t>
      </w:r>
      <w:r w:rsidR="00BC6696" w:rsidRPr="00087971">
        <w:rPr>
          <w:rFonts w:cstheme="minorHAnsi"/>
          <w:bCs/>
          <w:i/>
          <w:sz w:val="24"/>
          <w:szCs w:val="24"/>
        </w:rPr>
        <w:t xml:space="preserve">MAP-A </w:t>
      </w:r>
      <w:r w:rsidR="0097556A" w:rsidRPr="00087971">
        <w:rPr>
          <w:rFonts w:cstheme="minorHAnsi"/>
          <w:bCs/>
          <w:i/>
          <w:sz w:val="24"/>
          <w:szCs w:val="24"/>
        </w:rPr>
        <w:t>Responsibilities</w:t>
      </w:r>
      <w:r w:rsidR="000710D5" w:rsidRPr="00087971">
        <w:rPr>
          <w:rFonts w:cstheme="minorHAnsi"/>
          <w:bCs/>
          <w:sz w:val="24"/>
          <w:szCs w:val="24"/>
        </w:rPr>
        <w:t xml:space="preserve">, a guidance document under the Administration tab to </w:t>
      </w:r>
      <w:r w:rsidR="00C729DE" w:rsidRPr="00087971">
        <w:rPr>
          <w:rFonts w:cstheme="minorHAnsi"/>
          <w:bCs/>
          <w:sz w:val="24"/>
          <w:szCs w:val="24"/>
        </w:rPr>
        <w:t xml:space="preserve">view what MAP-A responsibilities </w:t>
      </w:r>
      <w:r w:rsidR="002A4DD4" w:rsidRPr="00087971">
        <w:rPr>
          <w:rFonts w:cstheme="minorHAnsi"/>
          <w:bCs/>
          <w:sz w:val="24"/>
          <w:szCs w:val="24"/>
        </w:rPr>
        <w:t>are assigned</w:t>
      </w:r>
      <w:r w:rsidR="00C729DE" w:rsidRPr="00087971">
        <w:rPr>
          <w:rFonts w:cstheme="minorHAnsi"/>
          <w:bCs/>
          <w:sz w:val="24"/>
          <w:szCs w:val="24"/>
        </w:rPr>
        <w:t xml:space="preserve"> to the DTC, the MAP-A DTC, the Data Manager</w:t>
      </w:r>
      <w:r w:rsidR="002A7A89" w:rsidRPr="00087971">
        <w:rPr>
          <w:rFonts w:cstheme="minorHAnsi"/>
          <w:bCs/>
          <w:sz w:val="24"/>
          <w:szCs w:val="24"/>
        </w:rPr>
        <w:t>,</w:t>
      </w:r>
      <w:r w:rsidR="00C729DE" w:rsidRPr="00087971">
        <w:rPr>
          <w:rFonts w:cstheme="minorHAnsi"/>
          <w:bCs/>
          <w:sz w:val="24"/>
          <w:szCs w:val="24"/>
        </w:rPr>
        <w:t xml:space="preserve"> and the Test Administrator</w:t>
      </w:r>
      <w:r w:rsidR="002A7A89" w:rsidRPr="00087971">
        <w:rPr>
          <w:rFonts w:cstheme="minorHAnsi"/>
          <w:bCs/>
          <w:sz w:val="24"/>
          <w:szCs w:val="24"/>
        </w:rPr>
        <w:t xml:space="preserve"> (teacher). Also included </w:t>
      </w:r>
      <w:r w:rsidR="007748AE" w:rsidRPr="00087971">
        <w:rPr>
          <w:rFonts w:cstheme="minorHAnsi"/>
          <w:bCs/>
          <w:sz w:val="24"/>
          <w:szCs w:val="24"/>
        </w:rPr>
        <w:t xml:space="preserve">in this document </w:t>
      </w:r>
      <w:r w:rsidR="002A7A89" w:rsidRPr="00087971">
        <w:rPr>
          <w:rFonts w:cstheme="minorHAnsi"/>
          <w:bCs/>
          <w:sz w:val="24"/>
          <w:szCs w:val="24"/>
        </w:rPr>
        <w:t>are</w:t>
      </w:r>
      <w:r w:rsidR="002A4DD4" w:rsidRPr="00087971">
        <w:rPr>
          <w:rFonts w:cstheme="minorHAnsi"/>
          <w:bCs/>
          <w:sz w:val="24"/>
          <w:szCs w:val="24"/>
        </w:rPr>
        <w:t xml:space="preserve"> deadlines</w:t>
      </w:r>
      <w:r w:rsidR="008A32A1" w:rsidRPr="00087971">
        <w:rPr>
          <w:rFonts w:cstheme="minorHAnsi"/>
          <w:bCs/>
          <w:sz w:val="24"/>
          <w:szCs w:val="24"/>
        </w:rPr>
        <w:t>,</w:t>
      </w:r>
      <w:r w:rsidR="002A4DD4" w:rsidRPr="00087971">
        <w:rPr>
          <w:rFonts w:cstheme="minorHAnsi"/>
          <w:bCs/>
          <w:sz w:val="24"/>
          <w:szCs w:val="24"/>
        </w:rPr>
        <w:t xml:space="preserve"> and links for more information.</w:t>
      </w:r>
      <w:r w:rsidR="002A7A89" w:rsidRPr="00087971">
        <w:rPr>
          <w:rFonts w:cstheme="minorHAnsi"/>
          <w:bCs/>
          <w:sz w:val="24"/>
          <w:szCs w:val="24"/>
        </w:rPr>
        <w:t xml:space="preserve"> </w:t>
      </w:r>
      <w:r w:rsidR="00DD56B2" w:rsidRPr="00087971">
        <w:rPr>
          <w:rFonts w:cstheme="minorHAnsi"/>
          <w:bCs/>
          <w:sz w:val="24"/>
          <w:szCs w:val="24"/>
        </w:rPr>
        <w:t>The Administration</w:t>
      </w:r>
      <w:r w:rsidR="002A7A89" w:rsidRPr="00087971">
        <w:rPr>
          <w:rFonts w:cstheme="minorHAnsi"/>
          <w:bCs/>
          <w:sz w:val="24"/>
          <w:szCs w:val="24"/>
        </w:rPr>
        <w:t xml:space="preserve"> </w:t>
      </w:r>
      <w:r w:rsidR="00DD56B2" w:rsidRPr="00087971">
        <w:rPr>
          <w:rFonts w:cstheme="minorHAnsi"/>
          <w:bCs/>
          <w:sz w:val="24"/>
          <w:szCs w:val="24"/>
        </w:rPr>
        <w:t>T</w:t>
      </w:r>
      <w:r w:rsidR="002A7A89" w:rsidRPr="00087971">
        <w:rPr>
          <w:rFonts w:cstheme="minorHAnsi"/>
          <w:bCs/>
          <w:sz w:val="24"/>
          <w:szCs w:val="24"/>
        </w:rPr>
        <w:t xml:space="preserve">ab </w:t>
      </w:r>
      <w:r w:rsidR="00DD56B2" w:rsidRPr="00087971">
        <w:rPr>
          <w:rFonts w:cstheme="minorHAnsi"/>
          <w:bCs/>
          <w:sz w:val="24"/>
          <w:szCs w:val="24"/>
        </w:rPr>
        <w:t>also houses documents that describe</w:t>
      </w:r>
      <w:r w:rsidR="002A7A89" w:rsidRPr="00087971">
        <w:rPr>
          <w:rFonts w:cstheme="minorHAnsi"/>
          <w:bCs/>
          <w:sz w:val="24"/>
          <w:szCs w:val="24"/>
        </w:rPr>
        <w:t xml:space="preserve"> the assessment model Missouri uses</w:t>
      </w:r>
      <w:r w:rsidR="00DD56B2" w:rsidRPr="00087971">
        <w:rPr>
          <w:rFonts w:cstheme="minorHAnsi"/>
          <w:bCs/>
          <w:sz w:val="24"/>
          <w:szCs w:val="24"/>
        </w:rPr>
        <w:t xml:space="preserve"> (</w:t>
      </w:r>
      <w:r w:rsidR="00236C8C" w:rsidRPr="00087971">
        <w:rPr>
          <w:rFonts w:cstheme="minorHAnsi"/>
          <w:bCs/>
          <w:sz w:val="24"/>
          <w:szCs w:val="24"/>
        </w:rPr>
        <w:t>Instructionally Embedded</w:t>
      </w:r>
      <w:r w:rsidR="00DD56B2" w:rsidRPr="00087971">
        <w:rPr>
          <w:rFonts w:cstheme="minorHAnsi"/>
          <w:bCs/>
          <w:sz w:val="24"/>
          <w:szCs w:val="24"/>
        </w:rPr>
        <w:t xml:space="preserve">), </w:t>
      </w:r>
      <w:r w:rsidR="002A7A89" w:rsidRPr="00087971">
        <w:rPr>
          <w:rFonts w:cstheme="minorHAnsi"/>
          <w:bCs/>
          <w:sz w:val="24"/>
          <w:szCs w:val="24"/>
        </w:rPr>
        <w:t xml:space="preserve">the number of </w:t>
      </w:r>
      <w:proofErr w:type="spellStart"/>
      <w:r w:rsidR="002A7A89" w:rsidRPr="00087971">
        <w:rPr>
          <w:rFonts w:cstheme="minorHAnsi"/>
          <w:bCs/>
          <w:sz w:val="24"/>
          <w:szCs w:val="24"/>
        </w:rPr>
        <w:t>testlets</w:t>
      </w:r>
      <w:proofErr w:type="spellEnd"/>
      <w:r w:rsidR="002A7A89" w:rsidRPr="00087971">
        <w:rPr>
          <w:rFonts w:cstheme="minorHAnsi"/>
          <w:bCs/>
          <w:sz w:val="24"/>
          <w:szCs w:val="24"/>
        </w:rPr>
        <w:t xml:space="preserve"> required </w:t>
      </w:r>
      <w:r w:rsidR="00DD56B2" w:rsidRPr="00087971">
        <w:rPr>
          <w:rFonts w:cstheme="minorHAnsi"/>
          <w:bCs/>
          <w:sz w:val="24"/>
          <w:szCs w:val="24"/>
        </w:rPr>
        <w:t>in</w:t>
      </w:r>
      <w:r w:rsidR="002A7A89" w:rsidRPr="00087971">
        <w:rPr>
          <w:rFonts w:cstheme="minorHAnsi"/>
          <w:bCs/>
          <w:sz w:val="24"/>
          <w:szCs w:val="24"/>
        </w:rPr>
        <w:t xml:space="preserve"> each grade and subject, scoring and reporting information</w:t>
      </w:r>
      <w:r w:rsidR="00236C8C" w:rsidRPr="00087971">
        <w:rPr>
          <w:rFonts w:cstheme="minorHAnsi"/>
          <w:bCs/>
          <w:sz w:val="24"/>
          <w:szCs w:val="24"/>
        </w:rPr>
        <w:t xml:space="preserve"> for data managers</w:t>
      </w:r>
      <w:r w:rsidR="002A7A89" w:rsidRPr="00087971">
        <w:rPr>
          <w:rFonts w:cstheme="minorHAnsi"/>
          <w:bCs/>
          <w:sz w:val="24"/>
          <w:szCs w:val="24"/>
        </w:rPr>
        <w:t>, and translation guides for uploading enrollment, rosters, and users.</w:t>
      </w:r>
    </w:p>
    <w:p w:rsidR="00806AC3" w:rsidRPr="00087971" w:rsidRDefault="00806AC3" w:rsidP="006B254E">
      <w:pPr>
        <w:spacing w:after="0" w:line="240" w:lineRule="auto"/>
        <w:rPr>
          <w:rFonts w:cstheme="minorHAnsi"/>
          <w:bCs/>
          <w:sz w:val="24"/>
          <w:szCs w:val="24"/>
        </w:rPr>
      </w:pPr>
    </w:p>
    <w:p w:rsidR="00806AC3" w:rsidRPr="00087971" w:rsidRDefault="00806AC3" w:rsidP="006B254E">
      <w:pPr>
        <w:spacing w:after="0" w:line="240" w:lineRule="auto"/>
        <w:rPr>
          <w:rFonts w:cstheme="minorHAnsi"/>
          <w:sz w:val="24"/>
          <w:szCs w:val="24"/>
        </w:rPr>
      </w:pPr>
      <w:r w:rsidRPr="00087971">
        <w:rPr>
          <w:rFonts w:cstheme="minorHAnsi"/>
          <w:sz w:val="24"/>
          <w:szCs w:val="24"/>
        </w:rPr>
        <w:lastRenderedPageBreak/>
        <w:t xml:space="preserve">Slide </w:t>
      </w:r>
      <w:r w:rsidR="00E2055E" w:rsidRPr="00087971">
        <w:rPr>
          <w:rFonts w:cstheme="minorHAnsi"/>
          <w:sz w:val="24"/>
          <w:szCs w:val="24"/>
        </w:rPr>
        <w:t>4</w:t>
      </w:r>
      <w:r w:rsidR="00A15DA5" w:rsidRPr="00087971">
        <w:rPr>
          <w:rFonts w:cstheme="minorHAnsi"/>
          <w:sz w:val="24"/>
          <w:szCs w:val="24"/>
        </w:rPr>
        <w:t>2</w:t>
      </w:r>
      <w:r w:rsidRPr="00087971">
        <w:rPr>
          <w:rFonts w:cstheme="minorHAnsi"/>
          <w:sz w:val="24"/>
          <w:szCs w:val="24"/>
        </w:rPr>
        <w:t>:</w:t>
      </w:r>
      <w:r w:rsidRPr="00087971">
        <w:rPr>
          <w:rFonts w:cstheme="minorHAnsi"/>
          <w:b/>
          <w:sz w:val="24"/>
          <w:szCs w:val="24"/>
        </w:rPr>
        <w:t xml:space="preserve"> Number of </w:t>
      </w:r>
      <w:proofErr w:type="spellStart"/>
      <w:r w:rsidRPr="00087971">
        <w:rPr>
          <w:rFonts w:cstheme="minorHAnsi"/>
          <w:b/>
          <w:sz w:val="24"/>
          <w:szCs w:val="24"/>
        </w:rPr>
        <w:t>Testlets</w:t>
      </w:r>
      <w:proofErr w:type="spellEnd"/>
      <w:r w:rsidR="0044154A" w:rsidRPr="00087971">
        <w:rPr>
          <w:rFonts w:cstheme="minorHAnsi"/>
          <w:sz w:val="24"/>
          <w:szCs w:val="24"/>
        </w:rPr>
        <w:t>--The</w:t>
      </w:r>
      <w:r w:rsidRPr="00087971">
        <w:rPr>
          <w:rFonts w:cstheme="minorHAnsi"/>
          <w:sz w:val="24"/>
          <w:szCs w:val="24"/>
        </w:rPr>
        <w:t xml:space="preserve"> </w:t>
      </w:r>
      <w:r w:rsidR="0044154A" w:rsidRPr="00087971">
        <w:rPr>
          <w:rFonts w:cstheme="minorHAnsi"/>
          <w:sz w:val="24"/>
          <w:szCs w:val="24"/>
        </w:rPr>
        <w:t xml:space="preserve">Number of </w:t>
      </w:r>
      <w:proofErr w:type="spellStart"/>
      <w:r w:rsidR="0044154A" w:rsidRPr="00087971">
        <w:rPr>
          <w:rFonts w:cstheme="minorHAnsi"/>
          <w:sz w:val="24"/>
          <w:szCs w:val="24"/>
        </w:rPr>
        <w:t>Testlets</w:t>
      </w:r>
      <w:proofErr w:type="spellEnd"/>
      <w:r w:rsidR="0044154A" w:rsidRPr="00087971">
        <w:rPr>
          <w:rFonts w:cstheme="minorHAnsi"/>
          <w:sz w:val="24"/>
          <w:szCs w:val="24"/>
        </w:rPr>
        <w:t xml:space="preserve"> Chart </w:t>
      </w:r>
      <w:r w:rsidRPr="00087971">
        <w:rPr>
          <w:rFonts w:cstheme="minorHAnsi"/>
          <w:sz w:val="24"/>
          <w:szCs w:val="24"/>
        </w:rPr>
        <w:t>indicate</w:t>
      </w:r>
      <w:r w:rsidR="0044154A" w:rsidRPr="00087971">
        <w:rPr>
          <w:rFonts w:cstheme="minorHAnsi"/>
          <w:sz w:val="24"/>
          <w:szCs w:val="24"/>
        </w:rPr>
        <w:t>s</w:t>
      </w:r>
      <w:r w:rsidRPr="00087971">
        <w:rPr>
          <w:rFonts w:cstheme="minorHAnsi"/>
          <w:sz w:val="24"/>
          <w:szCs w:val="24"/>
        </w:rPr>
        <w:t xml:space="preserve"> the minimum </w:t>
      </w:r>
      <w:r w:rsidR="008A32A1" w:rsidRPr="00087971">
        <w:rPr>
          <w:rFonts w:cstheme="minorHAnsi"/>
          <w:sz w:val="24"/>
          <w:szCs w:val="24"/>
        </w:rPr>
        <w:t xml:space="preserve">number </w:t>
      </w:r>
      <w:r w:rsidRPr="00087971">
        <w:rPr>
          <w:rFonts w:cstheme="minorHAnsi"/>
          <w:sz w:val="24"/>
          <w:szCs w:val="24"/>
        </w:rPr>
        <w:t xml:space="preserve">of </w:t>
      </w:r>
      <w:proofErr w:type="spellStart"/>
      <w:r w:rsidRPr="00087971">
        <w:rPr>
          <w:rFonts w:cstheme="minorHAnsi"/>
          <w:sz w:val="24"/>
          <w:szCs w:val="24"/>
        </w:rPr>
        <w:t>testlets</w:t>
      </w:r>
      <w:proofErr w:type="spellEnd"/>
      <w:r w:rsidRPr="00087971">
        <w:rPr>
          <w:rFonts w:cstheme="minorHAnsi"/>
          <w:sz w:val="24"/>
          <w:szCs w:val="24"/>
        </w:rPr>
        <w:t xml:space="preserve"> required to cover the Blueprint of each subject per grade. </w:t>
      </w:r>
      <w:proofErr w:type="gramStart"/>
      <w:r w:rsidRPr="00087971">
        <w:rPr>
          <w:rFonts w:cstheme="minorHAnsi"/>
          <w:sz w:val="24"/>
          <w:szCs w:val="24"/>
        </w:rPr>
        <w:t xml:space="preserve">For example, in grade 6, there are </w:t>
      </w:r>
      <w:r w:rsidR="0044154A" w:rsidRPr="00087971">
        <w:rPr>
          <w:rFonts w:cstheme="minorHAnsi"/>
          <w:sz w:val="24"/>
          <w:szCs w:val="24"/>
        </w:rPr>
        <w:t>seven</w:t>
      </w:r>
      <w:r w:rsidRPr="00087971">
        <w:rPr>
          <w:rFonts w:cstheme="minorHAnsi"/>
          <w:sz w:val="24"/>
          <w:szCs w:val="24"/>
        </w:rPr>
        <w:t xml:space="preserve"> ELA </w:t>
      </w:r>
      <w:proofErr w:type="spellStart"/>
      <w:r w:rsidRPr="00087971">
        <w:rPr>
          <w:rFonts w:cstheme="minorHAnsi"/>
          <w:sz w:val="24"/>
          <w:szCs w:val="24"/>
        </w:rPr>
        <w:t>testlets</w:t>
      </w:r>
      <w:proofErr w:type="spellEnd"/>
      <w:r w:rsidRPr="00087971">
        <w:rPr>
          <w:rFonts w:cstheme="minorHAnsi"/>
          <w:sz w:val="24"/>
          <w:szCs w:val="24"/>
        </w:rPr>
        <w:t xml:space="preserve"> required, </w:t>
      </w:r>
      <w:r w:rsidR="0044154A" w:rsidRPr="00087971">
        <w:rPr>
          <w:rFonts w:cstheme="minorHAnsi"/>
          <w:sz w:val="24"/>
          <w:szCs w:val="24"/>
        </w:rPr>
        <w:t>six</w:t>
      </w:r>
      <w:r w:rsidRPr="00087971">
        <w:rPr>
          <w:rFonts w:cstheme="minorHAnsi"/>
          <w:sz w:val="24"/>
          <w:szCs w:val="24"/>
        </w:rPr>
        <w:t xml:space="preserve"> math </w:t>
      </w:r>
      <w:proofErr w:type="spellStart"/>
      <w:r w:rsidRPr="00087971">
        <w:rPr>
          <w:rFonts w:cstheme="minorHAnsi"/>
          <w:sz w:val="24"/>
          <w:szCs w:val="24"/>
        </w:rPr>
        <w:t>testlets</w:t>
      </w:r>
      <w:proofErr w:type="spellEnd"/>
      <w:r w:rsidRPr="00087971">
        <w:rPr>
          <w:rFonts w:cstheme="minorHAnsi"/>
          <w:sz w:val="24"/>
          <w:szCs w:val="24"/>
        </w:rPr>
        <w:t xml:space="preserve"> required, and </w:t>
      </w:r>
      <w:r w:rsidR="0044154A" w:rsidRPr="00087971">
        <w:rPr>
          <w:rFonts w:cstheme="minorHAnsi"/>
          <w:sz w:val="24"/>
          <w:szCs w:val="24"/>
        </w:rPr>
        <w:t>zero</w:t>
      </w:r>
      <w:r w:rsidRPr="00087971">
        <w:rPr>
          <w:rFonts w:cstheme="minorHAnsi"/>
          <w:sz w:val="24"/>
          <w:szCs w:val="24"/>
        </w:rPr>
        <w:t xml:space="preserve"> science </w:t>
      </w:r>
      <w:proofErr w:type="spellStart"/>
      <w:r w:rsidRPr="00087971">
        <w:rPr>
          <w:rFonts w:cstheme="minorHAnsi"/>
          <w:sz w:val="24"/>
          <w:szCs w:val="24"/>
        </w:rPr>
        <w:t>testlets</w:t>
      </w:r>
      <w:proofErr w:type="spellEnd"/>
      <w:r w:rsidRPr="00087971">
        <w:rPr>
          <w:rFonts w:cstheme="minorHAnsi"/>
          <w:sz w:val="24"/>
          <w:szCs w:val="24"/>
        </w:rPr>
        <w:t xml:space="preserve"> required.</w:t>
      </w:r>
      <w:proofErr w:type="gramEnd"/>
      <w:r w:rsidRPr="00087971">
        <w:rPr>
          <w:rFonts w:cstheme="minorHAnsi"/>
          <w:sz w:val="24"/>
          <w:szCs w:val="24"/>
        </w:rPr>
        <w:t xml:space="preserve"> However, it is best practice to teach and test the science Essential Elements and give grade 6 students all </w:t>
      </w:r>
      <w:r w:rsidR="0044154A" w:rsidRPr="00087971">
        <w:rPr>
          <w:rFonts w:cstheme="minorHAnsi"/>
          <w:sz w:val="24"/>
          <w:szCs w:val="24"/>
        </w:rPr>
        <w:t xml:space="preserve">nine of the science </w:t>
      </w:r>
      <w:proofErr w:type="spellStart"/>
      <w:r w:rsidR="0044154A" w:rsidRPr="00087971">
        <w:rPr>
          <w:rFonts w:cstheme="minorHAnsi"/>
          <w:sz w:val="24"/>
          <w:szCs w:val="24"/>
        </w:rPr>
        <w:t>testlets</w:t>
      </w:r>
      <w:proofErr w:type="spellEnd"/>
      <w:r w:rsidR="0044154A" w:rsidRPr="00087971">
        <w:rPr>
          <w:rFonts w:cstheme="minorHAnsi"/>
          <w:sz w:val="24"/>
          <w:szCs w:val="24"/>
        </w:rPr>
        <w:t xml:space="preserve">. The Blueprints </w:t>
      </w:r>
      <w:proofErr w:type="gramStart"/>
      <w:r w:rsidR="0044154A" w:rsidRPr="00087971">
        <w:rPr>
          <w:rFonts w:cstheme="minorHAnsi"/>
          <w:sz w:val="24"/>
          <w:szCs w:val="24"/>
        </w:rPr>
        <w:t>must be covered</w:t>
      </w:r>
      <w:proofErr w:type="gramEnd"/>
      <w:r w:rsidR="0044154A" w:rsidRPr="00087971">
        <w:rPr>
          <w:rFonts w:cstheme="minorHAnsi"/>
          <w:sz w:val="24"/>
          <w:szCs w:val="24"/>
        </w:rPr>
        <w:t xml:space="preserve"> twice each year.</w:t>
      </w:r>
    </w:p>
    <w:p w:rsidR="004F7115" w:rsidRPr="00087971" w:rsidRDefault="004F7115" w:rsidP="006B254E">
      <w:pPr>
        <w:spacing w:after="0" w:line="240" w:lineRule="auto"/>
        <w:rPr>
          <w:rFonts w:cstheme="minorHAnsi"/>
          <w:bCs/>
          <w:sz w:val="24"/>
          <w:szCs w:val="24"/>
        </w:rPr>
      </w:pPr>
    </w:p>
    <w:p w:rsidR="004F7115" w:rsidRPr="00087971" w:rsidRDefault="004F7115" w:rsidP="006B254E">
      <w:pPr>
        <w:spacing w:after="0" w:line="240" w:lineRule="auto"/>
        <w:rPr>
          <w:rFonts w:cstheme="minorHAnsi"/>
          <w:bCs/>
          <w:sz w:val="24"/>
          <w:szCs w:val="24"/>
        </w:rPr>
      </w:pPr>
      <w:r w:rsidRPr="00087971">
        <w:rPr>
          <w:rFonts w:cstheme="minorHAnsi"/>
          <w:bCs/>
          <w:sz w:val="24"/>
          <w:szCs w:val="24"/>
        </w:rPr>
        <w:t xml:space="preserve">Slide </w:t>
      </w:r>
      <w:r w:rsidR="00C72B55" w:rsidRPr="00087971">
        <w:rPr>
          <w:rFonts w:cstheme="minorHAnsi"/>
          <w:bCs/>
          <w:sz w:val="24"/>
          <w:szCs w:val="24"/>
        </w:rPr>
        <w:t>4</w:t>
      </w:r>
      <w:r w:rsidR="00A15DA5" w:rsidRPr="00087971">
        <w:rPr>
          <w:rFonts w:cstheme="minorHAnsi"/>
          <w:bCs/>
          <w:sz w:val="24"/>
          <w:szCs w:val="24"/>
        </w:rPr>
        <w:t>3</w:t>
      </w:r>
      <w:r w:rsidRPr="00087971">
        <w:rPr>
          <w:rFonts w:cstheme="minorHAnsi"/>
          <w:bCs/>
          <w:sz w:val="24"/>
          <w:szCs w:val="24"/>
        </w:rPr>
        <w:t xml:space="preserve">: </w:t>
      </w:r>
      <w:r w:rsidRPr="00087971">
        <w:rPr>
          <w:rFonts w:cstheme="minorHAnsi"/>
          <w:b/>
          <w:bCs/>
          <w:sz w:val="24"/>
          <w:szCs w:val="24"/>
        </w:rPr>
        <w:t>Eligibility Tab</w:t>
      </w:r>
      <w:r w:rsidRPr="00087971">
        <w:rPr>
          <w:rFonts w:cstheme="minorHAnsi"/>
          <w:bCs/>
          <w:sz w:val="24"/>
          <w:szCs w:val="24"/>
        </w:rPr>
        <w:t>—</w:t>
      </w:r>
      <w:proofErr w:type="gramStart"/>
      <w:r w:rsidR="00D719CD" w:rsidRPr="00087971">
        <w:rPr>
          <w:rFonts w:cstheme="minorHAnsi"/>
          <w:bCs/>
          <w:sz w:val="24"/>
          <w:szCs w:val="24"/>
        </w:rPr>
        <w:t>This</w:t>
      </w:r>
      <w:proofErr w:type="gramEnd"/>
      <w:r w:rsidR="00D719CD" w:rsidRPr="00087971">
        <w:rPr>
          <w:rFonts w:cstheme="minorHAnsi"/>
          <w:bCs/>
          <w:sz w:val="24"/>
          <w:szCs w:val="24"/>
        </w:rPr>
        <w:t xml:space="preserve"> tab links to the Compliance page for eligibility guidance for MAP-A students, </w:t>
      </w:r>
      <w:r w:rsidR="00B7669B" w:rsidRPr="00087971">
        <w:rPr>
          <w:rFonts w:cstheme="minorHAnsi"/>
          <w:bCs/>
          <w:sz w:val="24"/>
          <w:szCs w:val="24"/>
        </w:rPr>
        <w:t xml:space="preserve">with links to </w:t>
      </w:r>
      <w:r w:rsidR="00D719CD" w:rsidRPr="00087971">
        <w:rPr>
          <w:rFonts w:cstheme="minorHAnsi"/>
          <w:bCs/>
          <w:sz w:val="24"/>
          <w:szCs w:val="24"/>
        </w:rPr>
        <w:t>Form D, Form E</w:t>
      </w:r>
      <w:r w:rsidR="00B7669B" w:rsidRPr="00087971">
        <w:rPr>
          <w:rFonts w:cstheme="minorHAnsi"/>
          <w:bCs/>
          <w:sz w:val="24"/>
          <w:szCs w:val="24"/>
        </w:rPr>
        <w:t xml:space="preserve">, </w:t>
      </w:r>
      <w:r w:rsidR="00B75F78" w:rsidRPr="00087971">
        <w:rPr>
          <w:rFonts w:cstheme="minorHAnsi"/>
          <w:bCs/>
          <w:sz w:val="24"/>
          <w:szCs w:val="24"/>
        </w:rPr>
        <w:t xml:space="preserve">the </w:t>
      </w:r>
      <w:r w:rsidR="00B7669B" w:rsidRPr="00087971">
        <w:rPr>
          <w:rFonts w:cstheme="minorHAnsi"/>
          <w:bCs/>
          <w:sz w:val="24"/>
          <w:szCs w:val="24"/>
        </w:rPr>
        <w:t xml:space="preserve">IEP Form, Assessment Checklist, </w:t>
      </w:r>
      <w:r w:rsidR="00B75F78" w:rsidRPr="00087971">
        <w:rPr>
          <w:rFonts w:cstheme="minorHAnsi"/>
          <w:bCs/>
          <w:sz w:val="24"/>
          <w:szCs w:val="24"/>
        </w:rPr>
        <w:t>Decision-Making Flow Chart, and Decision-Making Guidance Document.</w:t>
      </w:r>
    </w:p>
    <w:p w:rsidR="00D719CD" w:rsidRPr="00087971" w:rsidRDefault="00D719CD" w:rsidP="006B254E">
      <w:pPr>
        <w:spacing w:after="0" w:line="240" w:lineRule="auto"/>
        <w:rPr>
          <w:rFonts w:cstheme="minorHAnsi"/>
          <w:bCs/>
          <w:sz w:val="24"/>
          <w:szCs w:val="24"/>
        </w:rPr>
      </w:pPr>
    </w:p>
    <w:p w:rsidR="004F7115" w:rsidRPr="00087971" w:rsidRDefault="004F7115" w:rsidP="006B254E">
      <w:pPr>
        <w:spacing w:after="0" w:line="240" w:lineRule="auto"/>
        <w:rPr>
          <w:rFonts w:cstheme="minorHAnsi"/>
          <w:bCs/>
          <w:sz w:val="24"/>
          <w:szCs w:val="24"/>
        </w:rPr>
      </w:pPr>
      <w:r w:rsidRPr="00087971">
        <w:rPr>
          <w:rFonts w:cstheme="minorHAnsi"/>
          <w:bCs/>
          <w:sz w:val="24"/>
          <w:szCs w:val="24"/>
        </w:rPr>
        <w:t>Slide 4</w:t>
      </w:r>
      <w:r w:rsidR="00A15DA5" w:rsidRPr="00087971">
        <w:rPr>
          <w:rFonts w:cstheme="minorHAnsi"/>
          <w:bCs/>
          <w:sz w:val="24"/>
          <w:szCs w:val="24"/>
        </w:rPr>
        <w:t>4</w:t>
      </w:r>
      <w:r w:rsidRPr="00087971">
        <w:rPr>
          <w:rFonts w:cstheme="minorHAnsi"/>
          <w:bCs/>
          <w:sz w:val="24"/>
          <w:szCs w:val="24"/>
        </w:rPr>
        <w:t xml:space="preserve">: </w:t>
      </w:r>
      <w:r w:rsidRPr="00087971">
        <w:rPr>
          <w:rFonts w:cstheme="minorHAnsi"/>
          <w:b/>
          <w:bCs/>
          <w:sz w:val="24"/>
          <w:szCs w:val="24"/>
        </w:rPr>
        <w:t>Manuals Tab</w:t>
      </w:r>
      <w:r w:rsidRPr="00087971">
        <w:rPr>
          <w:rFonts w:cstheme="minorHAnsi"/>
          <w:bCs/>
          <w:sz w:val="24"/>
          <w:szCs w:val="24"/>
        </w:rPr>
        <w:t>—</w:t>
      </w:r>
      <w:r w:rsidR="00F83247" w:rsidRPr="00087971">
        <w:rPr>
          <w:rFonts w:cstheme="minorHAnsi"/>
          <w:bCs/>
          <w:sz w:val="24"/>
          <w:szCs w:val="24"/>
        </w:rPr>
        <w:t xml:space="preserve">Links to the </w:t>
      </w:r>
      <w:r w:rsidR="00A527AE" w:rsidRPr="00087971">
        <w:rPr>
          <w:rFonts w:cstheme="minorHAnsi"/>
          <w:bCs/>
          <w:sz w:val="24"/>
          <w:szCs w:val="24"/>
        </w:rPr>
        <w:t>1</w:t>
      </w:r>
      <w:r w:rsidR="008A32A1" w:rsidRPr="00087971">
        <w:rPr>
          <w:rFonts w:cstheme="minorHAnsi"/>
          <w:bCs/>
          <w:sz w:val="24"/>
          <w:szCs w:val="24"/>
        </w:rPr>
        <w:t>1</w:t>
      </w:r>
      <w:r w:rsidR="00A527AE" w:rsidRPr="00087971">
        <w:rPr>
          <w:rFonts w:cstheme="minorHAnsi"/>
          <w:bCs/>
          <w:sz w:val="24"/>
          <w:szCs w:val="24"/>
        </w:rPr>
        <w:t xml:space="preserve"> </w:t>
      </w:r>
      <w:r w:rsidR="00F83247" w:rsidRPr="00087971">
        <w:rPr>
          <w:rFonts w:cstheme="minorHAnsi"/>
          <w:bCs/>
          <w:sz w:val="24"/>
          <w:szCs w:val="24"/>
        </w:rPr>
        <w:t>current Dynamic Learning Maps manuals are included on this tab for school district personnel’s convenience.</w:t>
      </w:r>
    </w:p>
    <w:p w:rsidR="00F83247" w:rsidRPr="00087971" w:rsidRDefault="00F83247" w:rsidP="006B254E">
      <w:pPr>
        <w:spacing w:after="0" w:line="240" w:lineRule="auto"/>
        <w:rPr>
          <w:rFonts w:cstheme="minorHAnsi"/>
          <w:bCs/>
          <w:sz w:val="24"/>
          <w:szCs w:val="24"/>
        </w:rPr>
      </w:pPr>
    </w:p>
    <w:p w:rsidR="004F7115" w:rsidRPr="00087971" w:rsidRDefault="004F7115" w:rsidP="006B254E">
      <w:pPr>
        <w:spacing w:after="0" w:line="240" w:lineRule="auto"/>
        <w:rPr>
          <w:rFonts w:cstheme="minorHAnsi"/>
          <w:bCs/>
          <w:sz w:val="24"/>
          <w:szCs w:val="24"/>
        </w:rPr>
      </w:pPr>
      <w:r w:rsidRPr="00087971">
        <w:rPr>
          <w:rFonts w:cstheme="minorHAnsi"/>
          <w:bCs/>
          <w:sz w:val="24"/>
          <w:szCs w:val="24"/>
        </w:rPr>
        <w:t>Slide 4</w:t>
      </w:r>
      <w:r w:rsidR="00A15DA5" w:rsidRPr="00087971">
        <w:rPr>
          <w:rFonts w:cstheme="minorHAnsi"/>
          <w:bCs/>
          <w:sz w:val="24"/>
          <w:szCs w:val="24"/>
        </w:rPr>
        <w:t>5</w:t>
      </w:r>
      <w:r w:rsidRPr="00087971">
        <w:rPr>
          <w:rFonts w:cstheme="minorHAnsi"/>
          <w:bCs/>
          <w:sz w:val="24"/>
          <w:szCs w:val="24"/>
        </w:rPr>
        <w:t xml:space="preserve">: </w:t>
      </w:r>
      <w:r w:rsidRPr="00087971">
        <w:rPr>
          <w:rFonts w:cstheme="minorHAnsi"/>
          <w:b/>
          <w:bCs/>
          <w:sz w:val="24"/>
          <w:szCs w:val="24"/>
        </w:rPr>
        <w:t>Resources Tab</w:t>
      </w:r>
      <w:r w:rsidRPr="00087971">
        <w:rPr>
          <w:rFonts w:cstheme="minorHAnsi"/>
          <w:bCs/>
          <w:sz w:val="24"/>
          <w:szCs w:val="24"/>
        </w:rPr>
        <w:t>—</w:t>
      </w:r>
      <w:r w:rsidR="00A527AE" w:rsidRPr="00087971">
        <w:rPr>
          <w:rFonts w:cstheme="minorHAnsi"/>
          <w:bCs/>
          <w:sz w:val="24"/>
          <w:szCs w:val="24"/>
        </w:rPr>
        <w:t xml:space="preserve">The MAP-A program provides a wide array of supporting materials that are housed on this tab, including: Blueprints, Performance Level Descriptors, Kite Collector information, the Student Portal closure procedure on a Mac, and how to submit </w:t>
      </w:r>
      <w:proofErr w:type="gramStart"/>
      <w:r w:rsidR="00A527AE" w:rsidRPr="00087971">
        <w:rPr>
          <w:rFonts w:cstheme="minorHAnsi"/>
          <w:bCs/>
          <w:sz w:val="24"/>
          <w:szCs w:val="24"/>
        </w:rPr>
        <w:t>student writing</w:t>
      </w:r>
      <w:proofErr w:type="gramEnd"/>
      <w:r w:rsidR="00A527AE" w:rsidRPr="00087971">
        <w:rPr>
          <w:rFonts w:cstheme="minorHAnsi"/>
          <w:bCs/>
          <w:sz w:val="24"/>
          <w:szCs w:val="24"/>
        </w:rPr>
        <w:t xml:space="preserve"> samples.</w:t>
      </w:r>
    </w:p>
    <w:p w:rsidR="002A4DD4" w:rsidRPr="00087971" w:rsidRDefault="002A4DD4" w:rsidP="006B254E">
      <w:pPr>
        <w:spacing w:after="0" w:line="240" w:lineRule="auto"/>
        <w:rPr>
          <w:rFonts w:cstheme="minorHAnsi"/>
          <w:bCs/>
          <w:sz w:val="24"/>
          <w:szCs w:val="24"/>
        </w:rPr>
      </w:pPr>
    </w:p>
    <w:p w:rsidR="00CD2711" w:rsidRPr="00087971" w:rsidRDefault="00755B68" w:rsidP="00CD2711">
      <w:pPr>
        <w:spacing w:after="0" w:line="240" w:lineRule="auto"/>
        <w:rPr>
          <w:rFonts w:cstheme="minorHAnsi"/>
          <w:sz w:val="24"/>
          <w:szCs w:val="24"/>
          <w:highlight w:val="yellow"/>
        </w:rPr>
      </w:pPr>
      <w:r w:rsidRPr="00087971">
        <w:rPr>
          <w:rFonts w:cstheme="minorHAnsi"/>
          <w:sz w:val="24"/>
          <w:szCs w:val="24"/>
        </w:rPr>
        <w:t>Slide 4</w:t>
      </w:r>
      <w:r w:rsidR="00A15DA5" w:rsidRPr="00087971">
        <w:rPr>
          <w:rFonts w:cstheme="minorHAnsi"/>
          <w:sz w:val="24"/>
          <w:szCs w:val="24"/>
        </w:rPr>
        <w:t>6</w:t>
      </w:r>
      <w:r w:rsidRPr="00087971">
        <w:rPr>
          <w:rFonts w:cstheme="minorHAnsi"/>
          <w:sz w:val="24"/>
          <w:szCs w:val="24"/>
        </w:rPr>
        <w:t xml:space="preserve">: </w:t>
      </w:r>
      <w:r w:rsidR="00FA6B32" w:rsidRPr="00087971">
        <w:rPr>
          <w:rFonts w:cstheme="minorHAnsi"/>
          <w:b/>
          <w:sz w:val="24"/>
          <w:szCs w:val="24"/>
        </w:rPr>
        <w:t>Blueprin</w:t>
      </w:r>
      <w:r w:rsidR="006B2A89" w:rsidRPr="00087971">
        <w:rPr>
          <w:rFonts w:cstheme="minorHAnsi"/>
          <w:b/>
          <w:sz w:val="24"/>
          <w:szCs w:val="24"/>
        </w:rPr>
        <w:t>t</w:t>
      </w:r>
      <w:r w:rsidR="00FA6B32" w:rsidRPr="00087971">
        <w:rPr>
          <w:rFonts w:cstheme="minorHAnsi"/>
          <w:b/>
          <w:sz w:val="24"/>
          <w:szCs w:val="24"/>
        </w:rPr>
        <w:t xml:space="preserve"> Claims and EEs</w:t>
      </w:r>
      <w:r w:rsidRPr="00087971">
        <w:rPr>
          <w:rFonts w:cstheme="minorHAnsi"/>
          <w:sz w:val="24"/>
          <w:szCs w:val="24"/>
        </w:rPr>
        <w:t xml:space="preserve">—In the MAP-A program, three subjects </w:t>
      </w:r>
      <w:proofErr w:type="gramStart"/>
      <w:r w:rsidRPr="00087971">
        <w:rPr>
          <w:rFonts w:cstheme="minorHAnsi"/>
          <w:sz w:val="24"/>
          <w:szCs w:val="24"/>
        </w:rPr>
        <w:t>are tested</w:t>
      </w:r>
      <w:proofErr w:type="gramEnd"/>
      <w:r w:rsidRPr="00087971">
        <w:rPr>
          <w:rFonts w:cstheme="minorHAnsi"/>
          <w:sz w:val="24"/>
          <w:szCs w:val="24"/>
        </w:rPr>
        <w:t xml:space="preserve">: ELA, math, and science. </w:t>
      </w:r>
    </w:p>
    <w:p w:rsidR="00CD2711" w:rsidRPr="00087971" w:rsidRDefault="00755B68" w:rsidP="00CD2711">
      <w:pPr>
        <w:pStyle w:val="ListParagraph"/>
        <w:numPr>
          <w:ilvl w:val="0"/>
          <w:numId w:val="11"/>
        </w:numPr>
        <w:spacing w:after="0" w:line="240" w:lineRule="auto"/>
        <w:rPr>
          <w:rFonts w:cstheme="minorHAnsi"/>
          <w:sz w:val="24"/>
          <w:szCs w:val="24"/>
        </w:rPr>
      </w:pPr>
      <w:r w:rsidRPr="00087971">
        <w:rPr>
          <w:rFonts w:cstheme="minorHAnsi"/>
          <w:sz w:val="24"/>
          <w:szCs w:val="24"/>
        </w:rPr>
        <w:t xml:space="preserve">Each subject has a set of concepts collected into documents called Blueprints. </w:t>
      </w:r>
    </w:p>
    <w:p w:rsidR="00CD2711" w:rsidRPr="00087971" w:rsidRDefault="00755B68" w:rsidP="00CD2711">
      <w:pPr>
        <w:pStyle w:val="ListParagraph"/>
        <w:numPr>
          <w:ilvl w:val="0"/>
          <w:numId w:val="11"/>
        </w:numPr>
        <w:spacing w:after="0" w:line="240" w:lineRule="auto"/>
        <w:rPr>
          <w:rFonts w:cstheme="minorHAnsi"/>
          <w:sz w:val="24"/>
          <w:szCs w:val="24"/>
        </w:rPr>
      </w:pPr>
      <w:r w:rsidRPr="00087971">
        <w:rPr>
          <w:rFonts w:cstheme="minorHAnsi"/>
          <w:sz w:val="24"/>
          <w:szCs w:val="24"/>
        </w:rPr>
        <w:t xml:space="preserve">Each Blueprint for ELA and math </w:t>
      </w:r>
      <w:proofErr w:type="gramStart"/>
      <w:r w:rsidRPr="00087971">
        <w:rPr>
          <w:rFonts w:cstheme="minorHAnsi"/>
          <w:sz w:val="24"/>
          <w:szCs w:val="24"/>
        </w:rPr>
        <w:t>is divided</w:t>
      </w:r>
      <w:proofErr w:type="gramEnd"/>
      <w:r w:rsidRPr="00087971">
        <w:rPr>
          <w:rFonts w:cstheme="minorHAnsi"/>
          <w:sz w:val="24"/>
          <w:szCs w:val="24"/>
        </w:rPr>
        <w:t xml:space="preserve"> into four claims. </w:t>
      </w:r>
    </w:p>
    <w:p w:rsidR="00CD2711" w:rsidRPr="00087971" w:rsidRDefault="00755B68" w:rsidP="00CD2711">
      <w:pPr>
        <w:pStyle w:val="ListParagraph"/>
        <w:numPr>
          <w:ilvl w:val="0"/>
          <w:numId w:val="11"/>
        </w:numPr>
        <w:spacing w:after="0" w:line="240" w:lineRule="auto"/>
        <w:rPr>
          <w:rFonts w:cstheme="minorHAnsi"/>
          <w:sz w:val="24"/>
          <w:szCs w:val="24"/>
        </w:rPr>
      </w:pPr>
      <w:r w:rsidRPr="00087971">
        <w:rPr>
          <w:rFonts w:cstheme="minorHAnsi"/>
          <w:sz w:val="24"/>
          <w:szCs w:val="24"/>
        </w:rPr>
        <w:t xml:space="preserve">Listed within each claim are Concepts. </w:t>
      </w:r>
    </w:p>
    <w:p w:rsidR="00CD2711" w:rsidRPr="00087971" w:rsidRDefault="00755B68" w:rsidP="00CD2711">
      <w:pPr>
        <w:pStyle w:val="ListParagraph"/>
        <w:numPr>
          <w:ilvl w:val="0"/>
          <w:numId w:val="11"/>
        </w:numPr>
        <w:spacing w:after="0" w:line="240" w:lineRule="auto"/>
        <w:rPr>
          <w:rFonts w:cstheme="minorHAnsi"/>
          <w:sz w:val="24"/>
          <w:szCs w:val="24"/>
        </w:rPr>
      </w:pPr>
      <w:r w:rsidRPr="00087971">
        <w:rPr>
          <w:rFonts w:cstheme="minorHAnsi"/>
          <w:sz w:val="24"/>
          <w:szCs w:val="24"/>
        </w:rPr>
        <w:t xml:space="preserve">Within each Concept </w:t>
      </w:r>
      <w:proofErr w:type="gramStart"/>
      <w:r w:rsidRPr="00087971">
        <w:rPr>
          <w:rFonts w:cstheme="minorHAnsi"/>
          <w:sz w:val="24"/>
          <w:szCs w:val="24"/>
        </w:rPr>
        <w:t>are small chunks of information called</w:t>
      </w:r>
      <w:proofErr w:type="gramEnd"/>
      <w:r w:rsidRPr="00087971">
        <w:rPr>
          <w:rFonts w:cstheme="minorHAnsi"/>
          <w:sz w:val="24"/>
          <w:szCs w:val="24"/>
        </w:rPr>
        <w:t xml:space="preserve"> Essential Elements. </w:t>
      </w:r>
    </w:p>
    <w:p w:rsidR="00CD2711" w:rsidRPr="00087971" w:rsidRDefault="00755B68" w:rsidP="00CD2711">
      <w:pPr>
        <w:pStyle w:val="ListParagraph"/>
        <w:numPr>
          <w:ilvl w:val="0"/>
          <w:numId w:val="11"/>
        </w:numPr>
        <w:spacing w:after="0" w:line="240" w:lineRule="auto"/>
        <w:rPr>
          <w:rFonts w:cstheme="minorHAnsi"/>
          <w:sz w:val="24"/>
          <w:szCs w:val="24"/>
        </w:rPr>
      </w:pPr>
      <w:r w:rsidRPr="00087971">
        <w:rPr>
          <w:rFonts w:cstheme="minorHAnsi"/>
          <w:sz w:val="24"/>
          <w:szCs w:val="24"/>
        </w:rPr>
        <w:t>Each grade level has a page of Essential Elements for each subject.</w:t>
      </w:r>
    </w:p>
    <w:p w:rsidR="00C72B55" w:rsidRPr="00087971" w:rsidRDefault="00755B68" w:rsidP="00CD2711">
      <w:pPr>
        <w:pStyle w:val="ListParagraph"/>
        <w:numPr>
          <w:ilvl w:val="0"/>
          <w:numId w:val="11"/>
        </w:numPr>
        <w:spacing w:after="0" w:line="240" w:lineRule="auto"/>
        <w:rPr>
          <w:rFonts w:cstheme="minorHAnsi"/>
          <w:sz w:val="24"/>
          <w:szCs w:val="24"/>
        </w:rPr>
      </w:pPr>
      <w:r w:rsidRPr="00087971">
        <w:rPr>
          <w:rFonts w:cstheme="minorHAnsi"/>
          <w:sz w:val="24"/>
          <w:szCs w:val="24"/>
        </w:rPr>
        <w:t xml:space="preserve"> In the gray rows are instructions to the teacher on how to cover the Blueprint for that subject and grade. </w:t>
      </w:r>
    </w:p>
    <w:p w:rsidR="00CD2711" w:rsidRPr="00087971" w:rsidRDefault="00755B68" w:rsidP="00C72B55">
      <w:pPr>
        <w:pStyle w:val="ListParagraph"/>
        <w:numPr>
          <w:ilvl w:val="0"/>
          <w:numId w:val="10"/>
        </w:numPr>
        <w:spacing w:after="0" w:line="240" w:lineRule="auto"/>
        <w:rPr>
          <w:rFonts w:cstheme="minorHAnsi"/>
          <w:sz w:val="24"/>
          <w:szCs w:val="24"/>
        </w:rPr>
      </w:pPr>
      <w:r w:rsidRPr="00087971">
        <w:rPr>
          <w:rFonts w:cstheme="minorHAnsi"/>
          <w:sz w:val="24"/>
          <w:szCs w:val="24"/>
        </w:rPr>
        <w:t>In this 5</w:t>
      </w:r>
      <w:r w:rsidRPr="00087971">
        <w:rPr>
          <w:rFonts w:cstheme="minorHAnsi"/>
          <w:sz w:val="24"/>
          <w:szCs w:val="24"/>
          <w:vertAlign w:val="superscript"/>
        </w:rPr>
        <w:t>th</w:t>
      </w:r>
      <w:r w:rsidRPr="00087971">
        <w:rPr>
          <w:rFonts w:cstheme="minorHAnsi"/>
          <w:sz w:val="24"/>
          <w:szCs w:val="24"/>
        </w:rPr>
        <w:t xml:space="preserve"> grade math example of part of a Blueprint, there are three sets of instructions visible. </w:t>
      </w:r>
    </w:p>
    <w:p w:rsidR="00CD2711" w:rsidRPr="00087971" w:rsidRDefault="00755B68" w:rsidP="00CD2711">
      <w:pPr>
        <w:pStyle w:val="ListParagraph"/>
        <w:numPr>
          <w:ilvl w:val="1"/>
          <w:numId w:val="10"/>
        </w:numPr>
        <w:spacing w:after="0" w:line="240" w:lineRule="auto"/>
        <w:rPr>
          <w:rFonts w:cstheme="minorHAnsi"/>
          <w:sz w:val="24"/>
          <w:szCs w:val="24"/>
        </w:rPr>
      </w:pPr>
      <w:r w:rsidRPr="00087971">
        <w:rPr>
          <w:rFonts w:cstheme="minorHAnsi"/>
          <w:sz w:val="24"/>
          <w:szCs w:val="24"/>
        </w:rPr>
        <w:t xml:space="preserve">The first set of instructions </w:t>
      </w:r>
      <w:proofErr w:type="gramStart"/>
      <w:r w:rsidRPr="00087971">
        <w:rPr>
          <w:rFonts w:cstheme="minorHAnsi"/>
          <w:sz w:val="24"/>
          <w:szCs w:val="24"/>
        </w:rPr>
        <w:t>says:</w:t>
      </w:r>
      <w:proofErr w:type="gramEnd"/>
      <w:r w:rsidRPr="00087971">
        <w:rPr>
          <w:rFonts w:cstheme="minorHAnsi"/>
          <w:sz w:val="24"/>
          <w:szCs w:val="24"/>
        </w:rPr>
        <w:t xml:space="preserve"> Choose three Essential Elements from Claim 1 in at least two different conceptual areas. </w:t>
      </w:r>
    </w:p>
    <w:p w:rsidR="00CD2711" w:rsidRPr="00087971" w:rsidRDefault="00755B68" w:rsidP="00CD2711">
      <w:pPr>
        <w:pStyle w:val="ListParagraph"/>
        <w:numPr>
          <w:ilvl w:val="1"/>
          <w:numId w:val="10"/>
        </w:numPr>
        <w:spacing w:after="0" w:line="240" w:lineRule="auto"/>
        <w:rPr>
          <w:rFonts w:cstheme="minorHAnsi"/>
          <w:sz w:val="24"/>
          <w:szCs w:val="24"/>
        </w:rPr>
      </w:pPr>
      <w:r w:rsidRPr="00087971">
        <w:rPr>
          <w:rFonts w:cstheme="minorHAnsi"/>
          <w:sz w:val="24"/>
          <w:szCs w:val="24"/>
        </w:rPr>
        <w:t xml:space="preserve">The red arrow points to the instructions. </w:t>
      </w:r>
    </w:p>
    <w:p w:rsidR="00CD2711" w:rsidRPr="00087971" w:rsidRDefault="00755B68" w:rsidP="00CD2711">
      <w:pPr>
        <w:pStyle w:val="ListParagraph"/>
        <w:numPr>
          <w:ilvl w:val="1"/>
          <w:numId w:val="10"/>
        </w:numPr>
        <w:spacing w:after="0" w:line="240" w:lineRule="auto"/>
        <w:rPr>
          <w:rFonts w:cstheme="minorHAnsi"/>
          <w:sz w:val="24"/>
          <w:szCs w:val="24"/>
        </w:rPr>
      </w:pPr>
      <w:r w:rsidRPr="00087971">
        <w:rPr>
          <w:rFonts w:cstheme="minorHAnsi"/>
          <w:sz w:val="24"/>
          <w:szCs w:val="24"/>
        </w:rPr>
        <w:t xml:space="preserve">The blue arrow points to Claim 1. </w:t>
      </w:r>
    </w:p>
    <w:p w:rsidR="00CD2711" w:rsidRPr="00087971" w:rsidRDefault="00755B68" w:rsidP="00CD2711">
      <w:pPr>
        <w:pStyle w:val="ListParagraph"/>
        <w:numPr>
          <w:ilvl w:val="1"/>
          <w:numId w:val="10"/>
        </w:numPr>
        <w:spacing w:after="0" w:line="240" w:lineRule="auto"/>
        <w:rPr>
          <w:rFonts w:cstheme="minorHAnsi"/>
          <w:sz w:val="24"/>
          <w:szCs w:val="24"/>
        </w:rPr>
      </w:pPr>
      <w:r w:rsidRPr="00087971">
        <w:rPr>
          <w:rFonts w:cstheme="minorHAnsi"/>
          <w:sz w:val="24"/>
          <w:szCs w:val="24"/>
        </w:rPr>
        <w:t xml:space="preserve">The yellow dots are examples of Essential Elements that </w:t>
      </w:r>
      <w:proofErr w:type="gramStart"/>
      <w:r w:rsidRPr="00087971">
        <w:rPr>
          <w:rFonts w:cstheme="minorHAnsi"/>
          <w:sz w:val="24"/>
          <w:szCs w:val="24"/>
          <w:u w:val="single"/>
        </w:rPr>
        <w:t>could</w:t>
      </w:r>
      <w:r w:rsidRPr="00087971">
        <w:rPr>
          <w:rFonts w:cstheme="minorHAnsi"/>
          <w:sz w:val="24"/>
          <w:szCs w:val="24"/>
        </w:rPr>
        <w:t xml:space="preserve"> be chosen</w:t>
      </w:r>
      <w:proofErr w:type="gramEnd"/>
      <w:r w:rsidRPr="00087971">
        <w:rPr>
          <w:rFonts w:cstheme="minorHAnsi"/>
          <w:sz w:val="24"/>
          <w:szCs w:val="24"/>
        </w:rPr>
        <w:t xml:space="preserve"> to follow the instructions. </w:t>
      </w:r>
    </w:p>
    <w:p w:rsidR="00755B68" w:rsidRPr="00087971" w:rsidRDefault="00755B68" w:rsidP="00CD2711">
      <w:pPr>
        <w:pStyle w:val="ListParagraph"/>
        <w:numPr>
          <w:ilvl w:val="1"/>
          <w:numId w:val="10"/>
        </w:numPr>
        <w:spacing w:after="0" w:line="240" w:lineRule="auto"/>
        <w:rPr>
          <w:rFonts w:cstheme="minorHAnsi"/>
          <w:sz w:val="24"/>
          <w:szCs w:val="24"/>
        </w:rPr>
      </w:pPr>
      <w:r w:rsidRPr="00087971">
        <w:rPr>
          <w:rFonts w:cstheme="minorHAnsi"/>
          <w:sz w:val="24"/>
          <w:szCs w:val="24"/>
        </w:rPr>
        <w:t>Note: There are seven Essential Elements in Claim 1 from which to choose three Essential Elements within three Concepts.</w:t>
      </w:r>
    </w:p>
    <w:p w:rsidR="00755B68" w:rsidRPr="00087971" w:rsidRDefault="00755B68" w:rsidP="006B254E">
      <w:pPr>
        <w:spacing w:after="0" w:line="240" w:lineRule="auto"/>
        <w:rPr>
          <w:rFonts w:cstheme="minorHAnsi"/>
          <w:bCs/>
          <w:sz w:val="24"/>
          <w:szCs w:val="24"/>
        </w:rPr>
      </w:pPr>
    </w:p>
    <w:p w:rsidR="00CF01E5" w:rsidRPr="00087971" w:rsidRDefault="004D1518" w:rsidP="006B254E">
      <w:pPr>
        <w:spacing w:after="0" w:line="240" w:lineRule="auto"/>
        <w:rPr>
          <w:rFonts w:cstheme="minorHAnsi"/>
          <w:bCs/>
          <w:color w:val="FF0000"/>
          <w:sz w:val="24"/>
          <w:szCs w:val="24"/>
        </w:rPr>
      </w:pPr>
      <w:r w:rsidRPr="00087971">
        <w:rPr>
          <w:rFonts w:cstheme="minorHAnsi"/>
          <w:bCs/>
          <w:sz w:val="24"/>
          <w:szCs w:val="24"/>
        </w:rPr>
        <w:t xml:space="preserve">Slide </w:t>
      </w:r>
      <w:r w:rsidR="004F7115" w:rsidRPr="00087971">
        <w:rPr>
          <w:rFonts w:cstheme="minorHAnsi"/>
          <w:bCs/>
          <w:sz w:val="24"/>
          <w:szCs w:val="24"/>
        </w:rPr>
        <w:t>4</w:t>
      </w:r>
      <w:r w:rsidR="00A15DA5" w:rsidRPr="00087971">
        <w:rPr>
          <w:rFonts w:cstheme="minorHAnsi"/>
          <w:bCs/>
          <w:sz w:val="24"/>
          <w:szCs w:val="24"/>
        </w:rPr>
        <w:t>7</w:t>
      </w:r>
      <w:r w:rsidRPr="00087971">
        <w:rPr>
          <w:rFonts w:cstheme="minorHAnsi"/>
          <w:bCs/>
          <w:sz w:val="24"/>
          <w:szCs w:val="24"/>
        </w:rPr>
        <w:t xml:space="preserve">: </w:t>
      </w:r>
      <w:r w:rsidR="00112702" w:rsidRPr="00087971">
        <w:rPr>
          <w:rFonts w:cstheme="minorHAnsi"/>
          <w:b/>
          <w:bCs/>
          <w:sz w:val="24"/>
          <w:szCs w:val="24"/>
        </w:rPr>
        <w:t>Training T</w:t>
      </w:r>
      <w:r w:rsidR="008D40B2" w:rsidRPr="00087971">
        <w:rPr>
          <w:rFonts w:cstheme="minorHAnsi"/>
          <w:b/>
          <w:bCs/>
          <w:sz w:val="24"/>
          <w:szCs w:val="24"/>
        </w:rPr>
        <w:t>ab</w:t>
      </w:r>
      <w:r w:rsidR="00112702" w:rsidRPr="00087971">
        <w:rPr>
          <w:rFonts w:cstheme="minorHAnsi"/>
          <w:bCs/>
          <w:sz w:val="24"/>
          <w:szCs w:val="24"/>
        </w:rPr>
        <w:t>—</w:t>
      </w:r>
      <w:r w:rsidR="00663861" w:rsidRPr="00087971">
        <w:rPr>
          <w:rFonts w:cstheme="minorHAnsi"/>
          <w:bCs/>
          <w:sz w:val="24"/>
          <w:szCs w:val="24"/>
        </w:rPr>
        <w:t>The</w:t>
      </w:r>
      <w:r w:rsidR="00112702" w:rsidRPr="00087971">
        <w:rPr>
          <w:rFonts w:cstheme="minorHAnsi"/>
          <w:bCs/>
          <w:sz w:val="24"/>
          <w:szCs w:val="24"/>
        </w:rPr>
        <w:t xml:space="preserve"> PowerPoint presentation and script</w:t>
      </w:r>
      <w:r w:rsidR="00663861" w:rsidRPr="00087971">
        <w:rPr>
          <w:rFonts w:cstheme="minorHAnsi"/>
          <w:bCs/>
          <w:sz w:val="24"/>
          <w:szCs w:val="24"/>
        </w:rPr>
        <w:t xml:space="preserve"> you are viewing right now</w:t>
      </w:r>
      <w:r w:rsidR="000616C9" w:rsidRPr="00087971">
        <w:rPr>
          <w:rFonts w:cstheme="minorHAnsi"/>
          <w:bCs/>
          <w:sz w:val="24"/>
          <w:szCs w:val="24"/>
        </w:rPr>
        <w:t xml:space="preserve">, called District Test Coordinator Training </w:t>
      </w:r>
      <w:r w:rsidR="0033286E" w:rsidRPr="00087971">
        <w:rPr>
          <w:rFonts w:cstheme="minorHAnsi"/>
          <w:bCs/>
          <w:sz w:val="24"/>
          <w:szCs w:val="24"/>
        </w:rPr>
        <w:t xml:space="preserve">Presentation </w:t>
      </w:r>
      <w:r w:rsidR="000616C9" w:rsidRPr="00087971">
        <w:rPr>
          <w:rFonts w:cstheme="minorHAnsi"/>
          <w:bCs/>
          <w:sz w:val="24"/>
          <w:szCs w:val="24"/>
        </w:rPr>
        <w:t>and District Test Coordinator Training Script,</w:t>
      </w:r>
      <w:r w:rsidR="00616279" w:rsidRPr="00087971">
        <w:rPr>
          <w:rFonts w:cstheme="minorHAnsi"/>
          <w:bCs/>
          <w:sz w:val="24"/>
          <w:szCs w:val="24"/>
        </w:rPr>
        <w:t xml:space="preserve"> are posted </w:t>
      </w:r>
      <w:r w:rsidR="0040653C" w:rsidRPr="00087971">
        <w:rPr>
          <w:rFonts w:cstheme="minorHAnsi"/>
          <w:bCs/>
          <w:sz w:val="24"/>
          <w:szCs w:val="24"/>
        </w:rPr>
        <w:t xml:space="preserve">under </w:t>
      </w:r>
      <w:r w:rsidR="00663861" w:rsidRPr="00087971">
        <w:rPr>
          <w:rFonts w:cstheme="minorHAnsi"/>
          <w:bCs/>
          <w:sz w:val="24"/>
          <w:szCs w:val="24"/>
        </w:rPr>
        <w:t>the Training T</w:t>
      </w:r>
      <w:r w:rsidR="0040653C" w:rsidRPr="00087971">
        <w:rPr>
          <w:rFonts w:cstheme="minorHAnsi"/>
          <w:bCs/>
          <w:sz w:val="24"/>
          <w:szCs w:val="24"/>
        </w:rPr>
        <w:t xml:space="preserve">ab </w:t>
      </w:r>
      <w:r w:rsidR="009E3236" w:rsidRPr="00087971">
        <w:rPr>
          <w:rFonts w:cstheme="minorHAnsi"/>
          <w:bCs/>
          <w:sz w:val="24"/>
          <w:szCs w:val="24"/>
        </w:rPr>
        <w:t>with</w:t>
      </w:r>
      <w:r w:rsidR="0040653C" w:rsidRPr="00087971">
        <w:rPr>
          <w:rFonts w:cstheme="minorHAnsi"/>
          <w:bCs/>
          <w:sz w:val="24"/>
          <w:szCs w:val="24"/>
        </w:rPr>
        <w:t xml:space="preserve"> other </w:t>
      </w:r>
      <w:r w:rsidR="00E54E29" w:rsidRPr="00087971">
        <w:rPr>
          <w:rFonts w:cstheme="minorHAnsi"/>
          <w:bCs/>
          <w:sz w:val="24"/>
          <w:szCs w:val="24"/>
        </w:rPr>
        <w:t xml:space="preserve">professional development </w:t>
      </w:r>
      <w:r w:rsidR="009E3236" w:rsidRPr="00087971">
        <w:rPr>
          <w:rFonts w:cstheme="minorHAnsi"/>
          <w:bCs/>
          <w:sz w:val="24"/>
          <w:szCs w:val="24"/>
        </w:rPr>
        <w:t xml:space="preserve">presentations </w:t>
      </w:r>
      <w:r w:rsidR="00E54E29" w:rsidRPr="00087971">
        <w:rPr>
          <w:rFonts w:cstheme="minorHAnsi"/>
          <w:bCs/>
          <w:sz w:val="24"/>
          <w:szCs w:val="24"/>
        </w:rPr>
        <w:t>regarding the MAP-A program for users of Educator Portal and Student Portal</w:t>
      </w:r>
      <w:r w:rsidR="00112702" w:rsidRPr="00087971">
        <w:rPr>
          <w:rFonts w:cstheme="minorHAnsi"/>
          <w:bCs/>
          <w:sz w:val="24"/>
          <w:szCs w:val="24"/>
        </w:rPr>
        <w:t xml:space="preserve">. </w:t>
      </w:r>
      <w:r w:rsidR="000616C9" w:rsidRPr="00087971">
        <w:rPr>
          <w:rFonts w:cstheme="minorHAnsi"/>
          <w:bCs/>
          <w:sz w:val="24"/>
          <w:szCs w:val="24"/>
        </w:rPr>
        <w:t xml:space="preserve">Information on this tab </w:t>
      </w:r>
      <w:proofErr w:type="gramStart"/>
      <w:r w:rsidR="000616C9" w:rsidRPr="00087971">
        <w:rPr>
          <w:rFonts w:cstheme="minorHAnsi"/>
          <w:bCs/>
          <w:sz w:val="24"/>
          <w:szCs w:val="24"/>
        </w:rPr>
        <w:t>is expected</w:t>
      </w:r>
      <w:proofErr w:type="gramEnd"/>
      <w:r w:rsidR="000616C9" w:rsidRPr="00087971">
        <w:rPr>
          <w:rFonts w:cstheme="minorHAnsi"/>
          <w:bCs/>
          <w:sz w:val="24"/>
          <w:szCs w:val="24"/>
        </w:rPr>
        <w:t xml:space="preserve"> to help prepare teachers for required training. </w:t>
      </w:r>
      <w:r w:rsidR="008D40B2" w:rsidRPr="00087971">
        <w:rPr>
          <w:rFonts w:cstheme="minorHAnsi"/>
          <w:bCs/>
          <w:sz w:val="24"/>
          <w:szCs w:val="24"/>
        </w:rPr>
        <w:t xml:space="preserve">All MAP-A teachers are required to take </w:t>
      </w:r>
      <w:r w:rsidR="000616C9" w:rsidRPr="00087971">
        <w:rPr>
          <w:rFonts w:cstheme="minorHAnsi"/>
          <w:bCs/>
          <w:sz w:val="24"/>
          <w:szCs w:val="24"/>
        </w:rPr>
        <w:t>the DLM Required T</w:t>
      </w:r>
      <w:r w:rsidR="0033286E" w:rsidRPr="00087971">
        <w:rPr>
          <w:rFonts w:cstheme="minorHAnsi"/>
          <w:bCs/>
          <w:sz w:val="24"/>
          <w:szCs w:val="24"/>
        </w:rPr>
        <w:t>raining, nicknamed Moodle,</w:t>
      </w:r>
      <w:r w:rsidR="000616C9" w:rsidRPr="00087971">
        <w:rPr>
          <w:rFonts w:cstheme="minorHAnsi"/>
          <w:bCs/>
          <w:sz w:val="24"/>
          <w:szCs w:val="24"/>
        </w:rPr>
        <w:t xml:space="preserve"> </w:t>
      </w:r>
      <w:r w:rsidR="008D40B2" w:rsidRPr="00087971">
        <w:rPr>
          <w:rFonts w:cstheme="minorHAnsi"/>
          <w:bCs/>
          <w:sz w:val="24"/>
          <w:szCs w:val="24"/>
        </w:rPr>
        <w:t>prior t</w:t>
      </w:r>
      <w:r w:rsidR="000616C9" w:rsidRPr="00087971">
        <w:rPr>
          <w:rFonts w:cstheme="minorHAnsi"/>
          <w:bCs/>
          <w:sz w:val="24"/>
          <w:szCs w:val="24"/>
        </w:rPr>
        <w:t xml:space="preserve">o testing MAP-A students in </w:t>
      </w:r>
      <w:r w:rsidR="008D40B2" w:rsidRPr="00087971">
        <w:rPr>
          <w:rFonts w:cstheme="minorHAnsi"/>
          <w:bCs/>
          <w:sz w:val="24"/>
          <w:szCs w:val="24"/>
        </w:rPr>
        <w:t>Student Portal.</w:t>
      </w:r>
      <w:r w:rsidR="001B12BD" w:rsidRPr="00087971">
        <w:rPr>
          <w:rFonts w:cstheme="minorHAnsi"/>
          <w:bCs/>
          <w:sz w:val="24"/>
          <w:szCs w:val="24"/>
        </w:rPr>
        <w:t xml:space="preserve"> </w:t>
      </w:r>
      <w:r w:rsidR="00DC0248" w:rsidRPr="00087971">
        <w:rPr>
          <w:rFonts w:cstheme="minorHAnsi"/>
          <w:bCs/>
          <w:sz w:val="24"/>
          <w:szCs w:val="24"/>
        </w:rPr>
        <w:t xml:space="preserve">The </w:t>
      </w:r>
      <w:r w:rsidR="0033286E" w:rsidRPr="00087971">
        <w:rPr>
          <w:rFonts w:cstheme="minorHAnsi"/>
          <w:bCs/>
          <w:sz w:val="24"/>
          <w:szCs w:val="24"/>
        </w:rPr>
        <w:t>R</w:t>
      </w:r>
      <w:r w:rsidR="00DC0248" w:rsidRPr="00087971">
        <w:rPr>
          <w:rFonts w:cstheme="minorHAnsi"/>
          <w:bCs/>
          <w:sz w:val="24"/>
          <w:szCs w:val="24"/>
        </w:rPr>
        <w:t xml:space="preserve">equired </w:t>
      </w:r>
      <w:r w:rsidR="0033286E" w:rsidRPr="00087971">
        <w:rPr>
          <w:rFonts w:cstheme="minorHAnsi"/>
          <w:bCs/>
          <w:sz w:val="24"/>
          <w:szCs w:val="24"/>
        </w:rPr>
        <w:t>T</w:t>
      </w:r>
      <w:r w:rsidR="00DC0248" w:rsidRPr="00087971">
        <w:rPr>
          <w:rFonts w:cstheme="minorHAnsi"/>
          <w:bCs/>
          <w:sz w:val="24"/>
          <w:szCs w:val="24"/>
        </w:rPr>
        <w:t>raining</w:t>
      </w:r>
      <w:r w:rsidR="0033286E" w:rsidRPr="00087971">
        <w:rPr>
          <w:rFonts w:cstheme="minorHAnsi"/>
          <w:bCs/>
          <w:sz w:val="24"/>
          <w:szCs w:val="24"/>
        </w:rPr>
        <w:t xml:space="preserve"> link</w:t>
      </w:r>
      <w:r w:rsidR="00DC0248" w:rsidRPr="00087971">
        <w:rPr>
          <w:rFonts w:cstheme="minorHAnsi"/>
          <w:bCs/>
          <w:sz w:val="24"/>
          <w:szCs w:val="24"/>
        </w:rPr>
        <w:t xml:space="preserve"> is in the script</w:t>
      </w:r>
      <w:r w:rsidR="0033286E" w:rsidRPr="00087971">
        <w:rPr>
          <w:rFonts w:cstheme="minorHAnsi"/>
          <w:bCs/>
          <w:sz w:val="24"/>
          <w:szCs w:val="24"/>
        </w:rPr>
        <w:t>…</w:t>
      </w:r>
      <w:r w:rsidR="0033286E" w:rsidRPr="00087971">
        <w:rPr>
          <w:rFonts w:cstheme="minorHAnsi"/>
          <w:sz w:val="24"/>
          <w:szCs w:val="24"/>
        </w:rPr>
        <w:t xml:space="preserve"> </w:t>
      </w:r>
      <w:hyperlink r:id="rId14" w:history="1">
        <w:r w:rsidR="0033286E" w:rsidRPr="00087971">
          <w:rPr>
            <w:rStyle w:val="Hyperlink"/>
            <w:rFonts w:cstheme="minorHAnsi"/>
            <w:bCs/>
            <w:sz w:val="24"/>
            <w:szCs w:val="24"/>
          </w:rPr>
          <w:t>https://training.dynamiclearningmaps.org/</w:t>
        </w:r>
      </w:hyperlink>
    </w:p>
    <w:p w:rsidR="00091F4A" w:rsidRPr="00087971" w:rsidRDefault="00091F4A" w:rsidP="00091F4A">
      <w:pPr>
        <w:spacing w:after="0" w:line="240" w:lineRule="auto"/>
        <w:rPr>
          <w:rFonts w:cstheme="minorHAnsi"/>
          <w:sz w:val="24"/>
          <w:szCs w:val="24"/>
        </w:rPr>
      </w:pPr>
    </w:p>
    <w:p w:rsidR="000C72F6" w:rsidRPr="00087971" w:rsidRDefault="004F7115" w:rsidP="00091F4A">
      <w:pPr>
        <w:spacing w:after="0" w:line="240" w:lineRule="auto"/>
        <w:rPr>
          <w:rFonts w:cstheme="minorHAnsi"/>
          <w:sz w:val="24"/>
          <w:szCs w:val="24"/>
        </w:rPr>
      </w:pPr>
      <w:r w:rsidRPr="00087971">
        <w:rPr>
          <w:rFonts w:cstheme="minorHAnsi"/>
          <w:sz w:val="24"/>
          <w:szCs w:val="24"/>
        </w:rPr>
        <w:t>Slide 4</w:t>
      </w:r>
      <w:r w:rsidR="00A15DA5" w:rsidRPr="00087971">
        <w:rPr>
          <w:rFonts w:cstheme="minorHAnsi"/>
          <w:sz w:val="24"/>
          <w:szCs w:val="24"/>
        </w:rPr>
        <w:t>8</w:t>
      </w:r>
      <w:r w:rsidRPr="00087971">
        <w:rPr>
          <w:rFonts w:cstheme="minorHAnsi"/>
          <w:sz w:val="24"/>
          <w:szCs w:val="24"/>
        </w:rPr>
        <w:t xml:space="preserve">: </w:t>
      </w:r>
      <w:r w:rsidRPr="00087971">
        <w:rPr>
          <w:rFonts w:cstheme="minorHAnsi"/>
          <w:b/>
          <w:sz w:val="24"/>
          <w:szCs w:val="24"/>
        </w:rPr>
        <w:t>Parent Information Tab</w:t>
      </w:r>
      <w:r w:rsidRPr="00087971">
        <w:rPr>
          <w:rFonts w:cstheme="minorHAnsi"/>
          <w:sz w:val="24"/>
          <w:szCs w:val="24"/>
        </w:rPr>
        <w:t>—</w:t>
      </w:r>
      <w:r w:rsidR="004C475E" w:rsidRPr="00087971">
        <w:rPr>
          <w:rFonts w:cstheme="minorHAnsi"/>
          <w:sz w:val="24"/>
          <w:szCs w:val="24"/>
        </w:rPr>
        <w:t xml:space="preserve">The </w:t>
      </w:r>
      <w:r w:rsidR="00BD0C8B" w:rsidRPr="00087971">
        <w:rPr>
          <w:rFonts w:cstheme="minorHAnsi"/>
          <w:sz w:val="24"/>
          <w:szCs w:val="24"/>
        </w:rPr>
        <w:t>Parent Information</w:t>
      </w:r>
      <w:r w:rsidR="00331283" w:rsidRPr="00087971">
        <w:rPr>
          <w:rFonts w:cstheme="minorHAnsi"/>
          <w:sz w:val="24"/>
          <w:szCs w:val="24"/>
        </w:rPr>
        <w:t xml:space="preserve"> tab </w:t>
      </w:r>
      <w:r w:rsidR="00AB1AAF" w:rsidRPr="00087971">
        <w:rPr>
          <w:rFonts w:cstheme="minorHAnsi"/>
          <w:sz w:val="24"/>
          <w:szCs w:val="24"/>
        </w:rPr>
        <w:t>i</w:t>
      </w:r>
      <w:r w:rsidR="00BD0C8B" w:rsidRPr="00087971">
        <w:rPr>
          <w:rFonts w:cstheme="minorHAnsi"/>
          <w:sz w:val="24"/>
          <w:szCs w:val="24"/>
        </w:rPr>
        <w:t>s organized into three sections.</w:t>
      </w:r>
      <w:r w:rsidR="00AB1AAF" w:rsidRPr="00087971">
        <w:rPr>
          <w:rFonts w:cstheme="minorHAnsi"/>
          <w:sz w:val="24"/>
          <w:szCs w:val="24"/>
        </w:rPr>
        <w:t xml:space="preserve"> </w:t>
      </w:r>
    </w:p>
    <w:p w:rsidR="000C72F6" w:rsidRPr="00087971" w:rsidRDefault="00BD0C8B" w:rsidP="000C72F6">
      <w:pPr>
        <w:pStyle w:val="ListParagraph"/>
        <w:numPr>
          <w:ilvl w:val="0"/>
          <w:numId w:val="10"/>
        </w:numPr>
        <w:spacing w:after="0" w:line="240" w:lineRule="auto"/>
        <w:rPr>
          <w:rFonts w:cstheme="minorHAnsi"/>
          <w:sz w:val="24"/>
          <w:szCs w:val="24"/>
        </w:rPr>
      </w:pPr>
      <w:r w:rsidRPr="00087971">
        <w:rPr>
          <w:rFonts w:cstheme="minorHAnsi"/>
          <w:sz w:val="24"/>
          <w:szCs w:val="24"/>
        </w:rPr>
        <w:t>Section 1:</w:t>
      </w:r>
      <w:r w:rsidRPr="00087971">
        <w:rPr>
          <w:rFonts w:cstheme="minorHAnsi"/>
          <w:sz w:val="24"/>
          <w:szCs w:val="24"/>
          <w:u w:val="single"/>
        </w:rPr>
        <w:t xml:space="preserve"> E</w:t>
      </w:r>
      <w:r w:rsidR="00AB1AAF" w:rsidRPr="00087971">
        <w:rPr>
          <w:rFonts w:cstheme="minorHAnsi"/>
          <w:sz w:val="24"/>
          <w:szCs w:val="24"/>
          <w:u w:val="single"/>
        </w:rPr>
        <w:t>xplanation of the MAP-A Program</w:t>
      </w:r>
      <w:r w:rsidR="000C72F6" w:rsidRPr="00087971">
        <w:rPr>
          <w:rFonts w:cstheme="minorHAnsi"/>
          <w:sz w:val="24"/>
          <w:szCs w:val="24"/>
        </w:rPr>
        <w:t>: Documents</w:t>
      </w:r>
      <w:r w:rsidR="00F27E52" w:rsidRPr="00087971">
        <w:rPr>
          <w:rFonts w:cstheme="minorHAnsi"/>
          <w:sz w:val="24"/>
          <w:szCs w:val="24"/>
        </w:rPr>
        <w:t xml:space="preserve"> for parents</w:t>
      </w:r>
      <w:r w:rsidR="000C72F6" w:rsidRPr="00087971">
        <w:rPr>
          <w:rFonts w:cstheme="minorHAnsi"/>
          <w:sz w:val="24"/>
          <w:szCs w:val="24"/>
        </w:rPr>
        <w:t xml:space="preserve"> that describe the alternate program </w:t>
      </w:r>
      <w:proofErr w:type="gramStart"/>
      <w:r w:rsidR="000C72F6" w:rsidRPr="00087971">
        <w:rPr>
          <w:rFonts w:cstheme="minorHAnsi"/>
          <w:sz w:val="24"/>
          <w:szCs w:val="24"/>
        </w:rPr>
        <w:t>are posted</w:t>
      </w:r>
      <w:proofErr w:type="gramEnd"/>
      <w:r w:rsidR="00F27E52" w:rsidRPr="00087971">
        <w:rPr>
          <w:rFonts w:cstheme="minorHAnsi"/>
          <w:sz w:val="24"/>
          <w:szCs w:val="24"/>
        </w:rPr>
        <w:t xml:space="preserve"> </w:t>
      </w:r>
      <w:r w:rsidR="00663861" w:rsidRPr="00087971">
        <w:rPr>
          <w:rFonts w:cstheme="minorHAnsi"/>
          <w:sz w:val="24"/>
          <w:szCs w:val="24"/>
        </w:rPr>
        <w:t xml:space="preserve">here </w:t>
      </w:r>
      <w:r w:rsidR="00F27E52" w:rsidRPr="00087971">
        <w:rPr>
          <w:rFonts w:cstheme="minorHAnsi"/>
          <w:sz w:val="24"/>
          <w:szCs w:val="24"/>
        </w:rPr>
        <w:t xml:space="preserve">in seven languages, </w:t>
      </w:r>
      <w:r w:rsidR="000C72F6" w:rsidRPr="00087971">
        <w:rPr>
          <w:rFonts w:cstheme="minorHAnsi"/>
          <w:sz w:val="24"/>
          <w:szCs w:val="24"/>
        </w:rPr>
        <w:t>plus an expla</w:t>
      </w:r>
      <w:r w:rsidR="00F27E52" w:rsidRPr="00087971">
        <w:rPr>
          <w:rFonts w:cstheme="minorHAnsi"/>
          <w:sz w:val="24"/>
          <w:szCs w:val="24"/>
        </w:rPr>
        <w:t>n</w:t>
      </w:r>
      <w:r w:rsidR="000C72F6" w:rsidRPr="00087971">
        <w:rPr>
          <w:rFonts w:cstheme="minorHAnsi"/>
          <w:sz w:val="24"/>
          <w:szCs w:val="24"/>
        </w:rPr>
        <w:t>ation</w:t>
      </w:r>
      <w:r w:rsidR="00F27E52" w:rsidRPr="00087971">
        <w:rPr>
          <w:rFonts w:cstheme="minorHAnsi"/>
          <w:sz w:val="24"/>
          <w:szCs w:val="24"/>
        </w:rPr>
        <w:t xml:space="preserve"> </w:t>
      </w:r>
      <w:r w:rsidR="000C72F6" w:rsidRPr="00087971">
        <w:rPr>
          <w:rFonts w:cstheme="minorHAnsi"/>
          <w:sz w:val="24"/>
          <w:szCs w:val="24"/>
        </w:rPr>
        <w:t xml:space="preserve">of </w:t>
      </w:r>
      <w:r w:rsidR="00F27E52" w:rsidRPr="00087971">
        <w:rPr>
          <w:rFonts w:cstheme="minorHAnsi"/>
          <w:sz w:val="24"/>
          <w:szCs w:val="24"/>
        </w:rPr>
        <w:t>how the alternate assessment prepares students for their future</w:t>
      </w:r>
      <w:r w:rsidRPr="00087971">
        <w:rPr>
          <w:rFonts w:cstheme="minorHAnsi"/>
          <w:sz w:val="24"/>
          <w:szCs w:val="24"/>
        </w:rPr>
        <w:t>.</w:t>
      </w:r>
      <w:r w:rsidR="00AB1AAF" w:rsidRPr="00087971">
        <w:rPr>
          <w:rFonts w:cstheme="minorHAnsi"/>
          <w:sz w:val="24"/>
          <w:szCs w:val="24"/>
        </w:rPr>
        <w:t xml:space="preserve"> </w:t>
      </w:r>
    </w:p>
    <w:p w:rsidR="000C72F6" w:rsidRPr="00087971" w:rsidRDefault="00BD0C8B" w:rsidP="000C72F6">
      <w:pPr>
        <w:pStyle w:val="ListParagraph"/>
        <w:numPr>
          <w:ilvl w:val="0"/>
          <w:numId w:val="10"/>
        </w:numPr>
        <w:spacing w:after="0" w:line="240" w:lineRule="auto"/>
        <w:rPr>
          <w:rFonts w:cstheme="minorHAnsi"/>
          <w:sz w:val="24"/>
          <w:szCs w:val="24"/>
        </w:rPr>
      </w:pPr>
      <w:r w:rsidRPr="00087971">
        <w:rPr>
          <w:rFonts w:cstheme="minorHAnsi"/>
          <w:sz w:val="24"/>
          <w:szCs w:val="24"/>
        </w:rPr>
        <w:lastRenderedPageBreak/>
        <w:t xml:space="preserve">Section 2: </w:t>
      </w:r>
      <w:r w:rsidR="00AB1AAF" w:rsidRPr="00087971">
        <w:rPr>
          <w:rFonts w:cstheme="minorHAnsi"/>
          <w:sz w:val="24"/>
          <w:szCs w:val="24"/>
          <w:u w:val="single"/>
        </w:rPr>
        <w:t>Individual Student Report Information</w:t>
      </w:r>
      <w:r w:rsidR="000C72F6" w:rsidRPr="00087971">
        <w:rPr>
          <w:rFonts w:cstheme="minorHAnsi"/>
          <w:sz w:val="24"/>
          <w:szCs w:val="24"/>
        </w:rPr>
        <w:t>: D</w:t>
      </w:r>
      <w:r w:rsidR="00F27E52" w:rsidRPr="00087971">
        <w:rPr>
          <w:rFonts w:cstheme="minorHAnsi"/>
          <w:sz w:val="24"/>
          <w:szCs w:val="24"/>
        </w:rPr>
        <w:t xml:space="preserve">ocuments </w:t>
      </w:r>
      <w:r w:rsidR="004C475E" w:rsidRPr="00087971">
        <w:rPr>
          <w:rFonts w:cstheme="minorHAnsi"/>
          <w:sz w:val="24"/>
          <w:szCs w:val="24"/>
        </w:rPr>
        <w:t xml:space="preserve">for parents </w:t>
      </w:r>
      <w:proofErr w:type="gramStart"/>
      <w:r w:rsidR="000C72F6" w:rsidRPr="00087971">
        <w:rPr>
          <w:rFonts w:cstheme="minorHAnsi"/>
          <w:sz w:val="24"/>
          <w:szCs w:val="24"/>
        </w:rPr>
        <w:t>are posted</w:t>
      </w:r>
      <w:proofErr w:type="gramEnd"/>
      <w:r w:rsidR="000C72F6" w:rsidRPr="00087971">
        <w:rPr>
          <w:rFonts w:cstheme="minorHAnsi"/>
          <w:sz w:val="24"/>
          <w:szCs w:val="24"/>
        </w:rPr>
        <w:t xml:space="preserve"> </w:t>
      </w:r>
      <w:r w:rsidR="00663861" w:rsidRPr="00087971">
        <w:rPr>
          <w:rFonts w:cstheme="minorHAnsi"/>
          <w:sz w:val="24"/>
          <w:szCs w:val="24"/>
        </w:rPr>
        <w:t xml:space="preserve">here </w:t>
      </w:r>
      <w:r w:rsidR="00F27E52" w:rsidRPr="00087971">
        <w:rPr>
          <w:rFonts w:cstheme="minorHAnsi"/>
          <w:sz w:val="24"/>
          <w:szCs w:val="24"/>
        </w:rPr>
        <w:t xml:space="preserve">to explain the </w:t>
      </w:r>
      <w:r w:rsidR="00E22EE2" w:rsidRPr="00087971">
        <w:rPr>
          <w:rFonts w:cstheme="minorHAnsi"/>
          <w:sz w:val="24"/>
          <w:szCs w:val="24"/>
        </w:rPr>
        <w:t>I</w:t>
      </w:r>
      <w:r w:rsidR="000C72F6" w:rsidRPr="00087971">
        <w:rPr>
          <w:rFonts w:cstheme="minorHAnsi"/>
          <w:sz w:val="24"/>
          <w:szCs w:val="24"/>
        </w:rPr>
        <w:t xml:space="preserve">ndividual </w:t>
      </w:r>
      <w:r w:rsidR="00E22EE2" w:rsidRPr="00087971">
        <w:rPr>
          <w:rFonts w:cstheme="minorHAnsi"/>
          <w:sz w:val="24"/>
          <w:szCs w:val="24"/>
        </w:rPr>
        <w:t>S</w:t>
      </w:r>
      <w:r w:rsidR="000C72F6" w:rsidRPr="00087971">
        <w:rPr>
          <w:rFonts w:cstheme="minorHAnsi"/>
          <w:sz w:val="24"/>
          <w:szCs w:val="24"/>
        </w:rPr>
        <w:t xml:space="preserve">tudent </w:t>
      </w:r>
      <w:r w:rsidR="00E22EE2" w:rsidRPr="00087971">
        <w:rPr>
          <w:rFonts w:cstheme="minorHAnsi"/>
          <w:sz w:val="24"/>
          <w:szCs w:val="24"/>
        </w:rPr>
        <w:t>R</w:t>
      </w:r>
      <w:r w:rsidR="000C72F6" w:rsidRPr="00087971">
        <w:rPr>
          <w:rFonts w:cstheme="minorHAnsi"/>
          <w:sz w:val="24"/>
          <w:szCs w:val="24"/>
        </w:rPr>
        <w:t>eport</w:t>
      </w:r>
      <w:r w:rsidR="00E22EE2" w:rsidRPr="00087971">
        <w:rPr>
          <w:rFonts w:cstheme="minorHAnsi"/>
          <w:sz w:val="24"/>
          <w:szCs w:val="24"/>
        </w:rPr>
        <w:t>s</w:t>
      </w:r>
      <w:r w:rsidR="00F27E52" w:rsidRPr="00087971">
        <w:rPr>
          <w:rFonts w:cstheme="minorHAnsi"/>
          <w:sz w:val="24"/>
          <w:szCs w:val="24"/>
        </w:rPr>
        <w:t xml:space="preserve"> from a variety of perspectives</w:t>
      </w:r>
      <w:r w:rsidRPr="00087971">
        <w:rPr>
          <w:rFonts w:cstheme="minorHAnsi"/>
          <w:sz w:val="24"/>
          <w:szCs w:val="24"/>
        </w:rPr>
        <w:t>.</w:t>
      </w:r>
      <w:r w:rsidR="00F27E52" w:rsidRPr="00087971">
        <w:rPr>
          <w:rFonts w:cstheme="minorHAnsi"/>
          <w:sz w:val="24"/>
          <w:szCs w:val="24"/>
        </w:rPr>
        <w:t xml:space="preserve"> </w:t>
      </w:r>
    </w:p>
    <w:p w:rsidR="004F7115" w:rsidRPr="00087971" w:rsidRDefault="00BD0C8B" w:rsidP="000C72F6">
      <w:pPr>
        <w:pStyle w:val="ListParagraph"/>
        <w:numPr>
          <w:ilvl w:val="0"/>
          <w:numId w:val="10"/>
        </w:numPr>
        <w:spacing w:after="0" w:line="240" w:lineRule="auto"/>
        <w:rPr>
          <w:rFonts w:cstheme="minorHAnsi"/>
          <w:sz w:val="24"/>
          <w:szCs w:val="24"/>
        </w:rPr>
      </w:pPr>
      <w:r w:rsidRPr="00087971">
        <w:rPr>
          <w:rFonts w:cstheme="minorHAnsi"/>
          <w:sz w:val="24"/>
          <w:szCs w:val="24"/>
        </w:rPr>
        <w:t>Section 3:</w:t>
      </w:r>
      <w:r w:rsidR="00F27E52" w:rsidRPr="00087971">
        <w:rPr>
          <w:rFonts w:cstheme="minorHAnsi"/>
          <w:sz w:val="24"/>
          <w:szCs w:val="24"/>
        </w:rPr>
        <w:t xml:space="preserve"> </w:t>
      </w:r>
      <w:r w:rsidR="00F27E52" w:rsidRPr="00087971">
        <w:rPr>
          <w:rFonts w:cstheme="minorHAnsi"/>
          <w:sz w:val="24"/>
          <w:szCs w:val="24"/>
          <w:u w:val="single"/>
        </w:rPr>
        <w:t>Remote Learning</w:t>
      </w:r>
      <w:r w:rsidR="000C72F6" w:rsidRPr="00087971">
        <w:rPr>
          <w:rFonts w:cstheme="minorHAnsi"/>
          <w:sz w:val="24"/>
          <w:szCs w:val="24"/>
        </w:rPr>
        <w:t>:</w:t>
      </w:r>
      <w:r w:rsidR="00F27E52" w:rsidRPr="00087971">
        <w:rPr>
          <w:rFonts w:cstheme="minorHAnsi"/>
          <w:sz w:val="24"/>
          <w:szCs w:val="24"/>
        </w:rPr>
        <w:t xml:space="preserve"> </w:t>
      </w:r>
      <w:r w:rsidR="000C72F6" w:rsidRPr="00087971">
        <w:rPr>
          <w:rFonts w:cstheme="minorHAnsi"/>
          <w:sz w:val="24"/>
          <w:szCs w:val="24"/>
        </w:rPr>
        <w:t>Under this section are</w:t>
      </w:r>
      <w:r w:rsidR="00F27E52" w:rsidRPr="00087971">
        <w:rPr>
          <w:rFonts w:cstheme="minorHAnsi"/>
          <w:sz w:val="24"/>
          <w:szCs w:val="24"/>
        </w:rPr>
        <w:t xml:space="preserve"> </w:t>
      </w:r>
      <w:r w:rsidR="00AB1AAF" w:rsidRPr="00087971">
        <w:rPr>
          <w:rFonts w:cstheme="minorHAnsi"/>
          <w:sz w:val="24"/>
          <w:szCs w:val="24"/>
        </w:rPr>
        <w:t xml:space="preserve">resources to create curriculum, practice taking released </w:t>
      </w:r>
      <w:proofErr w:type="spellStart"/>
      <w:r w:rsidR="00AB1AAF" w:rsidRPr="00087971">
        <w:rPr>
          <w:rFonts w:cstheme="minorHAnsi"/>
          <w:sz w:val="24"/>
          <w:szCs w:val="24"/>
        </w:rPr>
        <w:t>testlets</w:t>
      </w:r>
      <w:proofErr w:type="spellEnd"/>
      <w:r w:rsidR="00AB1AAF" w:rsidRPr="00087971">
        <w:rPr>
          <w:rFonts w:cstheme="minorHAnsi"/>
          <w:sz w:val="24"/>
          <w:szCs w:val="24"/>
        </w:rPr>
        <w:t>, and learning activities for parents and teachers.</w:t>
      </w:r>
    </w:p>
    <w:p w:rsidR="00331283" w:rsidRPr="00087971" w:rsidRDefault="00331283" w:rsidP="00091F4A">
      <w:pPr>
        <w:spacing w:after="0" w:line="240" w:lineRule="auto"/>
        <w:rPr>
          <w:rFonts w:cstheme="minorHAnsi"/>
          <w:sz w:val="24"/>
          <w:szCs w:val="24"/>
        </w:rPr>
      </w:pPr>
    </w:p>
    <w:p w:rsidR="00331283" w:rsidRPr="00087971" w:rsidRDefault="00331283" w:rsidP="00091F4A">
      <w:pPr>
        <w:spacing w:after="0" w:line="240" w:lineRule="auto"/>
        <w:rPr>
          <w:rFonts w:cstheme="minorHAnsi"/>
          <w:sz w:val="24"/>
          <w:szCs w:val="24"/>
        </w:rPr>
      </w:pPr>
      <w:r w:rsidRPr="00087971">
        <w:rPr>
          <w:rFonts w:cstheme="minorHAnsi"/>
          <w:sz w:val="24"/>
          <w:szCs w:val="24"/>
        </w:rPr>
        <w:t xml:space="preserve">Slide </w:t>
      </w:r>
      <w:r w:rsidR="00EA304E" w:rsidRPr="00087971">
        <w:rPr>
          <w:rFonts w:cstheme="minorHAnsi"/>
          <w:sz w:val="24"/>
          <w:szCs w:val="24"/>
        </w:rPr>
        <w:t>4</w:t>
      </w:r>
      <w:r w:rsidR="00A15DA5" w:rsidRPr="00087971">
        <w:rPr>
          <w:rFonts w:cstheme="minorHAnsi"/>
          <w:sz w:val="24"/>
          <w:szCs w:val="24"/>
        </w:rPr>
        <w:t>9</w:t>
      </w:r>
      <w:r w:rsidRPr="00087971">
        <w:rPr>
          <w:rFonts w:cstheme="minorHAnsi"/>
          <w:sz w:val="24"/>
          <w:szCs w:val="24"/>
        </w:rPr>
        <w:t>—</w:t>
      </w:r>
      <w:proofErr w:type="gramStart"/>
      <w:r w:rsidRPr="00087971">
        <w:rPr>
          <w:rFonts w:cstheme="minorHAnsi"/>
          <w:b/>
          <w:sz w:val="24"/>
          <w:szCs w:val="24"/>
        </w:rPr>
        <w:t>Finding</w:t>
      </w:r>
      <w:proofErr w:type="gramEnd"/>
      <w:r w:rsidRPr="00087971">
        <w:rPr>
          <w:rFonts w:cstheme="minorHAnsi"/>
          <w:b/>
          <w:sz w:val="24"/>
          <w:szCs w:val="24"/>
        </w:rPr>
        <w:t xml:space="preserve"> an Activity</w:t>
      </w:r>
      <w:r w:rsidRPr="00087971">
        <w:rPr>
          <w:rFonts w:cstheme="minorHAnsi"/>
          <w:sz w:val="24"/>
          <w:szCs w:val="24"/>
        </w:rPr>
        <w:t xml:space="preserve">—The Build Your Own Curriculum has instructions in a PowerPoint called </w:t>
      </w:r>
      <w:hyperlink r:id="rId15" w:history="1">
        <w:r w:rsidRPr="00087971">
          <w:rPr>
            <w:rStyle w:val="Hyperlink"/>
            <w:rFonts w:cstheme="minorHAnsi"/>
            <w:sz w:val="24"/>
            <w:szCs w:val="24"/>
          </w:rPr>
          <w:t>Finding an Activity</w:t>
        </w:r>
      </w:hyperlink>
      <w:r w:rsidRPr="00087971">
        <w:rPr>
          <w:rFonts w:cstheme="minorHAnsi"/>
          <w:sz w:val="24"/>
          <w:szCs w:val="24"/>
        </w:rPr>
        <w:t>. This is guidance on how to create curriculum based on the Dynamic Learning Maps Essential Elements.</w:t>
      </w:r>
    </w:p>
    <w:p w:rsidR="00741CAD" w:rsidRPr="00087971" w:rsidRDefault="00741CAD" w:rsidP="00EA304E">
      <w:pPr>
        <w:pStyle w:val="mfont16"/>
        <w:spacing w:before="0" w:beforeAutospacing="0" w:after="0" w:afterAutospacing="0"/>
        <w:ind w:right="90"/>
        <w:rPr>
          <w:rFonts w:asciiTheme="minorHAnsi" w:hAnsiTheme="minorHAnsi" w:cstheme="minorHAnsi"/>
        </w:rPr>
      </w:pPr>
    </w:p>
    <w:p w:rsidR="00296BB2" w:rsidRPr="00087971" w:rsidRDefault="00963DAD" w:rsidP="00296BB2">
      <w:pPr>
        <w:spacing w:after="0" w:line="240" w:lineRule="auto"/>
        <w:rPr>
          <w:rFonts w:cstheme="minorHAnsi"/>
          <w:b/>
          <w:color w:val="00B050"/>
          <w:sz w:val="24"/>
          <w:szCs w:val="24"/>
          <w:u w:val="single"/>
        </w:rPr>
      </w:pPr>
      <w:r w:rsidRPr="00087971">
        <w:rPr>
          <w:rFonts w:cstheme="minorHAnsi"/>
          <w:b/>
          <w:color w:val="00B050"/>
          <w:sz w:val="24"/>
          <w:szCs w:val="24"/>
          <w:u w:val="single"/>
        </w:rPr>
        <w:t xml:space="preserve">Slide </w:t>
      </w:r>
      <w:r w:rsidR="00A15DA5" w:rsidRPr="00087971">
        <w:rPr>
          <w:rFonts w:cstheme="minorHAnsi"/>
          <w:b/>
          <w:color w:val="00B050"/>
          <w:sz w:val="24"/>
          <w:szCs w:val="24"/>
          <w:u w:val="single"/>
        </w:rPr>
        <w:t>50</w:t>
      </w:r>
      <w:r w:rsidRPr="00087971">
        <w:rPr>
          <w:rFonts w:cstheme="minorHAnsi"/>
          <w:b/>
          <w:color w:val="00B050"/>
          <w:sz w:val="24"/>
          <w:szCs w:val="24"/>
          <w:u w:val="single"/>
        </w:rPr>
        <w:t xml:space="preserve">: </w:t>
      </w:r>
      <w:r w:rsidR="00D2474F" w:rsidRPr="00087971">
        <w:rPr>
          <w:rFonts w:cstheme="minorHAnsi"/>
          <w:b/>
          <w:color w:val="00B050"/>
          <w:sz w:val="24"/>
          <w:szCs w:val="24"/>
          <w:u w:val="single"/>
        </w:rPr>
        <w:t xml:space="preserve">Part </w:t>
      </w:r>
      <w:r w:rsidR="004C475E" w:rsidRPr="00087971">
        <w:rPr>
          <w:rFonts w:cstheme="minorHAnsi"/>
          <w:b/>
          <w:color w:val="00B050"/>
          <w:sz w:val="24"/>
          <w:szCs w:val="24"/>
          <w:u w:val="single"/>
        </w:rPr>
        <w:t>Four</w:t>
      </w:r>
      <w:r w:rsidR="00D2474F" w:rsidRPr="00087971">
        <w:rPr>
          <w:rFonts w:cstheme="minorHAnsi"/>
          <w:b/>
          <w:color w:val="00B050"/>
          <w:sz w:val="24"/>
          <w:szCs w:val="24"/>
          <w:u w:val="single"/>
        </w:rPr>
        <w:t>--</w:t>
      </w:r>
      <w:r w:rsidR="00685F68" w:rsidRPr="00087971">
        <w:rPr>
          <w:rFonts w:cstheme="minorHAnsi"/>
          <w:b/>
          <w:color w:val="00B050"/>
          <w:sz w:val="24"/>
          <w:szCs w:val="24"/>
          <w:u w:val="single"/>
        </w:rPr>
        <w:t xml:space="preserve"> Pull</w:t>
      </w:r>
      <w:r w:rsidR="00C40023" w:rsidRPr="00087971">
        <w:rPr>
          <w:rFonts w:cstheme="minorHAnsi"/>
          <w:b/>
          <w:color w:val="00B050"/>
          <w:sz w:val="24"/>
          <w:szCs w:val="24"/>
          <w:u w:val="single"/>
        </w:rPr>
        <w:t xml:space="preserve"> Reports</w:t>
      </w:r>
      <w:r w:rsidR="00296BB2" w:rsidRPr="00087971">
        <w:rPr>
          <w:rFonts w:cstheme="minorHAnsi"/>
          <w:sz w:val="24"/>
          <w:szCs w:val="24"/>
        </w:rPr>
        <w:t>--The MAP-A D</w:t>
      </w:r>
      <w:r w:rsidR="003926E5" w:rsidRPr="00087971">
        <w:rPr>
          <w:rFonts w:cstheme="minorHAnsi"/>
          <w:sz w:val="24"/>
          <w:szCs w:val="24"/>
        </w:rPr>
        <w:t xml:space="preserve">istrict </w:t>
      </w:r>
      <w:r w:rsidR="00296BB2" w:rsidRPr="00087971">
        <w:rPr>
          <w:rFonts w:cstheme="minorHAnsi"/>
          <w:sz w:val="24"/>
          <w:szCs w:val="24"/>
        </w:rPr>
        <w:t>T</w:t>
      </w:r>
      <w:r w:rsidR="003926E5" w:rsidRPr="00087971">
        <w:rPr>
          <w:rFonts w:cstheme="minorHAnsi"/>
          <w:sz w:val="24"/>
          <w:szCs w:val="24"/>
        </w:rPr>
        <w:t xml:space="preserve">est </w:t>
      </w:r>
      <w:r w:rsidR="00296BB2" w:rsidRPr="00087971">
        <w:rPr>
          <w:rFonts w:cstheme="minorHAnsi"/>
          <w:sz w:val="24"/>
          <w:szCs w:val="24"/>
        </w:rPr>
        <w:t>C</w:t>
      </w:r>
      <w:r w:rsidR="003926E5" w:rsidRPr="00087971">
        <w:rPr>
          <w:rFonts w:cstheme="minorHAnsi"/>
          <w:sz w:val="24"/>
          <w:szCs w:val="24"/>
        </w:rPr>
        <w:t>oordinator</w:t>
      </w:r>
      <w:r w:rsidR="00296BB2" w:rsidRPr="00087971">
        <w:rPr>
          <w:rFonts w:cstheme="minorHAnsi"/>
          <w:sz w:val="24"/>
          <w:szCs w:val="24"/>
        </w:rPr>
        <w:t xml:space="preserve"> is </w:t>
      </w:r>
      <w:r w:rsidR="00F06627" w:rsidRPr="00087971">
        <w:rPr>
          <w:rFonts w:cstheme="minorHAnsi"/>
          <w:sz w:val="24"/>
          <w:szCs w:val="24"/>
        </w:rPr>
        <w:t>responsible for</w:t>
      </w:r>
      <w:r w:rsidR="00296BB2" w:rsidRPr="00087971">
        <w:rPr>
          <w:rFonts w:cstheme="minorHAnsi"/>
          <w:sz w:val="24"/>
          <w:szCs w:val="24"/>
        </w:rPr>
        <w:t xml:space="preserve"> ensuring MAP-A students in the district meet the state assessment requirements. One method is to pull reports </w:t>
      </w:r>
      <w:r w:rsidRPr="00087971">
        <w:rPr>
          <w:rFonts w:cstheme="minorHAnsi"/>
          <w:sz w:val="24"/>
          <w:szCs w:val="24"/>
        </w:rPr>
        <w:t xml:space="preserve">and extracts </w:t>
      </w:r>
      <w:r w:rsidR="00296BB2" w:rsidRPr="00087971">
        <w:rPr>
          <w:rFonts w:cstheme="minorHAnsi"/>
          <w:sz w:val="24"/>
          <w:szCs w:val="24"/>
        </w:rPr>
        <w:t xml:space="preserve">in Educator Portal to check testing progress. Many MDTCs email teachers to encourage </w:t>
      </w:r>
      <w:r w:rsidR="00F06627" w:rsidRPr="00087971">
        <w:rPr>
          <w:rFonts w:cstheme="minorHAnsi"/>
          <w:sz w:val="24"/>
          <w:szCs w:val="24"/>
        </w:rPr>
        <w:t>the completion of</w:t>
      </w:r>
      <w:r w:rsidR="00296BB2" w:rsidRPr="00087971">
        <w:rPr>
          <w:rFonts w:cstheme="minorHAnsi"/>
          <w:sz w:val="24"/>
          <w:szCs w:val="24"/>
        </w:rPr>
        <w:t xml:space="preserve"> testing befo</w:t>
      </w:r>
      <w:r w:rsidR="00365EC5" w:rsidRPr="00087971">
        <w:rPr>
          <w:rFonts w:cstheme="minorHAnsi"/>
          <w:sz w:val="24"/>
          <w:szCs w:val="24"/>
        </w:rPr>
        <w:t>re the assessment window closes</w:t>
      </w:r>
      <w:r w:rsidR="00F06627" w:rsidRPr="00087971">
        <w:rPr>
          <w:rFonts w:cstheme="minorHAnsi"/>
          <w:sz w:val="24"/>
          <w:szCs w:val="24"/>
        </w:rPr>
        <w:t>--</w:t>
      </w:r>
      <w:r w:rsidR="00296BB2" w:rsidRPr="00087971">
        <w:rPr>
          <w:rFonts w:cstheme="minorHAnsi"/>
          <w:sz w:val="24"/>
          <w:szCs w:val="24"/>
        </w:rPr>
        <w:t xml:space="preserve">to avoid having the district receive the designations of Level Not Determined. Best practice is for teachers to create a pattern of teaching an Essential Element, immediately testing it, and then </w:t>
      </w:r>
      <w:r w:rsidR="003926E5" w:rsidRPr="00087971">
        <w:rPr>
          <w:rFonts w:cstheme="minorHAnsi"/>
          <w:sz w:val="24"/>
          <w:szCs w:val="24"/>
        </w:rPr>
        <w:t>repeat</w:t>
      </w:r>
      <w:r w:rsidR="00BD1ABF" w:rsidRPr="00087971">
        <w:rPr>
          <w:rFonts w:cstheme="minorHAnsi"/>
          <w:sz w:val="24"/>
          <w:szCs w:val="24"/>
        </w:rPr>
        <w:t>,</w:t>
      </w:r>
      <w:r w:rsidR="003926E5" w:rsidRPr="00087971">
        <w:rPr>
          <w:rFonts w:cstheme="minorHAnsi"/>
          <w:sz w:val="24"/>
          <w:szCs w:val="24"/>
        </w:rPr>
        <w:t xml:space="preserve"> until all </w:t>
      </w:r>
      <w:r w:rsidR="00365EC5" w:rsidRPr="00087971">
        <w:rPr>
          <w:rFonts w:cstheme="minorHAnsi"/>
          <w:sz w:val="24"/>
          <w:szCs w:val="24"/>
        </w:rPr>
        <w:t xml:space="preserve">Blueprints </w:t>
      </w:r>
      <w:proofErr w:type="gramStart"/>
      <w:r w:rsidR="00365EC5" w:rsidRPr="00087971">
        <w:rPr>
          <w:rFonts w:cstheme="minorHAnsi"/>
          <w:sz w:val="24"/>
          <w:szCs w:val="24"/>
        </w:rPr>
        <w:t>are covered</w:t>
      </w:r>
      <w:proofErr w:type="gramEnd"/>
      <w:r w:rsidR="003926E5" w:rsidRPr="00087971">
        <w:rPr>
          <w:rFonts w:cstheme="minorHAnsi"/>
          <w:sz w:val="24"/>
          <w:szCs w:val="24"/>
        </w:rPr>
        <w:t xml:space="preserve"> for that window.</w:t>
      </w:r>
    </w:p>
    <w:p w:rsidR="00296BB2" w:rsidRPr="00087971" w:rsidRDefault="00296BB2" w:rsidP="00BC2671">
      <w:pPr>
        <w:spacing w:after="0" w:line="240" w:lineRule="auto"/>
        <w:rPr>
          <w:rFonts w:cstheme="minorHAnsi"/>
          <w:sz w:val="24"/>
          <w:szCs w:val="24"/>
        </w:rPr>
      </w:pPr>
    </w:p>
    <w:p w:rsidR="00BC2671" w:rsidRPr="00087971" w:rsidRDefault="00552D98" w:rsidP="00BC2671">
      <w:pPr>
        <w:spacing w:after="0" w:line="240" w:lineRule="auto"/>
        <w:rPr>
          <w:rFonts w:cstheme="minorHAnsi"/>
          <w:sz w:val="24"/>
          <w:szCs w:val="24"/>
        </w:rPr>
      </w:pPr>
      <w:r w:rsidRPr="00087971">
        <w:rPr>
          <w:rFonts w:cstheme="minorHAnsi"/>
          <w:sz w:val="24"/>
          <w:szCs w:val="24"/>
        </w:rPr>
        <w:t xml:space="preserve">Slide </w:t>
      </w:r>
      <w:r w:rsidR="00F06627" w:rsidRPr="00087971">
        <w:rPr>
          <w:rFonts w:cstheme="minorHAnsi"/>
          <w:sz w:val="24"/>
          <w:szCs w:val="24"/>
        </w:rPr>
        <w:t>5</w:t>
      </w:r>
      <w:r w:rsidR="00A15DA5" w:rsidRPr="00087971">
        <w:rPr>
          <w:rFonts w:cstheme="minorHAnsi"/>
          <w:sz w:val="24"/>
          <w:szCs w:val="24"/>
        </w:rPr>
        <w:t>1</w:t>
      </w:r>
      <w:r w:rsidRPr="00087971">
        <w:rPr>
          <w:rFonts w:cstheme="minorHAnsi"/>
          <w:sz w:val="24"/>
          <w:szCs w:val="24"/>
        </w:rPr>
        <w:t xml:space="preserve">: </w:t>
      </w:r>
      <w:r w:rsidR="00685F68" w:rsidRPr="00087971">
        <w:rPr>
          <w:rFonts w:cstheme="minorHAnsi"/>
          <w:b/>
          <w:sz w:val="24"/>
          <w:szCs w:val="24"/>
        </w:rPr>
        <w:t>Find</w:t>
      </w:r>
      <w:r w:rsidRPr="00087971">
        <w:rPr>
          <w:rFonts w:cstheme="minorHAnsi"/>
          <w:b/>
          <w:sz w:val="24"/>
          <w:szCs w:val="24"/>
        </w:rPr>
        <w:t xml:space="preserve"> Data Extracts</w:t>
      </w:r>
      <w:r w:rsidR="00741CAD" w:rsidRPr="00087971">
        <w:rPr>
          <w:rFonts w:cstheme="minorHAnsi"/>
          <w:b/>
          <w:sz w:val="24"/>
          <w:szCs w:val="24"/>
        </w:rPr>
        <w:t xml:space="preserve"> </w:t>
      </w:r>
      <w:r w:rsidR="00741CAD" w:rsidRPr="00087971">
        <w:rPr>
          <w:rFonts w:cstheme="minorHAnsi"/>
          <w:sz w:val="24"/>
          <w:szCs w:val="24"/>
        </w:rPr>
        <w:t>(screenshot)</w:t>
      </w:r>
      <w:r w:rsidRPr="00087971">
        <w:rPr>
          <w:rFonts w:cstheme="minorHAnsi"/>
          <w:sz w:val="24"/>
          <w:szCs w:val="24"/>
        </w:rPr>
        <w:t xml:space="preserve">--To </w:t>
      </w:r>
      <w:r w:rsidR="00685F68" w:rsidRPr="00087971">
        <w:rPr>
          <w:rFonts w:cstheme="minorHAnsi"/>
          <w:sz w:val="24"/>
          <w:szCs w:val="24"/>
        </w:rPr>
        <w:t>find</w:t>
      </w:r>
      <w:r w:rsidRPr="00087971">
        <w:rPr>
          <w:rFonts w:cstheme="minorHAnsi"/>
          <w:sz w:val="24"/>
          <w:szCs w:val="24"/>
        </w:rPr>
        <w:t xml:space="preserve"> </w:t>
      </w:r>
      <w:r w:rsidR="00685F68" w:rsidRPr="00087971">
        <w:rPr>
          <w:rFonts w:cstheme="minorHAnsi"/>
          <w:sz w:val="24"/>
          <w:szCs w:val="24"/>
        </w:rPr>
        <w:t>data extracts</w:t>
      </w:r>
      <w:r w:rsidRPr="00087971">
        <w:rPr>
          <w:rFonts w:cstheme="minorHAnsi"/>
          <w:sz w:val="24"/>
          <w:szCs w:val="24"/>
        </w:rPr>
        <w:t>, go to the home page, with the photo of the teacher wearing a yellow sweater. Click on the blue box called Reports and select Data Ex</w:t>
      </w:r>
      <w:r w:rsidR="00BC2671" w:rsidRPr="00087971">
        <w:rPr>
          <w:rFonts w:cstheme="minorHAnsi"/>
          <w:sz w:val="24"/>
          <w:szCs w:val="24"/>
        </w:rPr>
        <w:t>tracts from the drop-down menu.</w:t>
      </w:r>
    </w:p>
    <w:p w:rsidR="00BC2671" w:rsidRPr="00087971" w:rsidRDefault="00BC2671" w:rsidP="00BC2671">
      <w:pPr>
        <w:spacing w:after="0" w:line="240" w:lineRule="auto"/>
        <w:rPr>
          <w:rFonts w:cstheme="minorHAnsi"/>
          <w:sz w:val="24"/>
          <w:szCs w:val="24"/>
        </w:rPr>
      </w:pPr>
    </w:p>
    <w:p w:rsidR="00226267" w:rsidRPr="00087971" w:rsidRDefault="00226267" w:rsidP="00226267">
      <w:pPr>
        <w:spacing w:after="0" w:line="240" w:lineRule="auto"/>
        <w:rPr>
          <w:rFonts w:cstheme="minorHAnsi"/>
          <w:sz w:val="24"/>
          <w:szCs w:val="24"/>
        </w:rPr>
      </w:pPr>
      <w:r w:rsidRPr="00087971">
        <w:rPr>
          <w:rFonts w:cstheme="minorHAnsi"/>
          <w:sz w:val="24"/>
          <w:szCs w:val="24"/>
        </w:rPr>
        <w:t xml:space="preserve">Slide </w:t>
      </w:r>
      <w:r w:rsidR="00B46EFE" w:rsidRPr="00087971">
        <w:rPr>
          <w:rFonts w:cstheme="minorHAnsi"/>
          <w:sz w:val="24"/>
          <w:szCs w:val="24"/>
        </w:rPr>
        <w:t>5</w:t>
      </w:r>
      <w:r w:rsidR="00A15DA5" w:rsidRPr="00087971">
        <w:rPr>
          <w:rFonts w:cstheme="minorHAnsi"/>
          <w:sz w:val="24"/>
          <w:szCs w:val="24"/>
        </w:rPr>
        <w:t>2</w:t>
      </w:r>
      <w:r w:rsidRPr="00087971">
        <w:rPr>
          <w:rFonts w:cstheme="minorHAnsi"/>
          <w:sz w:val="24"/>
          <w:szCs w:val="24"/>
        </w:rPr>
        <w:t xml:space="preserve">: </w:t>
      </w:r>
      <w:r w:rsidRPr="00087971">
        <w:rPr>
          <w:rFonts w:cstheme="minorHAnsi"/>
          <w:b/>
          <w:sz w:val="24"/>
          <w:szCs w:val="24"/>
        </w:rPr>
        <w:t xml:space="preserve">Data Extracts Instructions </w:t>
      </w:r>
      <w:r w:rsidRPr="00087971">
        <w:rPr>
          <w:rFonts w:cstheme="minorHAnsi"/>
          <w:sz w:val="24"/>
          <w:szCs w:val="24"/>
        </w:rPr>
        <w:t xml:space="preserve">(screenshot)--A new screen opens with </w:t>
      </w:r>
      <w:r w:rsidR="00AB55B9" w:rsidRPr="00087971">
        <w:rPr>
          <w:rFonts w:cstheme="minorHAnsi"/>
          <w:sz w:val="24"/>
          <w:szCs w:val="24"/>
        </w:rPr>
        <w:t>a list</w:t>
      </w:r>
      <w:r w:rsidRPr="00087971">
        <w:rPr>
          <w:rFonts w:cstheme="minorHAnsi"/>
          <w:sz w:val="24"/>
          <w:szCs w:val="24"/>
        </w:rPr>
        <w:t xml:space="preserve"> of </w:t>
      </w:r>
      <w:r w:rsidR="00AB55B9" w:rsidRPr="00087971">
        <w:rPr>
          <w:rFonts w:cstheme="minorHAnsi"/>
          <w:sz w:val="24"/>
          <w:szCs w:val="24"/>
        </w:rPr>
        <w:t>data extracts</w:t>
      </w:r>
      <w:r w:rsidRPr="00087971">
        <w:rPr>
          <w:rFonts w:cstheme="minorHAnsi"/>
          <w:sz w:val="24"/>
          <w:szCs w:val="24"/>
        </w:rPr>
        <w:t xml:space="preserve">. The most important report for tracking assessment progress is </w:t>
      </w:r>
      <w:r w:rsidRPr="00087971">
        <w:rPr>
          <w:rFonts w:cstheme="minorHAnsi"/>
          <w:i/>
          <w:sz w:val="24"/>
          <w:szCs w:val="24"/>
        </w:rPr>
        <w:t>DLM Instructionally Embedded Monitoring</w:t>
      </w:r>
      <w:r w:rsidRPr="00087971">
        <w:rPr>
          <w:rFonts w:cstheme="minorHAnsi"/>
          <w:sz w:val="24"/>
          <w:szCs w:val="24"/>
        </w:rPr>
        <w:t>. Click on the button called New File in that row. In this screenshot, the monitoring report is the third from the top</w:t>
      </w:r>
      <w:r w:rsidR="00AB55B9" w:rsidRPr="00087971">
        <w:rPr>
          <w:rFonts w:cstheme="minorHAnsi"/>
          <w:sz w:val="24"/>
          <w:szCs w:val="24"/>
        </w:rPr>
        <w:t>, marked by the red arrow</w:t>
      </w:r>
      <w:r w:rsidR="00017069" w:rsidRPr="00087971">
        <w:rPr>
          <w:rFonts w:cstheme="minorHAnsi"/>
          <w:sz w:val="24"/>
          <w:szCs w:val="24"/>
        </w:rPr>
        <w:t>s</w:t>
      </w:r>
      <w:r w:rsidRPr="00087971">
        <w:rPr>
          <w:rFonts w:cstheme="minorHAnsi"/>
          <w:sz w:val="24"/>
          <w:szCs w:val="24"/>
        </w:rPr>
        <w:t>.</w:t>
      </w:r>
    </w:p>
    <w:p w:rsidR="00226267" w:rsidRPr="00087971" w:rsidRDefault="00226267" w:rsidP="00BC2671">
      <w:pPr>
        <w:spacing w:after="0" w:line="240" w:lineRule="auto"/>
        <w:rPr>
          <w:rFonts w:cstheme="minorHAnsi"/>
          <w:sz w:val="24"/>
          <w:szCs w:val="24"/>
        </w:rPr>
      </w:pPr>
    </w:p>
    <w:p w:rsidR="007874BD" w:rsidRPr="00087971" w:rsidRDefault="00BC2671" w:rsidP="00BC2671">
      <w:pPr>
        <w:spacing w:after="0" w:line="240" w:lineRule="auto"/>
        <w:rPr>
          <w:rFonts w:cstheme="minorHAnsi"/>
          <w:sz w:val="24"/>
          <w:szCs w:val="24"/>
        </w:rPr>
      </w:pPr>
      <w:r w:rsidRPr="00087971">
        <w:rPr>
          <w:rFonts w:cstheme="minorHAnsi"/>
          <w:sz w:val="24"/>
          <w:szCs w:val="24"/>
        </w:rPr>
        <w:t xml:space="preserve">Slide </w:t>
      </w:r>
      <w:r w:rsidR="00017069" w:rsidRPr="00087971">
        <w:rPr>
          <w:rFonts w:cstheme="minorHAnsi"/>
          <w:sz w:val="24"/>
          <w:szCs w:val="24"/>
        </w:rPr>
        <w:t>5</w:t>
      </w:r>
      <w:r w:rsidR="00A15DA5" w:rsidRPr="00087971">
        <w:rPr>
          <w:rFonts w:cstheme="minorHAnsi"/>
          <w:sz w:val="24"/>
          <w:szCs w:val="24"/>
        </w:rPr>
        <w:t>3</w:t>
      </w:r>
      <w:r w:rsidRPr="00087971">
        <w:rPr>
          <w:rFonts w:cstheme="minorHAnsi"/>
          <w:sz w:val="24"/>
          <w:szCs w:val="24"/>
        </w:rPr>
        <w:t xml:space="preserve">: </w:t>
      </w:r>
      <w:r w:rsidR="00685F68" w:rsidRPr="00087971">
        <w:rPr>
          <w:rFonts w:cstheme="minorHAnsi"/>
          <w:b/>
          <w:sz w:val="24"/>
          <w:szCs w:val="24"/>
        </w:rPr>
        <w:t>Create</w:t>
      </w:r>
      <w:r w:rsidRPr="00087971">
        <w:rPr>
          <w:rFonts w:cstheme="minorHAnsi"/>
          <w:b/>
          <w:sz w:val="24"/>
          <w:szCs w:val="24"/>
        </w:rPr>
        <w:t xml:space="preserve"> Extract</w:t>
      </w:r>
      <w:r w:rsidRPr="00087971">
        <w:rPr>
          <w:rFonts w:cstheme="minorHAnsi"/>
          <w:sz w:val="24"/>
          <w:szCs w:val="24"/>
        </w:rPr>
        <w:t xml:space="preserve">--A box opens to allow the MDTC to choose the </w:t>
      </w:r>
      <w:r w:rsidR="00685F68" w:rsidRPr="00087971">
        <w:rPr>
          <w:rFonts w:cstheme="minorHAnsi"/>
          <w:sz w:val="24"/>
          <w:szCs w:val="24"/>
        </w:rPr>
        <w:t>filters</w:t>
      </w:r>
      <w:r w:rsidRPr="00087971">
        <w:rPr>
          <w:rFonts w:cstheme="minorHAnsi"/>
          <w:sz w:val="24"/>
          <w:szCs w:val="24"/>
        </w:rPr>
        <w:t xml:space="preserve">. Leave everything as default and click Ok. The Assessment Program should say DLM. District should say the name of </w:t>
      </w:r>
      <w:r w:rsidR="00226267" w:rsidRPr="00087971">
        <w:rPr>
          <w:rFonts w:cstheme="minorHAnsi"/>
          <w:sz w:val="24"/>
          <w:szCs w:val="24"/>
        </w:rPr>
        <w:t>the</w:t>
      </w:r>
      <w:r w:rsidRPr="00087971">
        <w:rPr>
          <w:rFonts w:cstheme="minorHAnsi"/>
          <w:sz w:val="24"/>
          <w:szCs w:val="24"/>
        </w:rPr>
        <w:t xml:space="preserve"> district. School should say Select. Teacher should be blank. Grade should be blank. Window should say Select.</w:t>
      </w:r>
    </w:p>
    <w:p w:rsidR="007874BD" w:rsidRPr="00087971" w:rsidRDefault="007874BD" w:rsidP="00BC2671">
      <w:pPr>
        <w:spacing w:after="0" w:line="240" w:lineRule="auto"/>
        <w:rPr>
          <w:rFonts w:cstheme="minorHAnsi"/>
          <w:sz w:val="24"/>
          <w:szCs w:val="24"/>
        </w:rPr>
      </w:pPr>
    </w:p>
    <w:p w:rsidR="007874BD" w:rsidRPr="00087971" w:rsidRDefault="007874BD" w:rsidP="007874BD">
      <w:pPr>
        <w:spacing w:after="0" w:line="240" w:lineRule="auto"/>
        <w:rPr>
          <w:rFonts w:cstheme="minorHAnsi"/>
          <w:sz w:val="24"/>
          <w:szCs w:val="24"/>
        </w:rPr>
      </w:pPr>
      <w:r w:rsidRPr="00087971">
        <w:rPr>
          <w:rFonts w:cstheme="minorHAnsi"/>
          <w:sz w:val="24"/>
          <w:szCs w:val="24"/>
        </w:rPr>
        <w:t xml:space="preserve">Slide </w:t>
      </w:r>
      <w:r w:rsidR="00017069" w:rsidRPr="00087971">
        <w:rPr>
          <w:rFonts w:cstheme="minorHAnsi"/>
          <w:sz w:val="24"/>
          <w:szCs w:val="24"/>
        </w:rPr>
        <w:t>5</w:t>
      </w:r>
      <w:r w:rsidR="00A15DA5" w:rsidRPr="00087971">
        <w:rPr>
          <w:rFonts w:cstheme="minorHAnsi"/>
          <w:sz w:val="24"/>
          <w:szCs w:val="24"/>
        </w:rPr>
        <w:t>4</w:t>
      </w:r>
      <w:r w:rsidRPr="00087971">
        <w:rPr>
          <w:rFonts w:cstheme="minorHAnsi"/>
          <w:sz w:val="24"/>
          <w:szCs w:val="24"/>
        </w:rPr>
        <w:t xml:space="preserve">: </w:t>
      </w:r>
      <w:r w:rsidRPr="00087971">
        <w:rPr>
          <w:rFonts w:cstheme="minorHAnsi"/>
          <w:b/>
          <w:sz w:val="24"/>
          <w:szCs w:val="24"/>
        </w:rPr>
        <w:t>Create Extract Confirmation</w:t>
      </w:r>
      <w:r w:rsidRPr="00087971">
        <w:rPr>
          <w:rFonts w:cstheme="minorHAnsi"/>
          <w:sz w:val="24"/>
          <w:szCs w:val="24"/>
        </w:rPr>
        <w:t xml:space="preserve">--After clicking Ok, a second box may open called </w:t>
      </w:r>
      <w:r w:rsidRPr="00087971">
        <w:rPr>
          <w:rFonts w:cstheme="minorHAnsi"/>
          <w:i/>
          <w:sz w:val="24"/>
          <w:szCs w:val="24"/>
        </w:rPr>
        <w:t>Create Extract Confirmation</w:t>
      </w:r>
      <w:r w:rsidRPr="00087971">
        <w:rPr>
          <w:rFonts w:cstheme="minorHAnsi"/>
          <w:sz w:val="24"/>
          <w:szCs w:val="24"/>
        </w:rPr>
        <w:t xml:space="preserve"> that says, “The existing report request and file will be deleted. Do you want to proceed?” Click Yes. </w:t>
      </w:r>
    </w:p>
    <w:p w:rsidR="007874BD" w:rsidRPr="00087971" w:rsidRDefault="007874BD" w:rsidP="007874BD">
      <w:pPr>
        <w:spacing w:after="0" w:line="240" w:lineRule="auto"/>
        <w:rPr>
          <w:rFonts w:cstheme="minorHAnsi"/>
          <w:sz w:val="24"/>
          <w:szCs w:val="24"/>
        </w:rPr>
      </w:pPr>
    </w:p>
    <w:p w:rsidR="007874BD" w:rsidRPr="00087971" w:rsidRDefault="007874BD" w:rsidP="00BC2671">
      <w:pPr>
        <w:spacing w:after="0" w:line="240" w:lineRule="auto"/>
        <w:rPr>
          <w:rFonts w:cstheme="minorHAnsi"/>
          <w:sz w:val="24"/>
          <w:szCs w:val="24"/>
        </w:rPr>
      </w:pPr>
      <w:r w:rsidRPr="00087971">
        <w:rPr>
          <w:rFonts w:cstheme="minorHAnsi"/>
          <w:sz w:val="24"/>
          <w:szCs w:val="24"/>
        </w:rPr>
        <w:t xml:space="preserve">Slide </w:t>
      </w:r>
      <w:r w:rsidR="00017069" w:rsidRPr="00087971">
        <w:rPr>
          <w:rFonts w:cstheme="minorHAnsi"/>
          <w:sz w:val="24"/>
          <w:szCs w:val="24"/>
        </w:rPr>
        <w:t>5</w:t>
      </w:r>
      <w:r w:rsidR="00A15DA5" w:rsidRPr="00087971">
        <w:rPr>
          <w:rFonts w:cstheme="minorHAnsi"/>
          <w:sz w:val="24"/>
          <w:szCs w:val="24"/>
        </w:rPr>
        <w:t>5</w:t>
      </w:r>
      <w:r w:rsidRPr="00087971">
        <w:rPr>
          <w:rFonts w:cstheme="minorHAnsi"/>
          <w:sz w:val="24"/>
          <w:szCs w:val="24"/>
        </w:rPr>
        <w:t xml:space="preserve">: </w:t>
      </w:r>
      <w:r w:rsidRPr="00087971">
        <w:rPr>
          <w:rFonts w:cstheme="minorHAnsi"/>
          <w:b/>
          <w:sz w:val="24"/>
          <w:szCs w:val="24"/>
        </w:rPr>
        <w:t>In Queue</w:t>
      </w:r>
      <w:r w:rsidRPr="00087971">
        <w:rPr>
          <w:rFonts w:cstheme="minorHAnsi"/>
          <w:sz w:val="24"/>
          <w:szCs w:val="24"/>
        </w:rPr>
        <w:t>--The screen returns to the list of data extracts and the next-to-last column for the extract just chosen changes to</w:t>
      </w:r>
      <w:r w:rsidR="00685F68" w:rsidRPr="00087971">
        <w:rPr>
          <w:rFonts w:cstheme="minorHAnsi"/>
          <w:sz w:val="24"/>
          <w:szCs w:val="24"/>
        </w:rPr>
        <w:t xml:space="preserve"> say</w:t>
      </w:r>
      <w:r w:rsidRPr="00087971">
        <w:rPr>
          <w:rFonts w:cstheme="minorHAnsi"/>
          <w:sz w:val="24"/>
          <w:szCs w:val="24"/>
        </w:rPr>
        <w:t xml:space="preserve"> </w:t>
      </w:r>
      <w:r w:rsidRPr="00087971">
        <w:rPr>
          <w:rFonts w:cstheme="minorHAnsi"/>
          <w:i/>
          <w:sz w:val="24"/>
          <w:szCs w:val="24"/>
        </w:rPr>
        <w:t>in queue</w:t>
      </w:r>
      <w:r w:rsidRPr="00087971">
        <w:rPr>
          <w:rFonts w:cstheme="minorHAnsi"/>
          <w:sz w:val="24"/>
          <w:szCs w:val="24"/>
        </w:rPr>
        <w:t xml:space="preserve">. When it changes back to the CSV icon, click on it to open the spreadsheet. </w:t>
      </w:r>
    </w:p>
    <w:p w:rsidR="00E16518" w:rsidRPr="00087971" w:rsidRDefault="00E16518" w:rsidP="006B254E">
      <w:pPr>
        <w:spacing w:after="0" w:line="240" w:lineRule="auto"/>
        <w:rPr>
          <w:rFonts w:cstheme="minorHAnsi"/>
          <w:b/>
          <w:sz w:val="24"/>
          <w:szCs w:val="24"/>
        </w:rPr>
      </w:pPr>
    </w:p>
    <w:p w:rsidR="00E16518" w:rsidRPr="00087971" w:rsidRDefault="002D282F" w:rsidP="006B254E">
      <w:pPr>
        <w:spacing w:after="0" w:line="240" w:lineRule="auto"/>
        <w:rPr>
          <w:rFonts w:cstheme="minorHAnsi"/>
          <w:sz w:val="24"/>
          <w:szCs w:val="24"/>
        </w:rPr>
      </w:pPr>
      <w:r w:rsidRPr="00087971">
        <w:rPr>
          <w:rFonts w:cstheme="minorHAnsi"/>
          <w:sz w:val="24"/>
          <w:szCs w:val="24"/>
        </w:rPr>
        <w:t xml:space="preserve">Slide </w:t>
      </w:r>
      <w:r w:rsidR="00017069" w:rsidRPr="00087971">
        <w:rPr>
          <w:rFonts w:cstheme="minorHAnsi"/>
          <w:sz w:val="24"/>
          <w:szCs w:val="24"/>
        </w:rPr>
        <w:t>5</w:t>
      </w:r>
      <w:r w:rsidR="00A15DA5" w:rsidRPr="00087971">
        <w:rPr>
          <w:rFonts w:cstheme="minorHAnsi"/>
          <w:sz w:val="24"/>
          <w:szCs w:val="24"/>
        </w:rPr>
        <w:t>6</w:t>
      </w:r>
      <w:r w:rsidRPr="00087971">
        <w:rPr>
          <w:rFonts w:cstheme="minorHAnsi"/>
          <w:sz w:val="24"/>
          <w:szCs w:val="24"/>
        </w:rPr>
        <w:t xml:space="preserve">: </w:t>
      </w:r>
      <w:r w:rsidR="007874BD" w:rsidRPr="00087971">
        <w:rPr>
          <w:rFonts w:cstheme="minorHAnsi"/>
          <w:b/>
          <w:sz w:val="24"/>
          <w:szCs w:val="24"/>
        </w:rPr>
        <w:t>Test</w:t>
      </w:r>
      <w:r w:rsidR="007874BD" w:rsidRPr="00087971">
        <w:rPr>
          <w:rFonts w:cstheme="minorHAnsi"/>
          <w:sz w:val="24"/>
          <w:szCs w:val="24"/>
        </w:rPr>
        <w:t xml:space="preserve"> </w:t>
      </w:r>
      <w:r w:rsidRPr="00087971">
        <w:rPr>
          <w:rFonts w:cstheme="minorHAnsi"/>
          <w:b/>
          <w:sz w:val="24"/>
          <w:szCs w:val="24"/>
        </w:rPr>
        <w:t>Monitoring</w:t>
      </w:r>
      <w:r w:rsidRPr="00087971">
        <w:rPr>
          <w:rFonts w:cstheme="minorHAnsi"/>
          <w:sz w:val="24"/>
          <w:szCs w:val="24"/>
        </w:rPr>
        <w:t xml:space="preserve"> </w:t>
      </w:r>
      <w:r w:rsidR="007874BD" w:rsidRPr="00087971">
        <w:rPr>
          <w:rFonts w:cstheme="minorHAnsi"/>
          <w:b/>
          <w:sz w:val="24"/>
          <w:szCs w:val="24"/>
        </w:rPr>
        <w:t>Extract</w:t>
      </w:r>
      <w:r w:rsidRPr="00087971">
        <w:rPr>
          <w:rFonts w:cstheme="minorHAnsi"/>
          <w:sz w:val="24"/>
          <w:szCs w:val="24"/>
        </w:rPr>
        <w:t>—</w:t>
      </w:r>
      <w:proofErr w:type="gramStart"/>
      <w:r w:rsidRPr="00087971">
        <w:rPr>
          <w:rFonts w:cstheme="minorHAnsi"/>
          <w:sz w:val="24"/>
          <w:szCs w:val="24"/>
        </w:rPr>
        <w:t>The</w:t>
      </w:r>
      <w:proofErr w:type="gramEnd"/>
      <w:r w:rsidRPr="00087971">
        <w:rPr>
          <w:rFonts w:cstheme="minorHAnsi"/>
          <w:sz w:val="24"/>
          <w:szCs w:val="24"/>
        </w:rPr>
        <w:t xml:space="preserve"> </w:t>
      </w:r>
      <w:r w:rsidR="007874BD" w:rsidRPr="00087971">
        <w:rPr>
          <w:rFonts w:cstheme="minorHAnsi"/>
          <w:sz w:val="24"/>
          <w:szCs w:val="24"/>
        </w:rPr>
        <w:t xml:space="preserve">Test </w:t>
      </w:r>
      <w:r w:rsidRPr="00087971">
        <w:rPr>
          <w:rFonts w:cstheme="minorHAnsi"/>
          <w:sz w:val="24"/>
          <w:szCs w:val="24"/>
        </w:rPr>
        <w:t xml:space="preserve">Monitoring </w:t>
      </w:r>
      <w:r w:rsidR="007874BD" w:rsidRPr="00087971">
        <w:rPr>
          <w:rFonts w:cstheme="minorHAnsi"/>
          <w:sz w:val="24"/>
          <w:szCs w:val="24"/>
        </w:rPr>
        <w:t>Extract</w:t>
      </w:r>
      <w:r w:rsidRPr="00087971">
        <w:rPr>
          <w:rFonts w:cstheme="minorHAnsi"/>
          <w:sz w:val="24"/>
          <w:szCs w:val="24"/>
        </w:rPr>
        <w:t xml:space="preserve"> has several columns and rows of information. Each row contains information about one student. Of most importance to note are </w:t>
      </w:r>
      <w:r w:rsidR="0052519B" w:rsidRPr="00087971">
        <w:rPr>
          <w:rFonts w:cstheme="minorHAnsi"/>
          <w:sz w:val="24"/>
          <w:szCs w:val="24"/>
        </w:rPr>
        <w:t>three</w:t>
      </w:r>
      <w:r w:rsidRPr="00087971">
        <w:rPr>
          <w:rFonts w:cstheme="minorHAnsi"/>
          <w:sz w:val="24"/>
          <w:szCs w:val="24"/>
        </w:rPr>
        <w:t xml:space="preserve"> columns. </w:t>
      </w:r>
      <w:r w:rsidRPr="00087971">
        <w:rPr>
          <w:rFonts w:cstheme="minorHAnsi"/>
          <w:sz w:val="24"/>
          <w:szCs w:val="24"/>
          <w:u w:val="single"/>
        </w:rPr>
        <w:t>Column K</w:t>
      </w:r>
      <w:r w:rsidRPr="00087971">
        <w:rPr>
          <w:rFonts w:cstheme="minorHAnsi"/>
          <w:sz w:val="24"/>
          <w:szCs w:val="24"/>
        </w:rPr>
        <w:t xml:space="preserve"> lists the percent of the Blueprint Requirements completed for ELA. </w:t>
      </w:r>
      <w:r w:rsidRPr="00087971">
        <w:rPr>
          <w:rFonts w:cstheme="minorHAnsi"/>
          <w:sz w:val="24"/>
          <w:szCs w:val="24"/>
          <w:u w:val="single"/>
        </w:rPr>
        <w:t>Column R</w:t>
      </w:r>
      <w:r w:rsidRPr="00087971">
        <w:rPr>
          <w:rFonts w:cstheme="minorHAnsi"/>
          <w:sz w:val="24"/>
          <w:szCs w:val="24"/>
        </w:rPr>
        <w:t xml:space="preserve"> lists the percent of the Blueprint Requirements completed for math. </w:t>
      </w:r>
      <w:r w:rsidRPr="00087971">
        <w:rPr>
          <w:rFonts w:cstheme="minorHAnsi"/>
          <w:sz w:val="24"/>
          <w:szCs w:val="24"/>
          <w:u w:val="single"/>
        </w:rPr>
        <w:t>Column Y</w:t>
      </w:r>
      <w:r w:rsidRPr="00087971">
        <w:rPr>
          <w:rFonts w:cstheme="minorHAnsi"/>
          <w:sz w:val="24"/>
          <w:szCs w:val="24"/>
        </w:rPr>
        <w:t xml:space="preserve"> lists the total number of science </w:t>
      </w:r>
      <w:proofErr w:type="spellStart"/>
      <w:r w:rsidRPr="00087971">
        <w:rPr>
          <w:rFonts w:cstheme="minorHAnsi"/>
          <w:sz w:val="24"/>
          <w:szCs w:val="24"/>
        </w:rPr>
        <w:t>testlets</w:t>
      </w:r>
      <w:proofErr w:type="spellEnd"/>
      <w:r w:rsidRPr="00087971">
        <w:rPr>
          <w:rFonts w:cstheme="minorHAnsi"/>
          <w:sz w:val="24"/>
          <w:szCs w:val="24"/>
        </w:rPr>
        <w:t xml:space="preserve"> that are completed.</w:t>
      </w:r>
      <w:r w:rsidR="00017069" w:rsidRPr="00087971">
        <w:rPr>
          <w:rFonts w:cstheme="minorHAnsi"/>
          <w:sz w:val="24"/>
          <w:szCs w:val="24"/>
        </w:rPr>
        <w:t xml:space="preserve"> The goal is to have 100% Blueprint coverage</w:t>
      </w:r>
      <w:r w:rsidR="00BD1ABF" w:rsidRPr="00087971">
        <w:rPr>
          <w:rFonts w:cstheme="minorHAnsi"/>
          <w:sz w:val="24"/>
          <w:szCs w:val="24"/>
        </w:rPr>
        <w:t xml:space="preserve"> in columns K and R</w:t>
      </w:r>
      <w:r w:rsidR="0052519B" w:rsidRPr="00087971">
        <w:rPr>
          <w:rFonts w:cstheme="minorHAnsi"/>
          <w:sz w:val="24"/>
          <w:szCs w:val="24"/>
        </w:rPr>
        <w:t xml:space="preserve"> and </w:t>
      </w:r>
      <w:proofErr w:type="gramStart"/>
      <w:r w:rsidR="0052519B" w:rsidRPr="00087971">
        <w:rPr>
          <w:rFonts w:cstheme="minorHAnsi"/>
          <w:sz w:val="24"/>
          <w:szCs w:val="24"/>
        </w:rPr>
        <w:t>nine</w:t>
      </w:r>
      <w:proofErr w:type="gramEnd"/>
      <w:r w:rsidR="0052519B" w:rsidRPr="00087971">
        <w:rPr>
          <w:rFonts w:cstheme="minorHAnsi"/>
          <w:sz w:val="24"/>
          <w:szCs w:val="24"/>
        </w:rPr>
        <w:t xml:space="preserve"> </w:t>
      </w:r>
      <w:proofErr w:type="spellStart"/>
      <w:r w:rsidR="00E20FEB" w:rsidRPr="00087971">
        <w:rPr>
          <w:rFonts w:cstheme="minorHAnsi"/>
          <w:sz w:val="24"/>
          <w:szCs w:val="24"/>
        </w:rPr>
        <w:t>testlets</w:t>
      </w:r>
      <w:proofErr w:type="spellEnd"/>
      <w:r w:rsidR="00E20FEB" w:rsidRPr="00087971">
        <w:rPr>
          <w:rFonts w:cstheme="minorHAnsi"/>
          <w:sz w:val="24"/>
          <w:szCs w:val="24"/>
        </w:rPr>
        <w:t xml:space="preserve"> </w:t>
      </w:r>
      <w:r w:rsidR="0052519B" w:rsidRPr="00087971">
        <w:rPr>
          <w:rFonts w:cstheme="minorHAnsi"/>
          <w:sz w:val="24"/>
          <w:szCs w:val="24"/>
        </w:rPr>
        <w:t>in column Y</w:t>
      </w:r>
      <w:r w:rsidR="00017069" w:rsidRPr="00087971">
        <w:rPr>
          <w:rFonts w:cstheme="minorHAnsi"/>
          <w:sz w:val="24"/>
          <w:szCs w:val="24"/>
        </w:rPr>
        <w:t>.</w:t>
      </w:r>
    </w:p>
    <w:p w:rsidR="00226267" w:rsidRPr="00087971" w:rsidRDefault="00226267" w:rsidP="006B254E">
      <w:pPr>
        <w:spacing w:after="0" w:line="240" w:lineRule="auto"/>
        <w:rPr>
          <w:rFonts w:cstheme="minorHAnsi"/>
          <w:sz w:val="24"/>
          <w:szCs w:val="24"/>
        </w:rPr>
      </w:pPr>
    </w:p>
    <w:p w:rsidR="00552D98" w:rsidRPr="00087971" w:rsidRDefault="00552D98" w:rsidP="006B254E">
      <w:pPr>
        <w:spacing w:after="0" w:line="240" w:lineRule="auto"/>
        <w:rPr>
          <w:rFonts w:cstheme="minorHAnsi"/>
          <w:sz w:val="24"/>
          <w:szCs w:val="24"/>
        </w:rPr>
      </w:pPr>
      <w:r w:rsidRPr="00087971">
        <w:rPr>
          <w:rFonts w:cstheme="minorHAnsi"/>
          <w:sz w:val="24"/>
          <w:szCs w:val="24"/>
        </w:rPr>
        <w:t xml:space="preserve">Slide </w:t>
      </w:r>
      <w:r w:rsidR="00EA6BED" w:rsidRPr="00087971">
        <w:rPr>
          <w:rFonts w:cstheme="minorHAnsi"/>
          <w:sz w:val="24"/>
          <w:szCs w:val="24"/>
        </w:rPr>
        <w:t>5</w:t>
      </w:r>
      <w:r w:rsidR="00A15DA5" w:rsidRPr="00087971">
        <w:rPr>
          <w:rFonts w:cstheme="minorHAnsi"/>
          <w:sz w:val="24"/>
          <w:szCs w:val="24"/>
        </w:rPr>
        <w:t>7</w:t>
      </w:r>
      <w:r w:rsidRPr="00087971">
        <w:rPr>
          <w:rFonts w:cstheme="minorHAnsi"/>
          <w:sz w:val="24"/>
          <w:szCs w:val="24"/>
        </w:rPr>
        <w:t xml:space="preserve">: </w:t>
      </w:r>
      <w:r w:rsidRPr="00087971">
        <w:rPr>
          <w:rFonts w:cstheme="minorHAnsi"/>
          <w:b/>
          <w:sz w:val="24"/>
          <w:szCs w:val="24"/>
        </w:rPr>
        <w:t>Other Data Extracts</w:t>
      </w:r>
      <w:r w:rsidRPr="00087971">
        <w:rPr>
          <w:rFonts w:cstheme="minorHAnsi"/>
          <w:sz w:val="24"/>
          <w:szCs w:val="24"/>
        </w:rPr>
        <w:t>—</w:t>
      </w:r>
      <w:proofErr w:type="gramStart"/>
      <w:r w:rsidRPr="00087971">
        <w:rPr>
          <w:rFonts w:cstheme="minorHAnsi"/>
          <w:sz w:val="24"/>
          <w:szCs w:val="24"/>
        </w:rPr>
        <w:t>There</w:t>
      </w:r>
      <w:proofErr w:type="gramEnd"/>
      <w:r w:rsidRPr="00087971">
        <w:rPr>
          <w:rFonts w:cstheme="minorHAnsi"/>
          <w:sz w:val="24"/>
          <w:szCs w:val="24"/>
        </w:rPr>
        <w:t xml:space="preserve"> are other data extracts in Educator Portal that may be useful to district test coordinators. The primary ones are…</w:t>
      </w:r>
    </w:p>
    <w:p w:rsidR="00552D98" w:rsidRPr="00087971" w:rsidRDefault="00552D98" w:rsidP="006B254E">
      <w:pPr>
        <w:pStyle w:val="ListParagraph"/>
        <w:numPr>
          <w:ilvl w:val="0"/>
          <w:numId w:val="8"/>
        </w:numPr>
        <w:spacing w:after="0" w:line="240" w:lineRule="auto"/>
        <w:rPr>
          <w:rFonts w:cstheme="minorHAnsi"/>
          <w:sz w:val="24"/>
          <w:szCs w:val="24"/>
        </w:rPr>
      </w:pPr>
      <w:r w:rsidRPr="00087971">
        <w:rPr>
          <w:rFonts w:cstheme="minorHAnsi"/>
          <w:sz w:val="24"/>
          <w:szCs w:val="24"/>
          <w:u w:val="single"/>
        </w:rPr>
        <w:t>Current Enrollment</w:t>
      </w:r>
      <w:r w:rsidRPr="00087971">
        <w:rPr>
          <w:rFonts w:cstheme="minorHAnsi"/>
          <w:sz w:val="24"/>
          <w:szCs w:val="24"/>
        </w:rPr>
        <w:t>—a list of active MAP-A students in the district.</w:t>
      </w:r>
    </w:p>
    <w:p w:rsidR="00552D98" w:rsidRPr="00087971" w:rsidRDefault="00552D98" w:rsidP="006B254E">
      <w:pPr>
        <w:pStyle w:val="ListParagraph"/>
        <w:numPr>
          <w:ilvl w:val="0"/>
          <w:numId w:val="8"/>
        </w:numPr>
        <w:spacing w:after="0" w:line="240" w:lineRule="auto"/>
        <w:rPr>
          <w:rFonts w:cstheme="minorHAnsi"/>
          <w:sz w:val="24"/>
          <w:szCs w:val="24"/>
        </w:rPr>
      </w:pPr>
      <w:r w:rsidRPr="00087971">
        <w:rPr>
          <w:rFonts w:cstheme="minorHAnsi"/>
          <w:sz w:val="24"/>
          <w:szCs w:val="24"/>
          <w:u w:val="single"/>
        </w:rPr>
        <w:t>Blueprint Coverage Summary</w:t>
      </w:r>
      <w:r w:rsidRPr="00087971">
        <w:rPr>
          <w:rFonts w:cstheme="minorHAnsi"/>
          <w:sz w:val="24"/>
          <w:szCs w:val="24"/>
        </w:rPr>
        <w:t>—an aggregate report of the percent of Blueprint coverage of tested MAP-A students.</w:t>
      </w:r>
    </w:p>
    <w:p w:rsidR="00552D98" w:rsidRPr="00087971" w:rsidRDefault="00552D98" w:rsidP="006B254E">
      <w:pPr>
        <w:pStyle w:val="ListParagraph"/>
        <w:numPr>
          <w:ilvl w:val="0"/>
          <w:numId w:val="8"/>
        </w:numPr>
        <w:spacing w:after="0" w:line="240" w:lineRule="auto"/>
        <w:rPr>
          <w:rFonts w:cstheme="minorHAnsi"/>
          <w:sz w:val="24"/>
          <w:szCs w:val="24"/>
        </w:rPr>
      </w:pPr>
      <w:r w:rsidRPr="00087971">
        <w:rPr>
          <w:rFonts w:cstheme="minorHAnsi"/>
          <w:sz w:val="24"/>
          <w:szCs w:val="24"/>
          <w:u w:val="single"/>
        </w:rPr>
        <w:t>Exited Students</w:t>
      </w:r>
      <w:r w:rsidRPr="00087971">
        <w:rPr>
          <w:rFonts w:cstheme="minorHAnsi"/>
          <w:sz w:val="24"/>
          <w:szCs w:val="24"/>
        </w:rPr>
        <w:t>—a list of students who were exited from the district.</w:t>
      </w:r>
    </w:p>
    <w:p w:rsidR="00552D98" w:rsidRPr="00087971" w:rsidRDefault="00552D98" w:rsidP="006B254E">
      <w:pPr>
        <w:pStyle w:val="ListParagraph"/>
        <w:numPr>
          <w:ilvl w:val="0"/>
          <w:numId w:val="8"/>
        </w:numPr>
        <w:spacing w:after="0" w:line="240" w:lineRule="auto"/>
        <w:rPr>
          <w:rFonts w:cstheme="minorHAnsi"/>
          <w:sz w:val="24"/>
          <w:szCs w:val="24"/>
        </w:rPr>
      </w:pPr>
      <w:r w:rsidRPr="00087971">
        <w:rPr>
          <w:rFonts w:cstheme="minorHAnsi"/>
          <w:sz w:val="24"/>
          <w:szCs w:val="24"/>
          <w:u w:val="single"/>
        </w:rPr>
        <w:lastRenderedPageBreak/>
        <w:t>General Research File</w:t>
      </w:r>
      <w:r w:rsidRPr="00087971">
        <w:rPr>
          <w:rFonts w:cstheme="minorHAnsi"/>
          <w:sz w:val="24"/>
          <w:szCs w:val="24"/>
        </w:rPr>
        <w:t>—a collection of student data from the previous school year.</w:t>
      </w:r>
    </w:p>
    <w:p w:rsidR="00552D98" w:rsidRPr="00087971" w:rsidRDefault="00552D98" w:rsidP="006B254E">
      <w:pPr>
        <w:pStyle w:val="ListParagraph"/>
        <w:numPr>
          <w:ilvl w:val="0"/>
          <w:numId w:val="8"/>
        </w:numPr>
        <w:spacing w:after="0" w:line="240" w:lineRule="auto"/>
        <w:rPr>
          <w:rFonts w:cstheme="minorHAnsi"/>
          <w:sz w:val="24"/>
          <w:szCs w:val="24"/>
        </w:rPr>
      </w:pPr>
      <w:r w:rsidRPr="00087971">
        <w:rPr>
          <w:rFonts w:cstheme="minorHAnsi"/>
          <w:sz w:val="24"/>
          <w:szCs w:val="24"/>
          <w:u w:val="single"/>
        </w:rPr>
        <w:t>First Contact Survey File</w:t>
      </w:r>
      <w:r w:rsidRPr="00087971">
        <w:rPr>
          <w:rFonts w:cstheme="minorHAnsi"/>
          <w:sz w:val="24"/>
          <w:szCs w:val="24"/>
        </w:rPr>
        <w:t>—the settings for each student on which the system bases its recommended linkage levels.</w:t>
      </w:r>
      <w:r w:rsidR="001B7E93" w:rsidRPr="00087971">
        <w:rPr>
          <w:rFonts w:cstheme="minorHAnsi"/>
          <w:sz w:val="24"/>
          <w:szCs w:val="24"/>
        </w:rPr>
        <w:t xml:space="preserve"> FCSs </w:t>
      </w:r>
      <w:proofErr w:type="gramStart"/>
      <w:r w:rsidR="001B7E93" w:rsidRPr="00087971">
        <w:rPr>
          <w:rFonts w:cstheme="minorHAnsi"/>
          <w:sz w:val="24"/>
          <w:szCs w:val="24"/>
        </w:rPr>
        <w:t>must be completed</w:t>
      </w:r>
      <w:proofErr w:type="gramEnd"/>
      <w:r w:rsidR="001B7E93" w:rsidRPr="00087971">
        <w:rPr>
          <w:rFonts w:cstheme="minorHAnsi"/>
          <w:sz w:val="24"/>
          <w:szCs w:val="24"/>
        </w:rPr>
        <w:t xml:space="preserve"> before </w:t>
      </w:r>
      <w:proofErr w:type="spellStart"/>
      <w:r w:rsidR="001B7E93" w:rsidRPr="00087971">
        <w:rPr>
          <w:rFonts w:cstheme="minorHAnsi"/>
          <w:sz w:val="24"/>
          <w:szCs w:val="24"/>
        </w:rPr>
        <w:t>testlets</w:t>
      </w:r>
      <w:proofErr w:type="spellEnd"/>
      <w:r w:rsidR="001B7E93" w:rsidRPr="00087971">
        <w:rPr>
          <w:rFonts w:cstheme="minorHAnsi"/>
          <w:sz w:val="24"/>
          <w:szCs w:val="24"/>
        </w:rPr>
        <w:t xml:space="preserve"> will generate.</w:t>
      </w:r>
    </w:p>
    <w:p w:rsidR="00552D98" w:rsidRPr="00087971" w:rsidRDefault="00552D98" w:rsidP="006B254E">
      <w:pPr>
        <w:pStyle w:val="ListParagraph"/>
        <w:numPr>
          <w:ilvl w:val="0"/>
          <w:numId w:val="8"/>
        </w:numPr>
        <w:spacing w:after="0" w:line="240" w:lineRule="auto"/>
        <w:rPr>
          <w:rFonts w:cstheme="minorHAnsi"/>
          <w:sz w:val="24"/>
          <w:szCs w:val="24"/>
        </w:rPr>
      </w:pPr>
      <w:r w:rsidRPr="00087971">
        <w:rPr>
          <w:rFonts w:cstheme="minorHAnsi"/>
          <w:sz w:val="24"/>
          <w:szCs w:val="24"/>
          <w:u w:val="single"/>
        </w:rPr>
        <w:t>PNP Settings</w:t>
      </w:r>
      <w:r w:rsidRPr="00087971">
        <w:rPr>
          <w:rFonts w:cstheme="minorHAnsi"/>
          <w:sz w:val="24"/>
          <w:szCs w:val="24"/>
        </w:rPr>
        <w:t>—the Personal Needs Profile choices for the student, such as magnification.</w:t>
      </w:r>
    </w:p>
    <w:p w:rsidR="00552D98" w:rsidRPr="00087971" w:rsidRDefault="00552D98" w:rsidP="006B254E">
      <w:pPr>
        <w:pStyle w:val="ListParagraph"/>
        <w:numPr>
          <w:ilvl w:val="0"/>
          <w:numId w:val="8"/>
        </w:numPr>
        <w:spacing w:after="0" w:line="240" w:lineRule="auto"/>
        <w:rPr>
          <w:rFonts w:cstheme="minorHAnsi"/>
          <w:sz w:val="24"/>
          <w:szCs w:val="24"/>
        </w:rPr>
      </w:pPr>
      <w:r w:rsidRPr="00087971">
        <w:rPr>
          <w:rFonts w:cstheme="minorHAnsi"/>
          <w:sz w:val="24"/>
          <w:szCs w:val="24"/>
          <w:u w:val="single"/>
        </w:rPr>
        <w:t>Roster</w:t>
      </w:r>
      <w:r w:rsidRPr="00087971">
        <w:rPr>
          <w:rFonts w:cstheme="minorHAnsi"/>
          <w:sz w:val="24"/>
          <w:szCs w:val="24"/>
        </w:rPr>
        <w:t>—the lists of students assigned to teachers.</w:t>
      </w:r>
    </w:p>
    <w:p w:rsidR="00552D98" w:rsidRPr="00087971" w:rsidRDefault="00552D98" w:rsidP="006B254E">
      <w:pPr>
        <w:pStyle w:val="ListParagraph"/>
        <w:numPr>
          <w:ilvl w:val="0"/>
          <w:numId w:val="8"/>
        </w:numPr>
        <w:spacing w:after="0" w:line="240" w:lineRule="auto"/>
        <w:rPr>
          <w:rFonts w:cstheme="minorHAnsi"/>
          <w:sz w:val="24"/>
          <w:szCs w:val="24"/>
        </w:rPr>
      </w:pPr>
      <w:r w:rsidRPr="00087971">
        <w:rPr>
          <w:rFonts w:cstheme="minorHAnsi"/>
          <w:sz w:val="24"/>
          <w:szCs w:val="24"/>
          <w:u w:val="single"/>
        </w:rPr>
        <w:t>Security Agreement Completion</w:t>
      </w:r>
      <w:r w:rsidRPr="00087971">
        <w:rPr>
          <w:rFonts w:cstheme="minorHAnsi"/>
          <w:sz w:val="24"/>
          <w:szCs w:val="24"/>
        </w:rPr>
        <w:t>—a spreadsheet that indicates if a user has clicked yes or no</w:t>
      </w:r>
      <w:r w:rsidR="00EA6BED" w:rsidRPr="00087971">
        <w:rPr>
          <w:rFonts w:cstheme="minorHAnsi"/>
          <w:sz w:val="24"/>
          <w:szCs w:val="24"/>
        </w:rPr>
        <w:t xml:space="preserve"> to agree to security requirements</w:t>
      </w:r>
      <w:r w:rsidRPr="00087971">
        <w:rPr>
          <w:rFonts w:cstheme="minorHAnsi"/>
          <w:sz w:val="24"/>
          <w:szCs w:val="24"/>
        </w:rPr>
        <w:t>.</w:t>
      </w:r>
    </w:p>
    <w:p w:rsidR="00552D98" w:rsidRPr="00087971" w:rsidRDefault="00552D98" w:rsidP="006B254E">
      <w:pPr>
        <w:pStyle w:val="ListParagraph"/>
        <w:numPr>
          <w:ilvl w:val="0"/>
          <w:numId w:val="8"/>
        </w:numPr>
        <w:spacing w:after="0" w:line="240" w:lineRule="auto"/>
        <w:rPr>
          <w:rFonts w:cstheme="minorHAnsi"/>
          <w:sz w:val="24"/>
          <w:szCs w:val="24"/>
        </w:rPr>
      </w:pPr>
      <w:r w:rsidRPr="00087971">
        <w:rPr>
          <w:rFonts w:cstheme="minorHAnsi"/>
          <w:sz w:val="24"/>
          <w:szCs w:val="24"/>
          <w:u w:val="single"/>
        </w:rPr>
        <w:t>Training Status</w:t>
      </w:r>
      <w:r w:rsidRPr="00087971">
        <w:rPr>
          <w:rFonts w:cstheme="minorHAnsi"/>
          <w:sz w:val="24"/>
          <w:szCs w:val="24"/>
        </w:rPr>
        <w:t xml:space="preserve">—a list of teachers that indicates </w:t>
      </w:r>
      <w:r w:rsidR="001B7E93" w:rsidRPr="00087971">
        <w:rPr>
          <w:rFonts w:cstheme="minorHAnsi"/>
          <w:sz w:val="24"/>
          <w:szCs w:val="24"/>
        </w:rPr>
        <w:t>who has</w:t>
      </w:r>
      <w:r w:rsidRPr="00087971">
        <w:rPr>
          <w:rFonts w:cstheme="minorHAnsi"/>
          <w:sz w:val="24"/>
          <w:szCs w:val="24"/>
        </w:rPr>
        <w:t xml:space="preserve"> completed the required training.</w:t>
      </w:r>
    </w:p>
    <w:p w:rsidR="00552D98" w:rsidRPr="00087971" w:rsidRDefault="00552D98" w:rsidP="006B254E">
      <w:pPr>
        <w:pStyle w:val="ListParagraph"/>
        <w:numPr>
          <w:ilvl w:val="0"/>
          <w:numId w:val="8"/>
        </w:numPr>
        <w:spacing w:after="0" w:line="240" w:lineRule="auto"/>
        <w:rPr>
          <w:rFonts w:cstheme="minorHAnsi"/>
          <w:sz w:val="24"/>
          <w:szCs w:val="24"/>
        </w:rPr>
      </w:pPr>
      <w:r w:rsidRPr="00087971">
        <w:rPr>
          <w:rFonts w:cstheme="minorHAnsi"/>
          <w:sz w:val="24"/>
          <w:szCs w:val="24"/>
          <w:u w:val="single"/>
        </w:rPr>
        <w:t>Users</w:t>
      </w:r>
      <w:r w:rsidRPr="00087971">
        <w:rPr>
          <w:rFonts w:cstheme="minorHAnsi"/>
          <w:sz w:val="24"/>
          <w:szCs w:val="24"/>
        </w:rPr>
        <w:t>—the list of all users in Educator Portal, both active and inactive.</w:t>
      </w:r>
    </w:p>
    <w:p w:rsidR="00552D98" w:rsidRPr="00087971" w:rsidRDefault="00552D98" w:rsidP="006B254E">
      <w:pPr>
        <w:pStyle w:val="ListParagraph"/>
        <w:spacing w:after="0" w:line="240" w:lineRule="auto"/>
        <w:rPr>
          <w:rFonts w:cstheme="minorHAnsi"/>
          <w:color w:val="FF0000"/>
          <w:sz w:val="24"/>
          <w:szCs w:val="24"/>
        </w:rPr>
      </w:pPr>
    </w:p>
    <w:p w:rsidR="00552D98" w:rsidRPr="00087971" w:rsidRDefault="00552D98" w:rsidP="006B254E">
      <w:pPr>
        <w:spacing w:after="0" w:line="240" w:lineRule="auto"/>
        <w:rPr>
          <w:rFonts w:cstheme="minorHAnsi"/>
          <w:sz w:val="24"/>
          <w:szCs w:val="24"/>
        </w:rPr>
      </w:pPr>
      <w:r w:rsidRPr="00087971">
        <w:rPr>
          <w:rFonts w:cstheme="minorHAnsi"/>
          <w:sz w:val="24"/>
          <w:szCs w:val="24"/>
        </w:rPr>
        <w:t xml:space="preserve">Slide </w:t>
      </w:r>
      <w:r w:rsidR="00BB433F" w:rsidRPr="00087971">
        <w:rPr>
          <w:rFonts w:cstheme="minorHAnsi"/>
          <w:sz w:val="24"/>
          <w:szCs w:val="24"/>
        </w:rPr>
        <w:t>5</w:t>
      </w:r>
      <w:r w:rsidR="00A15DA5" w:rsidRPr="00087971">
        <w:rPr>
          <w:rFonts w:cstheme="minorHAnsi"/>
          <w:sz w:val="24"/>
          <w:szCs w:val="24"/>
        </w:rPr>
        <w:t>8</w:t>
      </w:r>
      <w:r w:rsidRPr="00087971">
        <w:rPr>
          <w:rFonts w:cstheme="minorHAnsi"/>
          <w:sz w:val="24"/>
          <w:szCs w:val="24"/>
        </w:rPr>
        <w:t xml:space="preserve">: </w:t>
      </w:r>
      <w:r w:rsidRPr="00087971">
        <w:rPr>
          <w:rFonts w:cstheme="minorHAnsi"/>
          <w:b/>
          <w:sz w:val="24"/>
          <w:szCs w:val="24"/>
        </w:rPr>
        <w:t xml:space="preserve">Alternate Assessment </w:t>
      </w:r>
      <w:r w:rsidR="001047F7" w:rsidRPr="00087971">
        <w:rPr>
          <w:rFonts w:cstheme="minorHAnsi"/>
          <w:b/>
          <w:sz w:val="24"/>
          <w:szCs w:val="24"/>
        </w:rPr>
        <w:t>or Student Report Archive</w:t>
      </w:r>
      <w:r w:rsidRPr="00087971">
        <w:rPr>
          <w:rFonts w:cstheme="minorHAnsi"/>
          <w:sz w:val="24"/>
          <w:szCs w:val="24"/>
        </w:rPr>
        <w:t xml:space="preserve">—In addition to Data Extracts, there are other reports in Educator Portal that may be helpful to the </w:t>
      </w:r>
      <w:r w:rsidR="009056BF" w:rsidRPr="00087971">
        <w:rPr>
          <w:rFonts w:cstheme="minorHAnsi"/>
          <w:sz w:val="24"/>
          <w:szCs w:val="24"/>
        </w:rPr>
        <w:t>M</w:t>
      </w:r>
      <w:r w:rsidRPr="00087971">
        <w:rPr>
          <w:rFonts w:cstheme="minorHAnsi"/>
          <w:sz w:val="24"/>
          <w:szCs w:val="24"/>
        </w:rPr>
        <w:t xml:space="preserve">DTC. Under the blue box called Reports, the </w:t>
      </w:r>
      <w:r w:rsidR="009056BF" w:rsidRPr="00087971">
        <w:rPr>
          <w:rFonts w:cstheme="minorHAnsi"/>
          <w:sz w:val="24"/>
          <w:szCs w:val="24"/>
        </w:rPr>
        <w:t>M</w:t>
      </w:r>
      <w:r w:rsidRPr="00087971">
        <w:rPr>
          <w:rFonts w:cstheme="minorHAnsi"/>
          <w:sz w:val="24"/>
          <w:szCs w:val="24"/>
        </w:rPr>
        <w:t>DTC may choose either Alternate Assessment or Student Report Archive.</w:t>
      </w:r>
    </w:p>
    <w:p w:rsidR="00552D98" w:rsidRPr="00087971" w:rsidRDefault="00552D98" w:rsidP="006B254E">
      <w:pPr>
        <w:spacing w:after="0" w:line="240" w:lineRule="auto"/>
        <w:rPr>
          <w:rFonts w:cstheme="minorHAnsi"/>
          <w:sz w:val="24"/>
          <w:szCs w:val="24"/>
        </w:rPr>
      </w:pPr>
    </w:p>
    <w:p w:rsidR="00552D98" w:rsidRPr="00087971" w:rsidRDefault="00552D98" w:rsidP="006B254E">
      <w:pPr>
        <w:spacing w:after="0" w:line="240" w:lineRule="auto"/>
        <w:rPr>
          <w:rFonts w:cstheme="minorHAnsi"/>
          <w:sz w:val="24"/>
          <w:szCs w:val="24"/>
        </w:rPr>
      </w:pPr>
      <w:r w:rsidRPr="00087971">
        <w:rPr>
          <w:rFonts w:cstheme="minorHAnsi"/>
          <w:sz w:val="24"/>
          <w:szCs w:val="24"/>
        </w:rPr>
        <w:t xml:space="preserve">Slide </w:t>
      </w:r>
      <w:r w:rsidR="00BB433F" w:rsidRPr="00087971">
        <w:rPr>
          <w:rFonts w:cstheme="minorHAnsi"/>
          <w:sz w:val="24"/>
          <w:szCs w:val="24"/>
        </w:rPr>
        <w:t>5</w:t>
      </w:r>
      <w:r w:rsidR="00A15DA5" w:rsidRPr="00087971">
        <w:rPr>
          <w:rFonts w:cstheme="minorHAnsi"/>
          <w:sz w:val="24"/>
          <w:szCs w:val="24"/>
        </w:rPr>
        <w:t>9</w:t>
      </w:r>
      <w:r w:rsidRPr="00087971">
        <w:rPr>
          <w:rFonts w:cstheme="minorHAnsi"/>
          <w:sz w:val="24"/>
          <w:szCs w:val="24"/>
        </w:rPr>
        <w:t xml:space="preserve">: </w:t>
      </w:r>
      <w:r w:rsidRPr="00087971">
        <w:rPr>
          <w:rFonts w:cstheme="minorHAnsi"/>
          <w:b/>
          <w:sz w:val="24"/>
          <w:szCs w:val="24"/>
        </w:rPr>
        <w:t>Alternate Assessment Reports Details</w:t>
      </w:r>
      <w:r w:rsidRPr="00087971">
        <w:rPr>
          <w:rFonts w:cstheme="minorHAnsi"/>
          <w:sz w:val="24"/>
          <w:szCs w:val="24"/>
        </w:rPr>
        <w:t>—</w:t>
      </w:r>
      <w:r w:rsidR="001047F7" w:rsidRPr="00087971">
        <w:rPr>
          <w:rFonts w:cstheme="minorHAnsi"/>
          <w:sz w:val="24"/>
          <w:szCs w:val="24"/>
        </w:rPr>
        <w:t xml:space="preserve"> </w:t>
      </w:r>
      <w:proofErr w:type="gramStart"/>
      <w:r w:rsidR="001047F7" w:rsidRPr="00087971">
        <w:rPr>
          <w:rFonts w:cstheme="minorHAnsi"/>
          <w:sz w:val="24"/>
          <w:szCs w:val="24"/>
        </w:rPr>
        <w:t>Let’s</w:t>
      </w:r>
      <w:proofErr w:type="gramEnd"/>
      <w:r w:rsidR="001047F7" w:rsidRPr="00087971">
        <w:rPr>
          <w:rFonts w:cstheme="minorHAnsi"/>
          <w:sz w:val="24"/>
          <w:szCs w:val="24"/>
        </w:rPr>
        <w:t xml:space="preserve"> view Alternate Assessment first. </w:t>
      </w:r>
      <w:r w:rsidRPr="00087971">
        <w:rPr>
          <w:rFonts w:cstheme="minorHAnsi"/>
          <w:sz w:val="24"/>
          <w:szCs w:val="24"/>
        </w:rPr>
        <w:t xml:space="preserve">Under Alternate Assessment are three tabs called: </w:t>
      </w:r>
      <w:r w:rsidRPr="00087971">
        <w:rPr>
          <w:rFonts w:cstheme="minorHAnsi"/>
          <w:i/>
          <w:sz w:val="24"/>
          <w:szCs w:val="24"/>
        </w:rPr>
        <w:t>General Reports</w:t>
      </w:r>
      <w:r w:rsidRPr="00087971">
        <w:rPr>
          <w:rFonts w:cstheme="minorHAnsi"/>
          <w:sz w:val="24"/>
          <w:szCs w:val="24"/>
        </w:rPr>
        <w:t xml:space="preserve">, </w:t>
      </w:r>
      <w:r w:rsidRPr="00087971">
        <w:rPr>
          <w:rFonts w:cstheme="minorHAnsi"/>
          <w:i/>
          <w:sz w:val="24"/>
          <w:szCs w:val="24"/>
        </w:rPr>
        <w:t>Instructionally Embedded Reports</w:t>
      </w:r>
      <w:r w:rsidRPr="00087971">
        <w:rPr>
          <w:rFonts w:cstheme="minorHAnsi"/>
          <w:sz w:val="24"/>
          <w:szCs w:val="24"/>
        </w:rPr>
        <w:t xml:space="preserve">, and </w:t>
      </w:r>
      <w:r w:rsidRPr="00087971">
        <w:rPr>
          <w:rFonts w:cstheme="minorHAnsi"/>
          <w:i/>
          <w:sz w:val="24"/>
          <w:szCs w:val="24"/>
        </w:rPr>
        <w:t>End-of-Year Reports</w:t>
      </w:r>
      <w:r w:rsidRPr="00087971">
        <w:rPr>
          <w:rFonts w:cstheme="minorHAnsi"/>
          <w:sz w:val="24"/>
          <w:szCs w:val="24"/>
        </w:rPr>
        <w:t xml:space="preserve">. </w:t>
      </w:r>
    </w:p>
    <w:p w:rsidR="00552D98" w:rsidRPr="00087971" w:rsidRDefault="00552D98" w:rsidP="006B254E">
      <w:pPr>
        <w:spacing w:after="0" w:line="240" w:lineRule="auto"/>
        <w:rPr>
          <w:rFonts w:cstheme="minorHAnsi"/>
          <w:color w:val="FF0000"/>
          <w:sz w:val="24"/>
          <w:szCs w:val="24"/>
        </w:rPr>
      </w:pPr>
    </w:p>
    <w:p w:rsidR="00552D98" w:rsidRPr="00087971" w:rsidRDefault="00552D98" w:rsidP="006B254E">
      <w:pPr>
        <w:spacing w:after="0" w:line="240" w:lineRule="auto"/>
        <w:rPr>
          <w:rFonts w:cstheme="minorHAnsi"/>
          <w:sz w:val="24"/>
          <w:szCs w:val="24"/>
        </w:rPr>
      </w:pPr>
      <w:r w:rsidRPr="00087971">
        <w:rPr>
          <w:rFonts w:cstheme="minorHAnsi"/>
          <w:sz w:val="24"/>
          <w:szCs w:val="24"/>
        </w:rPr>
        <w:t xml:space="preserve">Slide </w:t>
      </w:r>
      <w:r w:rsidR="00A15DA5" w:rsidRPr="00087971">
        <w:rPr>
          <w:rFonts w:cstheme="minorHAnsi"/>
          <w:sz w:val="24"/>
          <w:szCs w:val="24"/>
        </w:rPr>
        <w:t>60</w:t>
      </w:r>
      <w:r w:rsidRPr="00087971">
        <w:rPr>
          <w:rFonts w:cstheme="minorHAnsi"/>
          <w:sz w:val="24"/>
          <w:szCs w:val="24"/>
        </w:rPr>
        <w:t xml:space="preserve">: </w:t>
      </w:r>
      <w:r w:rsidRPr="00087971">
        <w:rPr>
          <w:rFonts w:cstheme="minorHAnsi"/>
          <w:b/>
          <w:sz w:val="24"/>
          <w:szCs w:val="24"/>
        </w:rPr>
        <w:t>General Reports</w:t>
      </w:r>
      <w:r w:rsidRPr="00087971">
        <w:rPr>
          <w:rFonts w:cstheme="minorHAnsi"/>
          <w:sz w:val="24"/>
          <w:szCs w:val="24"/>
        </w:rPr>
        <w:t>—</w:t>
      </w:r>
      <w:r w:rsidR="004C43CB" w:rsidRPr="00087971">
        <w:rPr>
          <w:rFonts w:cstheme="minorHAnsi"/>
          <w:sz w:val="24"/>
          <w:szCs w:val="24"/>
        </w:rPr>
        <w:t>The</w:t>
      </w:r>
      <w:r w:rsidR="001047F7" w:rsidRPr="00087971">
        <w:rPr>
          <w:rFonts w:cstheme="minorHAnsi"/>
          <w:sz w:val="24"/>
          <w:szCs w:val="24"/>
        </w:rPr>
        <w:t xml:space="preserve"> General Reports </w:t>
      </w:r>
      <w:r w:rsidR="00E20FEB" w:rsidRPr="00087971">
        <w:rPr>
          <w:rFonts w:cstheme="minorHAnsi"/>
          <w:sz w:val="24"/>
          <w:szCs w:val="24"/>
        </w:rPr>
        <w:t>provide</w:t>
      </w:r>
      <w:r w:rsidRPr="00087971">
        <w:rPr>
          <w:rFonts w:cstheme="minorHAnsi"/>
          <w:sz w:val="24"/>
          <w:szCs w:val="24"/>
        </w:rPr>
        <w:t xml:space="preserve"> district or school level data for students in </w:t>
      </w:r>
      <w:proofErr w:type="gramStart"/>
      <w:r w:rsidRPr="00087971">
        <w:rPr>
          <w:rFonts w:cstheme="minorHAnsi"/>
          <w:sz w:val="24"/>
          <w:szCs w:val="24"/>
        </w:rPr>
        <w:t>a total of 11</w:t>
      </w:r>
      <w:proofErr w:type="gramEnd"/>
      <w:r w:rsidRPr="00087971">
        <w:rPr>
          <w:rFonts w:cstheme="minorHAnsi"/>
          <w:sz w:val="24"/>
          <w:szCs w:val="24"/>
        </w:rPr>
        <w:t xml:space="preserve"> categories. Four categories are displayed for </w:t>
      </w:r>
      <w:r w:rsidRPr="00087971">
        <w:rPr>
          <w:rFonts w:cstheme="minorHAnsi"/>
          <w:sz w:val="24"/>
          <w:szCs w:val="24"/>
          <w:u w:val="single"/>
        </w:rPr>
        <w:t>each</w:t>
      </w:r>
      <w:r w:rsidRPr="00087971">
        <w:rPr>
          <w:rFonts w:cstheme="minorHAnsi"/>
          <w:sz w:val="24"/>
          <w:szCs w:val="24"/>
        </w:rPr>
        <w:t xml:space="preserve"> testing window that are entitled--</w:t>
      </w:r>
      <w:r w:rsidRPr="00087971">
        <w:rPr>
          <w:rFonts w:cstheme="minorHAnsi"/>
          <w:i/>
          <w:sz w:val="24"/>
          <w:szCs w:val="24"/>
        </w:rPr>
        <w:t>no plans created</w:t>
      </w:r>
      <w:r w:rsidRPr="00087971">
        <w:rPr>
          <w:rFonts w:cstheme="minorHAnsi"/>
          <w:sz w:val="24"/>
          <w:szCs w:val="24"/>
        </w:rPr>
        <w:t xml:space="preserve">, </w:t>
      </w:r>
      <w:r w:rsidRPr="00087971">
        <w:rPr>
          <w:rFonts w:cstheme="minorHAnsi"/>
          <w:i/>
          <w:sz w:val="24"/>
          <w:szCs w:val="24"/>
        </w:rPr>
        <w:t xml:space="preserve">no </w:t>
      </w:r>
      <w:proofErr w:type="spellStart"/>
      <w:r w:rsidRPr="00087971">
        <w:rPr>
          <w:rFonts w:cstheme="minorHAnsi"/>
          <w:i/>
          <w:sz w:val="24"/>
          <w:szCs w:val="24"/>
        </w:rPr>
        <w:t>testlets</w:t>
      </w:r>
      <w:proofErr w:type="spellEnd"/>
      <w:r w:rsidRPr="00087971">
        <w:rPr>
          <w:rFonts w:cstheme="minorHAnsi"/>
          <w:i/>
          <w:sz w:val="24"/>
          <w:szCs w:val="24"/>
        </w:rPr>
        <w:t xml:space="preserve"> taken</w:t>
      </w:r>
      <w:r w:rsidRPr="00087971">
        <w:rPr>
          <w:rFonts w:cstheme="minorHAnsi"/>
          <w:sz w:val="24"/>
          <w:szCs w:val="24"/>
        </w:rPr>
        <w:t xml:space="preserve">, and </w:t>
      </w:r>
      <w:r w:rsidRPr="00087971">
        <w:rPr>
          <w:rFonts w:cstheme="minorHAnsi"/>
          <w:i/>
          <w:sz w:val="24"/>
          <w:szCs w:val="24"/>
        </w:rPr>
        <w:t xml:space="preserve">more than one </w:t>
      </w:r>
      <w:proofErr w:type="spellStart"/>
      <w:r w:rsidRPr="00087971">
        <w:rPr>
          <w:rFonts w:cstheme="minorHAnsi"/>
          <w:i/>
          <w:sz w:val="24"/>
          <w:szCs w:val="24"/>
        </w:rPr>
        <w:t>testlet</w:t>
      </w:r>
      <w:proofErr w:type="spellEnd"/>
      <w:r w:rsidRPr="00087971">
        <w:rPr>
          <w:rFonts w:cstheme="minorHAnsi"/>
          <w:i/>
          <w:sz w:val="24"/>
          <w:szCs w:val="24"/>
        </w:rPr>
        <w:t xml:space="preserve"> completed</w:t>
      </w:r>
      <w:r w:rsidRPr="00087971">
        <w:rPr>
          <w:rFonts w:cstheme="minorHAnsi"/>
          <w:sz w:val="24"/>
          <w:szCs w:val="24"/>
        </w:rPr>
        <w:t>. Three categories are displayed for science that are entitled--</w:t>
      </w:r>
      <w:r w:rsidRPr="00087971">
        <w:rPr>
          <w:rFonts w:cstheme="minorHAnsi"/>
          <w:i/>
          <w:sz w:val="24"/>
          <w:szCs w:val="24"/>
        </w:rPr>
        <w:t xml:space="preserve">no </w:t>
      </w:r>
      <w:proofErr w:type="spellStart"/>
      <w:r w:rsidRPr="00087971">
        <w:rPr>
          <w:rFonts w:cstheme="minorHAnsi"/>
          <w:i/>
          <w:sz w:val="24"/>
          <w:szCs w:val="24"/>
        </w:rPr>
        <w:t>testlets</w:t>
      </w:r>
      <w:proofErr w:type="spellEnd"/>
      <w:r w:rsidRPr="00087971">
        <w:rPr>
          <w:rFonts w:cstheme="minorHAnsi"/>
          <w:i/>
          <w:sz w:val="24"/>
          <w:szCs w:val="24"/>
        </w:rPr>
        <w:t xml:space="preserve"> taken</w:t>
      </w:r>
      <w:r w:rsidRPr="00087971">
        <w:rPr>
          <w:rFonts w:cstheme="minorHAnsi"/>
          <w:sz w:val="24"/>
          <w:szCs w:val="24"/>
        </w:rPr>
        <w:t xml:space="preserve">, </w:t>
      </w:r>
      <w:r w:rsidRPr="00087971">
        <w:rPr>
          <w:rFonts w:cstheme="minorHAnsi"/>
          <w:i/>
          <w:sz w:val="24"/>
          <w:szCs w:val="24"/>
        </w:rPr>
        <w:t>testing in progress,</w:t>
      </w:r>
      <w:r w:rsidRPr="00087971">
        <w:rPr>
          <w:rFonts w:cstheme="minorHAnsi"/>
          <w:sz w:val="24"/>
          <w:szCs w:val="24"/>
        </w:rPr>
        <w:t xml:space="preserve"> and </w:t>
      </w:r>
      <w:r w:rsidRPr="00087971">
        <w:rPr>
          <w:rFonts w:cstheme="minorHAnsi"/>
          <w:i/>
          <w:sz w:val="24"/>
          <w:szCs w:val="24"/>
        </w:rPr>
        <w:t xml:space="preserve">all required </w:t>
      </w:r>
      <w:proofErr w:type="spellStart"/>
      <w:r w:rsidRPr="00087971">
        <w:rPr>
          <w:rFonts w:cstheme="minorHAnsi"/>
          <w:i/>
          <w:sz w:val="24"/>
          <w:szCs w:val="24"/>
        </w:rPr>
        <w:t>testlets</w:t>
      </w:r>
      <w:proofErr w:type="spellEnd"/>
      <w:r w:rsidRPr="00087971">
        <w:rPr>
          <w:rFonts w:cstheme="minorHAnsi"/>
          <w:i/>
          <w:sz w:val="24"/>
          <w:szCs w:val="24"/>
        </w:rPr>
        <w:t xml:space="preserve"> completed</w:t>
      </w:r>
      <w:r w:rsidRPr="00087971">
        <w:rPr>
          <w:rFonts w:cstheme="minorHAnsi"/>
          <w:sz w:val="24"/>
          <w:szCs w:val="24"/>
        </w:rPr>
        <w:t>.</w:t>
      </w:r>
    </w:p>
    <w:p w:rsidR="00552D98" w:rsidRPr="00087971" w:rsidRDefault="00552D98" w:rsidP="006B254E">
      <w:pPr>
        <w:spacing w:after="0" w:line="240" w:lineRule="auto"/>
        <w:rPr>
          <w:rFonts w:cstheme="minorHAnsi"/>
          <w:sz w:val="24"/>
          <w:szCs w:val="24"/>
        </w:rPr>
      </w:pPr>
    </w:p>
    <w:p w:rsidR="00552D98" w:rsidRPr="00087971" w:rsidRDefault="00552D98" w:rsidP="006B254E">
      <w:pPr>
        <w:spacing w:after="0" w:line="240" w:lineRule="auto"/>
        <w:rPr>
          <w:rFonts w:cstheme="minorHAnsi"/>
          <w:sz w:val="24"/>
          <w:szCs w:val="24"/>
        </w:rPr>
      </w:pPr>
      <w:r w:rsidRPr="00087971">
        <w:rPr>
          <w:rFonts w:cstheme="minorHAnsi"/>
          <w:sz w:val="24"/>
          <w:szCs w:val="24"/>
        </w:rPr>
        <w:t xml:space="preserve">Slide </w:t>
      </w:r>
      <w:r w:rsidR="002F7734" w:rsidRPr="00087971">
        <w:rPr>
          <w:rFonts w:cstheme="minorHAnsi"/>
          <w:sz w:val="24"/>
          <w:szCs w:val="24"/>
        </w:rPr>
        <w:t>6</w:t>
      </w:r>
      <w:r w:rsidR="00A15DA5" w:rsidRPr="00087971">
        <w:rPr>
          <w:rFonts w:cstheme="minorHAnsi"/>
          <w:sz w:val="24"/>
          <w:szCs w:val="24"/>
        </w:rPr>
        <w:t>1</w:t>
      </w:r>
      <w:r w:rsidRPr="00087971">
        <w:rPr>
          <w:rFonts w:cstheme="minorHAnsi"/>
          <w:sz w:val="24"/>
          <w:szCs w:val="24"/>
        </w:rPr>
        <w:t xml:space="preserve">: </w:t>
      </w:r>
      <w:r w:rsidRPr="00087971">
        <w:rPr>
          <w:rFonts w:cstheme="minorHAnsi"/>
          <w:b/>
          <w:sz w:val="24"/>
          <w:szCs w:val="24"/>
        </w:rPr>
        <w:t>Instructionally Embedded Tab</w:t>
      </w:r>
      <w:r w:rsidRPr="00087971">
        <w:rPr>
          <w:rFonts w:cstheme="minorHAnsi"/>
          <w:sz w:val="24"/>
          <w:szCs w:val="24"/>
        </w:rPr>
        <w:t>—</w:t>
      </w:r>
      <w:r w:rsidR="004C43CB" w:rsidRPr="00087971">
        <w:rPr>
          <w:rFonts w:cstheme="minorHAnsi"/>
          <w:sz w:val="24"/>
          <w:szCs w:val="24"/>
        </w:rPr>
        <w:t xml:space="preserve">Under </w:t>
      </w:r>
      <w:r w:rsidR="00AE7082" w:rsidRPr="00087971">
        <w:rPr>
          <w:rFonts w:cstheme="minorHAnsi"/>
          <w:sz w:val="24"/>
          <w:szCs w:val="24"/>
        </w:rPr>
        <w:t xml:space="preserve">Reports, then </w:t>
      </w:r>
      <w:r w:rsidR="004C43CB" w:rsidRPr="00087971">
        <w:rPr>
          <w:rFonts w:cstheme="minorHAnsi"/>
          <w:sz w:val="24"/>
          <w:szCs w:val="24"/>
        </w:rPr>
        <w:t>Alternate Assessment, the</w:t>
      </w:r>
      <w:r w:rsidR="001047F7" w:rsidRPr="00087971">
        <w:rPr>
          <w:rFonts w:cstheme="minorHAnsi"/>
          <w:sz w:val="24"/>
          <w:szCs w:val="24"/>
        </w:rPr>
        <w:t xml:space="preserve"> Instructionall</w:t>
      </w:r>
      <w:r w:rsidR="002F7734" w:rsidRPr="00087971">
        <w:rPr>
          <w:rFonts w:cstheme="minorHAnsi"/>
          <w:sz w:val="24"/>
          <w:szCs w:val="24"/>
        </w:rPr>
        <w:t>y</w:t>
      </w:r>
      <w:r w:rsidR="001047F7" w:rsidRPr="00087971">
        <w:rPr>
          <w:rFonts w:cstheme="minorHAnsi"/>
          <w:sz w:val="24"/>
          <w:szCs w:val="24"/>
        </w:rPr>
        <w:t xml:space="preserve"> Embedded tab </w:t>
      </w:r>
      <w:r w:rsidR="004C43CB" w:rsidRPr="00087971">
        <w:rPr>
          <w:rFonts w:cstheme="minorHAnsi"/>
          <w:sz w:val="24"/>
          <w:szCs w:val="24"/>
        </w:rPr>
        <w:t>offers</w:t>
      </w:r>
      <w:r w:rsidRPr="00087971">
        <w:rPr>
          <w:rFonts w:cstheme="minorHAnsi"/>
          <w:sz w:val="24"/>
          <w:szCs w:val="24"/>
        </w:rPr>
        <w:t xml:space="preserve"> </w:t>
      </w:r>
      <w:r w:rsidR="001047F7" w:rsidRPr="00087971">
        <w:rPr>
          <w:rFonts w:cstheme="minorHAnsi"/>
          <w:sz w:val="24"/>
          <w:szCs w:val="24"/>
        </w:rPr>
        <w:t>four</w:t>
      </w:r>
      <w:r w:rsidR="004C43CB" w:rsidRPr="00087971">
        <w:rPr>
          <w:rFonts w:cstheme="minorHAnsi"/>
          <w:sz w:val="24"/>
          <w:szCs w:val="24"/>
        </w:rPr>
        <w:t xml:space="preserve"> choices:</w:t>
      </w:r>
      <w:r w:rsidRPr="00087971">
        <w:rPr>
          <w:rFonts w:cstheme="minorHAnsi"/>
          <w:sz w:val="24"/>
          <w:szCs w:val="24"/>
        </w:rPr>
        <w:t xml:space="preserve"> </w:t>
      </w:r>
      <w:r w:rsidRPr="00087971">
        <w:rPr>
          <w:rFonts w:cstheme="minorHAnsi"/>
          <w:i/>
          <w:sz w:val="24"/>
          <w:szCs w:val="24"/>
        </w:rPr>
        <w:t>Blueprint Coverage</w:t>
      </w:r>
      <w:r w:rsidRPr="00087971">
        <w:rPr>
          <w:rFonts w:cstheme="minorHAnsi"/>
          <w:sz w:val="24"/>
          <w:szCs w:val="24"/>
        </w:rPr>
        <w:t xml:space="preserve">, </w:t>
      </w:r>
      <w:r w:rsidRPr="00087971">
        <w:rPr>
          <w:rFonts w:cstheme="minorHAnsi"/>
          <w:i/>
          <w:sz w:val="24"/>
          <w:szCs w:val="24"/>
        </w:rPr>
        <w:t>Student Progress</w:t>
      </w:r>
      <w:r w:rsidR="001047F7" w:rsidRPr="00087971">
        <w:rPr>
          <w:rFonts w:cstheme="minorHAnsi"/>
          <w:i/>
          <w:sz w:val="24"/>
          <w:szCs w:val="24"/>
        </w:rPr>
        <w:t>, Performance Report,</w:t>
      </w:r>
      <w:r w:rsidRPr="00087971">
        <w:rPr>
          <w:rFonts w:cstheme="minorHAnsi"/>
          <w:sz w:val="24"/>
          <w:szCs w:val="24"/>
        </w:rPr>
        <w:t xml:space="preserve"> and </w:t>
      </w:r>
      <w:r w:rsidRPr="00087971">
        <w:rPr>
          <w:rFonts w:cstheme="minorHAnsi"/>
          <w:i/>
          <w:sz w:val="24"/>
          <w:szCs w:val="24"/>
        </w:rPr>
        <w:t>Class Roster</w:t>
      </w:r>
      <w:r w:rsidRPr="00087971">
        <w:rPr>
          <w:rFonts w:cstheme="minorHAnsi"/>
          <w:sz w:val="24"/>
          <w:szCs w:val="24"/>
        </w:rPr>
        <w:t xml:space="preserve">. </w:t>
      </w:r>
      <w:r w:rsidR="004C43CB" w:rsidRPr="00087971">
        <w:rPr>
          <w:rFonts w:cstheme="minorHAnsi"/>
          <w:sz w:val="24"/>
          <w:szCs w:val="24"/>
        </w:rPr>
        <w:t>The Blueprint Coverage Report offers district student progress towards covering the Blueprint, with the choice of which window. Student Progress offer</w:t>
      </w:r>
      <w:r w:rsidR="00501579" w:rsidRPr="00087971">
        <w:rPr>
          <w:rFonts w:cstheme="minorHAnsi"/>
          <w:sz w:val="24"/>
          <w:szCs w:val="24"/>
        </w:rPr>
        <w:t xml:space="preserve">s the Blueprint of each student, with the choice of which window. The </w:t>
      </w:r>
      <w:r w:rsidR="00AE7082" w:rsidRPr="00087971">
        <w:rPr>
          <w:rFonts w:cstheme="minorHAnsi"/>
          <w:sz w:val="24"/>
          <w:szCs w:val="24"/>
        </w:rPr>
        <w:t xml:space="preserve">new </w:t>
      </w:r>
      <w:r w:rsidR="00501579" w:rsidRPr="00087971">
        <w:rPr>
          <w:rFonts w:cstheme="minorHAnsi"/>
          <w:sz w:val="24"/>
          <w:szCs w:val="24"/>
        </w:rPr>
        <w:t xml:space="preserve">Performance Report </w:t>
      </w:r>
      <w:proofErr w:type="gramStart"/>
      <w:r w:rsidR="00AE7082" w:rsidRPr="00087971">
        <w:rPr>
          <w:rFonts w:cstheme="minorHAnsi"/>
          <w:sz w:val="24"/>
          <w:szCs w:val="24"/>
        </w:rPr>
        <w:t>was added</w:t>
      </w:r>
      <w:proofErr w:type="gramEnd"/>
      <w:r w:rsidR="00501579" w:rsidRPr="00087971">
        <w:rPr>
          <w:rFonts w:cstheme="minorHAnsi"/>
          <w:sz w:val="24"/>
          <w:szCs w:val="24"/>
        </w:rPr>
        <w:t xml:space="preserve"> to Educator Portal at the end of July 2022. The Class Roster Report provides a list of the Essential Elements over which each student </w:t>
      </w:r>
      <w:proofErr w:type="gramStart"/>
      <w:r w:rsidR="00501579" w:rsidRPr="00087971">
        <w:rPr>
          <w:rFonts w:cstheme="minorHAnsi"/>
          <w:sz w:val="24"/>
          <w:szCs w:val="24"/>
        </w:rPr>
        <w:t>was assessed</w:t>
      </w:r>
      <w:proofErr w:type="gramEnd"/>
      <w:r w:rsidR="00501579" w:rsidRPr="00087971">
        <w:rPr>
          <w:rFonts w:cstheme="minorHAnsi"/>
          <w:sz w:val="24"/>
          <w:szCs w:val="24"/>
        </w:rPr>
        <w:t xml:space="preserve">, and the date </w:t>
      </w:r>
      <w:r w:rsidR="00D6202B" w:rsidRPr="00087971">
        <w:rPr>
          <w:rFonts w:cstheme="minorHAnsi"/>
          <w:sz w:val="24"/>
          <w:szCs w:val="24"/>
        </w:rPr>
        <w:t>they were</w:t>
      </w:r>
      <w:r w:rsidR="00501579" w:rsidRPr="00087971">
        <w:rPr>
          <w:rFonts w:cstheme="minorHAnsi"/>
          <w:sz w:val="24"/>
          <w:szCs w:val="24"/>
        </w:rPr>
        <w:t xml:space="preserve"> assessed.</w:t>
      </w:r>
    </w:p>
    <w:p w:rsidR="00552D98" w:rsidRPr="00087971" w:rsidRDefault="00552D98" w:rsidP="006B254E">
      <w:pPr>
        <w:spacing w:after="0" w:line="240" w:lineRule="auto"/>
        <w:rPr>
          <w:rFonts w:cstheme="minorHAnsi"/>
          <w:sz w:val="24"/>
          <w:szCs w:val="24"/>
        </w:rPr>
      </w:pPr>
    </w:p>
    <w:p w:rsidR="00552D98" w:rsidRPr="00087971" w:rsidRDefault="00552D98" w:rsidP="006B254E">
      <w:pPr>
        <w:spacing w:after="0" w:line="240" w:lineRule="auto"/>
        <w:rPr>
          <w:rFonts w:cstheme="minorHAnsi"/>
          <w:sz w:val="24"/>
          <w:szCs w:val="24"/>
        </w:rPr>
      </w:pPr>
      <w:r w:rsidRPr="00087971">
        <w:rPr>
          <w:rFonts w:cstheme="minorHAnsi"/>
          <w:sz w:val="24"/>
          <w:szCs w:val="24"/>
        </w:rPr>
        <w:t xml:space="preserve">Slide </w:t>
      </w:r>
      <w:r w:rsidR="004B050C" w:rsidRPr="00087971">
        <w:rPr>
          <w:rFonts w:cstheme="minorHAnsi"/>
          <w:sz w:val="24"/>
          <w:szCs w:val="24"/>
        </w:rPr>
        <w:t>6</w:t>
      </w:r>
      <w:r w:rsidR="00A15DA5" w:rsidRPr="00087971">
        <w:rPr>
          <w:rFonts w:cstheme="minorHAnsi"/>
          <w:sz w:val="24"/>
          <w:szCs w:val="24"/>
        </w:rPr>
        <w:t>2</w:t>
      </w:r>
      <w:r w:rsidRPr="00087971">
        <w:rPr>
          <w:rFonts w:cstheme="minorHAnsi"/>
          <w:sz w:val="24"/>
          <w:szCs w:val="24"/>
        </w:rPr>
        <w:t xml:space="preserve">: </w:t>
      </w:r>
      <w:r w:rsidRPr="00087971">
        <w:rPr>
          <w:rFonts w:cstheme="minorHAnsi"/>
          <w:b/>
          <w:sz w:val="24"/>
          <w:szCs w:val="24"/>
        </w:rPr>
        <w:t>End-of-Year</w:t>
      </w:r>
      <w:r w:rsidRPr="00087971">
        <w:rPr>
          <w:rFonts w:cstheme="minorHAnsi"/>
          <w:sz w:val="24"/>
          <w:szCs w:val="24"/>
        </w:rPr>
        <w:t>—</w:t>
      </w:r>
      <w:proofErr w:type="gramStart"/>
      <w:r w:rsidRPr="00087971">
        <w:rPr>
          <w:rFonts w:cstheme="minorHAnsi"/>
          <w:sz w:val="24"/>
          <w:szCs w:val="24"/>
        </w:rPr>
        <w:t>The</w:t>
      </w:r>
      <w:proofErr w:type="gramEnd"/>
      <w:r w:rsidRPr="00087971">
        <w:rPr>
          <w:rFonts w:cstheme="minorHAnsi"/>
          <w:sz w:val="24"/>
          <w:szCs w:val="24"/>
        </w:rPr>
        <w:t xml:space="preserve"> End-of-Year tab contains </w:t>
      </w:r>
      <w:r w:rsidR="00501579" w:rsidRPr="00087971">
        <w:rPr>
          <w:rFonts w:cstheme="minorHAnsi"/>
          <w:sz w:val="24"/>
          <w:szCs w:val="24"/>
        </w:rPr>
        <w:t xml:space="preserve">seven </w:t>
      </w:r>
      <w:r w:rsidRPr="00087971">
        <w:rPr>
          <w:rFonts w:cstheme="minorHAnsi"/>
          <w:sz w:val="24"/>
          <w:szCs w:val="24"/>
        </w:rPr>
        <w:t xml:space="preserve">reports that provide a range of data from </w:t>
      </w:r>
      <w:r w:rsidRPr="00087971">
        <w:rPr>
          <w:rFonts w:cstheme="minorHAnsi"/>
          <w:sz w:val="24"/>
          <w:szCs w:val="24"/>
          <w:u w:val="single"/>
        </w:rPr>
        <w:t>Individual Student Reports</w:t>
      </w:r>
      <w:r w:rsidR="00D02695" w:rsidRPr="00087971">
        <w:rPr>
          <w:rFonts w:cstheme="minorHAnsi"/>
          <w:sz w:val="24"/>
          <w:szCs w:val="24"/>
        </w:rPr>
        <w:t xml:space="preserve">--see Students (Bundled), and several </w:t>
      </w:r>
      <w:r w:rsidRPr="00087971">
        <w:rPr>
          <w:rFonts w:cstheme="minorHAnsi"/>
          <w:sz w:val="24"/>
          <w:szCs w:val="24"/>
        </w:rPr>
        <w:t xml:space="preserve">levels of aggregate formats. To view </w:t>
      </w:r>
      <w:r w:rsidR="00212DFA" w:rsidRPr="00087971">
        <w:rPr>
          <w:rFonts w:cstheme="minorHAnsi"/>
          <w:sz w:val="24"/>
          <w:szCs w:val="24"/>
        </w:rPr>
        <w:t>current I</w:t>
      </w:r>
      <w:r w:rsidR="00D02695" w:rsidRPr="00087971">
        <w:rPr>
          <w:rFonts w:cstheme="minorHAnsi"/>
          <w:sz w:val="24"/>
          <w:szCs w:val="24"/>
        </w:rPr>
        <w:t xml:space="preserve">ndividual </w:t>
      </w:r>
      <w:r w:rsidR="00212DFA" w:rsidRPr="00087971">
        <w:rPr>
          <w:rFonts w:cstheme="minorHAnsi"/>
          <w:sz w:val="24"/>
          <w:szCs w:val="24"/>
        </w:rPr>
        <w:t>S</w:t>
      </w:r>
      <w:r w:rsidR="00D02695" w:rsidRPr="00087971">
        <w:rPr>
          <w:rFonts w:cstheme="minorHAnsi"/>
          <w:sz w:val="24"/>
          <w:szCs w:val="24"/>
        </w:rPr>
        <w:t xml:space="preserve">tudent </w:t>
      </w:r>
      <w:r w:rsidR="00212DFA" w:rsidRPr="00087971">
        <w:rPr>
          <w:rFonts w:cstheme="minorHAnsi"/>
          <w:sz w:val="24"/>
          <w:szCs w:val="24"/>
        </w:rPr>
        <w:t>R</w:t>
      </w:r>
      <w:r w:rsidR="00D02695" w:rsidRPr="00087971">
        <w:rPr>
          <w:rFonts w:cstheme="minorHAnsi"/>
          <w:sz w:val="24"/>
          <w:szCs w:val="24"/>
        </w:rPr>
        <w:t>eport</w:t>
      </w:r>
      <w:r w:rsidR="00212DFA" w:rsidRPr="00087971">
        <w:rPr>
          <w:rFonts w:cstheme="minorHAnsi"/>
          <w:sz w:val="24"/>
          <w:szCs w:val="24"/>
        </w:rPr>
        <w:t>s</w:t>
      </w:r>
      <w:r w:rsidRPr="00087971">
        <w:rPr>
          <w:rFonts w:cstheme="minorHAnsi"/>
          <w:sz w:val="24"/>
          <w:szCs w:val="24"/>
        </w:rPr>
        <w:t xml:space="preserve">, go to the blue box called </w:t>
      </w:r>
      <w:r w:rsidRPr="00087971">
        <w:rPr>
          <w:rFonts w:cstheme="minorHAnsi"/>
          <w:i/>
          <w:sz w:val="24"/>
          <w:szCs w:val="24"/>
        </w:rPr>
        <w:t>Reports</w:t>
      </w:r>
      <w:r w:rsidRPr="00087971">
        <w:rPr>
          <w:rFonts w:cstheme="minorHAnsi"/>
          <w:sz w:val="24"/>
          <w:szCs w:val="24"/>
        </w:rPr>
        <w:t xml:space="preserve">, choose </w:t>
      </w:r>
      <w:r w:rsidRPr="00087971">
        <w:rPr>
          <w:rFonts w:cstheme="minorHAnsi"/>
          <w:i/>
          <w:sz w:val="24"/>
          <w:szCs w:val="24"/>
        </w:rPr>
        <w:t>Alternate Assessment</w:t>
      </w:r>
      <w:r w:rsidRPr="00087971">
        <w:rPr>
          <w:rFonts w:cstheme="minorHAnsi"/>
          <w:sz w:val="24"/>
          <w:szCs w:val="24"/>
        </w:rPr>
        <w:t xml:space="preserve">, and Click on the </w:t>
      </w:r>
      <w:r w:rsidRPr="00087971">
        <w:rPr>
          <w:rFonts w:cstheme="minorHAnsi"/>
          <w:i/>
          <w:sz w:val="24"/>
          <w:szCs w:val="24"/>
        </w:rPr>
        <w:t>End-of-Year</w:t>
      </w:r>
      <w:r w:rsidRPr="00087971">
        <w:rPr>
          <w:rFonts w:cstheme="minorHAnsi"/>
          <w:sz w:val="24"/>
          <w:szCs w:val="24"/>
        </w:rPr>
        <w:t xml:space="preserve"> tab.</w:t>
      </w:r>
    </w:p>
    <w:p w:rsidR="00695BED" w:rsidRPr="00087971" w:rsidRDefault="00695BED" w:rsidP="006B254E">
      <w:pPr>
        <w:spacing w:after="0" w:line="240" w:lineRule="auto"/>
        <w:rPr>
          <w:rFonts w:cstheme="minorHAnsi"/>
          <w:sz w:val="24"/>
          <w:szCs w:val="24"/>
        </w:rPr>
      </w:pPr>
    </w:p>
    <w:p w:rsidR="00695BED" w:rsidRPr="00087971" w:rsidRDefault="00695BED" w:rsidP="006B254E">
      <w:pPr>
        <w:spacing w:after="0" w:line="240" w:lineRule="auto"/>
        <w:rPr>
          <w:rFonts w:cstheme="minorHAnsi"/>
          <w:sz w:val="24"/>
          <w:szCs w:val="24"/>
        </w:rPr>
      </w:pPr>
      <w:r w:rsidRPr="00087971">
        <w:rPr>
          <w:rFonts w:cstheme="minorHAnsi"/>
          <w:sz w:val="24"/>
          <w:szCs w:val="24"/>
        </w:rPr>
        <w:t>Slide 6</w:t>
      </w:r>
      <w:r w:rsidR="00A15DA5" w:rsidRPr="00087971">
        <w:rPr>
          <w:rFonts w:cstheme="minorHAnsi"/>
          <w:sz w:val="24"/>
          <w:szCs w:val="24"/>
        </w:rPr>
        <w:t>3</w:t>
      </w:r>
      <w:r w:rsidRPr="00087971">
        <w:rPr>
          <w:rFonts w:cstheme="minorHAnsi"/>
          <w:sz w:val="24"/>
          <w:szCs w:val="24"/>
        </w:rPr>
        <w:t xml:space="preserve">: </w:t>
      </w:r>
      <w:r w:rsidRPr="00087971">
        <w:rPr>
          <w:rFonts w:cstheme="minorHAnsi"/>
          <w:b/>
          <w:sz w:val="24"/>
          <w:szCs w:val="24"/>
        </w:rPr>
        <w:t>Student Report Archive</w:t>
      </w:r>
      <w:r w:rsidRPr="00087971">
        <w:rPr>
          <w:rFonts w:cstheme="minorHAnsi"/>
          <w:sz w:val="24"/>
          <w:szCs w:val="24"/>
        </w:rPr>
        <w:t>—Click on the blue box called Reports and select Student Report Archive.</w:t>
      </w:r>
      <w:r w:rsidR="00DE1CE1" w:rsidRPr="00087971">
        <w:rPr>
          <w:rFonts w:cstheme="minorHAnsi"/>
          <w:sz w:val="24"/>
          <w:szCs w:val="24"/>
        </w:rPr>
        <w:t xml:space="preserve"> A choice of two boxes </w:t>
      </w:r>
      <w:proofErr w:type="gramStart"/>
      <w:r w:rsidR="00DE1CE1" w:rsidRPr="00087971">
        <w:rPr>
          <w:rFonts w:cstheme="minorHAnsi"/>
          <w:sz w:val="24"/>
          <w:szCs w:val="24"/>
        </w:rPr>
        <w:t>are presented</w:t>
      </w:r>
      <w:proofErr w:type="gramEnd"/>
      <w:r w:rsidR="00DE1CE1" w:rsidRPr="00087971">
        <w:rPr>
          <w:rFonts w:cstheme="minorHAnsi"/>
          <w:sz w:val="24"/>
          <w:szCs w:val="24"/>
        </w:rPr>
        <w:t xml:space="preserve"> to allow the MDTC to look up a student under the last name or under the MOSIS number/Student State ID.</w:t>
      </w:r>
    </w:p>
    <w:p w:rsidR="00B74D61" w:rsidRPr="00087971" w:rsidRDefault="00B74D61" w:rsidP="00B74D61">
      <w:pPr>
        <w:spacing w:after="0" w:line="240" w:lineRule="auto"/>
        <w:rPr>
          <w:rFonts w:cstheme="minorHAnsi"/>
          <w:bCs/>
          <w:sz w:val="24"/>
          <w:szCs w:val="24"/>
        </w:rPr>
      </w:pPr>
    </w:p>
    <w:p w:rsidR="00552D98" w:rsidRPr="00087971" w:rsidRDefault="00B74D61" w:rsidP="00CC12FA">
      <w:pPr>
        <w:rPr>
          <w:rFonts w:cstheme="minorHAnsi"/>
          <w:bCs/>
          <w:sz w:val="24"/>
          <w:szCs w:val="24"/>
        </w:rPr>
      </w:pPr>
      <w:r w:rsidRPr="00087971">
        <w:rPr>
          <w:rFonts w:cstheme="minorHAnsi"/>
          <w:bCs/>
          <w:sz w:val="24"/>
          <w:szCs w:val="24"/>
        </w:rPr>
        <w:t xml:space="preserve">Slide </w:t>
      </w:r>
      <w:r w:rsidR="00943193" w:rsidRPr="00087971">
        <w:rPr>
          <w:rFonts w:cstheme="minorHAnsi"/>
          <w:bCs/>
          <w:sz w:val="24"/>
          <w:szCs w:val="24"/>
        </w:rPr>
        <w:t>6</w:t>
      </w:r>
      <w:r w:rsidR="00A15DA5" w:rsidRPr="00087971">
        <w:rPr>
          <w:rFonts w:cstheme="minorHAnsi"/>
          <w:bCs/>
          <w:sz w:val="24"/>
          <w:szCs w:val="24"/>
        </w:rPr>
        <w:t>4</w:t>
      </w:r>
      <w:r w:rsidRPr="00087971">
        <w:rPr>
          <w:rFonts w:cstheme="minorHAnsi"/>
          <w:bCs/>
          <w:sz w:val="24"/>
          <w:szCs w:val="24"/>
        </w:rPr>
        <w:t xml:space="preserve">: </w:t>
      </w:r>
      <w:r w:rsidRPr="00087971">
        <w:rPr>
          <w:rFonts w:cstheme="minorHAnsi"/>
          <w:b/>
          <w:bCs/>
          <w:sz w:val="24"/>
          <w:szCs w:val="24"/>
        </w:rPr>
        <w:t>MAP-A Update</w:t>
      </w:r>
      <w:r w:rsidR="007C0624" w:rsidRPr="00087971">
        <w:rPr>
          <w:rFonts w:cstheme="minorHAnsi"/>
          <w:bCs/>
          <w:sz w:val="24"/>
          <w:szCs w:val="24"/>
        </w:rPr>
        <w:t>—</w:t>
      </w:r>
      <w:proofErr w:type="gramStart"/>
      <w:r w:rsidR="0022675A" w:rsidRPr="00087971">
        <w:rPr>
          <w:rFonts w:cstheme="minorHAnsi"/>
          <w:bCs/>
          <w:sz w:val="24"/>
          <w:szCs w:val="24"/>
        </w:rPr>
        <w:t>Anyone</w:t>
      </w:r>
      <w:proofErr w:type="gramEnd"/>
      <w:r w:rsidR="0022675A" w:rsidRPr="00087971">
        <w:rPr>
          <w:rFonts w:cstheme="minorHAnsi"/>
          <w:bCs/>
          <w:sz w:val="24"/>
          <w:szCs w:val="24"/>
        </w:rPr>
        <w:t xml:space="preserve"> who works with the MAP-A program is encouraged to request the</w:t>
      </w:r>
      <w:r w:rsidR="007C0624" w:rsidRPr="00087971">
        <w:rPr>
          <w:rFonts w:cstheme="minorHAnsi"/>
          <w:bCs/>
          <w:sz w:val="24"/>
          <w:szCs w:val="24"/>
        </w:rPr>
        <w:t xml:space="preserve"> free DESE</w:t>
      </w:r>
      <w:r w:rsidRPr="00087971">
        <w:rPr>
          <w:rFonts w:cstheme="minorHAnsi"/>
          <w:bCs/>
          <w:sz w:val="24"/>
          <w:szCs w:val="24"/>
        </w:rPr>
        <w:t xml:space="preserve"> email newsletter </w:t>
      </w:r>
      <w:r w:rsidR="00943193" w:rsidRPr="00087971">
        <w:rPr>
          <w:rFonts w:cstheme="minorHAnsi"/>
          <w:bCs/>
          <w:sz w:val="24"/>
          <w:szCs w:val="24"/>
        </w:rPr>
        <w:t xml:space="preserve">called the </w:t>
      </w:r>
      <w:r w:rsidR="00943193" w:rsidRPr="00087971">
        <w:rPr>
          <w:rFonts w:cstheme="minorHAnsi"/>
          <w:bCs/>
          <w:i/>
          <w:sz w:val="24"/>
          <w:szCs w:val="24"/>
        </w:rPr>
        <w:t>MAP-A Update</w:t>
      </w:r>
      <w:r w:rsidR="0022675A" w:rsidRPr="00087971">
        <w:rPr>
          <w:rFonts w:cstheme="minorHAnsi"/>
          <w:bCs/>
          <w:sz w:val="24"/>
          <w:szCs w:val="24"/>
        </w:rPr>
        <w:t xml:space="preserve">. </w:t>
      </w:r>
      <w:r w:rsidRPr="00087971">
        <w:rPr>
          <w:rFonts w:cstheme="minorHAnsi"/>
          <w:bCs/>
          <w:sz w:val="24"/>
          <w:szCs w:val="24"/>
        </w:rPr>
        <w:t xml:space="preserve">To </w:t>
      </w:r>
      <w:proofErr w:type="gramStart"/>
      <w:r w:rsidR="007C0624" w:rsidRPr="00087971">
        <w:rPr>
          <w:rFonts w:cstheme="minorHAnsi"/>
          <w:bCs/>
          <w:sz w:val="24"/>
          <w:szCs w:val="24"/>
        </w:rPr>
        <w:t>be added</w:t>
      </w:r>
      <w:proofErr w:type="gramEnd"/>
      <w:r w:rsidRPr="00087971">
        <w:rPr>
          <w:rFonts w:cstheme="minorHAnsi"/>
          <w:bCs/>
          <w:sz w:val="24"/>
          <w:szCs w:val="24"/>
        </w:rPr>
        <w:t xml:space="preserve"> </w:t>
      </w:r>
      <w:r w:rsidR="007C0624" w:rsidRPr="00087971">
        <w:rPr>
          <w:rFonts w:cstheme="minorHAnsi"/>
          <w:bCs/>
          <w:sz w:val="24"/>
          <w:szCs w:val="24"/>
        </w:rPr>
        <w:t xml:space="preserve">to the </w:t>
      </w:r>
      <w:r w:rsidRPr="00087971">
        <w:rPr>
          <w:rFonts w:cstheme="minorHAnsi"/>
          <w:bCs/>
          <w:sz w:val="24"/>
          <w:szCs w:val="24"/>
        </w:rPr>
        <w:t xml:space="preserve">list, email </w:t>
      </w:r>
      <w:hyperlink r:id="rId16" w:history="1">
        <w:r w:rsidRPr="00087971">
          <w:rPr>
            <w:rStyle w:val="Hyperlink"/>
            <w:rFonts w:cstheme="minorHAnsi"/>
            <w:sz w:val="24"/>
            <w:szCs w:val="24"/>
          </w:rPr>
          <w:t>caryn.giarratano@dese.mo.gov</w:t>
        </w:r>
      </w:hyperlink>
      <w:r w:rsidRPr="00087971">
        <w:rPr>
          <w:rStyle w:val="Hyperlink"/>
          <w:rFonts w:cstheme="minorHAnsi"/>
          <w:sz w:val="24"/>
          <w:szCs w:val="24"/>
        </w:rPr>
        <w:t xml:space="preserve"> </w:t>
      </w:r>
      <w:r w:rsidRPr="00087971">
        <w:rPr>
          <w:rFonts w:cstheme="minorHAnsi"/>
          <w:bCs/>
          <w:sz w:val="24"/>
          <w:szCs w:val="24"/>
        </w:rPr>
        <w:t xml:space="preserve">with </w:t>
      </w:r>
      <w:r w:rsidR="007C0624" w:rsidRPr="00087971">
        <w:rPr>
          <w:rFonts w:cstheme="minorHAnsi"/>
          <w:bCs/>
          <w:sz w:val="24"/>
          <w:szCs w:val="24"/>
        </w:rPr>
        <w:t>the</w:t>
      </w:r>
      <w:r w:rsidRPr="00087971">
        <w:rPr>
          <w:rFonts w:cstheme="minorHAnsi"/>
          <w:bCs/>
          <w:sz w:val="24"/>
          <w:szCs w:val="24"/>
        </w:rPr>
        <w:t xml:space="preserve"> district name, first and last name, and email address.</w:t>
      </w:r>
      <w:r w:rsidR="00943193" w:rsidRPr="00087971">
        <w:rPr>
          <w:rFonts w:cstheme="minorHAnsi"/>
          <w:bCs/>
          <w:sz w:val="24"/>
          <w:szCs w:val="24"/>
        </w:rPr>
        <w:t xml:space="preserve"> To view past editions, see</w:t>
      </w:r>
      <w:r w:rsidR="00402512" w:rsidRPr="00087971">
        <w:rPr>
          <w:rFonts w:cstheme="minorHAnsi"/>
          <w:bCs/>
          <w:sz w:val="24"/>
          <w:szCs w:val="24"/>
        </w:rPr>
        <w:t xml:space="preserve"> the link in the script</w:t>
      </w:r>
      <w:r w:rsidR="00943193" w:rsidRPr="00087971">
        <w:rPr>
          <w:rFonts w:cstheme="minorHAnsi"/>
          <w:bCs/>
          <w:sz w:val="24"/>
          <w:szCs w:val="24"/>
        </w:rPr>
        <w:t>…</w:t>
      </w:r>
      <w:r w:rsidR="00943193" w:rsidRPr="00087971">
        <w:rPr>
          <w:rFonts w:eastAsiaTheme="minorEastAsia" w:cstheme="minorHAnsi"/>
          <w:color w:val="000000" w:themeColor="text1"/>
          <w:kern w:val="24"/>
          <w:sz w:val="24"/>
          <w:szCs w:val="24"/>
        </w:rPr>
        <w:t xml:space="preserve"> </w:t>
      </w:r>
      <w:hyperlink r:id="rId17" w:history="1">
        <w:r w:rsidR="009F22E0" w:rsidRPr="00087971">
          <w:rPr>
            <w:rStyle w:val="Hyperlink"/>
            <w:rFonts w:cstheme="minorHAnsi"/>
            <w:bCs/>
            <w:sz w:val="24"/>
            <w:szCs w:val="24"/>
          </w:rPr>
          <w:t>https</w:t>
        </w:r>
      </w:hyperlink>
      <w:hyperlink r:id="rId18" w:history="1">
        <w:proofErr w:type="gramStart"/>
        <w:r w:rsidR="009F22E0" w:rsidRPr="00087971">
          <w:rPr>
            <w:rStyle w:val="Hyperlink"/>
            <w:rFonts w:cstheme="minorHAnsi"/>
            <w:bCs/>
            <w:sz w:val="24"/>
            <w:szCs w:val="24"/>
          </w:rPr>
          <w:t>:/</w:t>
        </w:r>
        <w:proofErr w:type="gramEnd"/>
        <w:r w:rsidR="009F22E0" w:rsidRPr="00087971">
          <w:rPr>
            <w:rStyle w:val="Hyperlink"/>
            <w:rFonts w:cstheme="minorHAnsi"/>
            <w:bCs/>
            <w:sz w:val="24"/>
            <w:szCs w:val="24"/>
          </w:rPr>
          <w:t>/</w:t>
        </w:r>
      </w:hyperlink>
      <w:hyperlink r:id="rId19" w:history="1">
        <w:r w:rsidR="009F22E0" w:rsidRPr="00087971">
          <w:rPr>
            <w:rStyle w:val="Hyperlink"/>
            <w:rFonts w:cstheme="minorHAnsi"/>
            <w:bCs/>
            <w:sz w:val="24"/>
            <w:szCs w:val="24"/>
          </w:rPr>
          <w:t>dese.mo.gov/quality-schools/assessment</w:t>
        </w:r>
      </w:hyperlink>
      <w:r w:rsidR="007C0624" w:rsidRPr="00087971">
        <w:rPr>
          <w:rFonts w:cstheme="minorHAnsi"/>
          <w:bCs/>
          <w:sz w:val="24"/>
          <w:szCs w:val="24"/>
        </w:rPr>
        <w:t>.</w:t>
      </w:r>
    </w:p>
    <w:p w:rsidR="00552D98" w:rsidRPr="00087971" w:rsidRDefault="00552D98" w:rsidP="006B254E">
      <w:pPr>
        <w:spacing w:after="0" w:line="240" w:lineRule="auto"/>
        <w:rPr>
          <w:rFonts w:cstheme="minorHAnsi"/>
          <w:sz w:val="24"/>
          <w:szCs w:val="24"/>
        </w:rPr>
      </w:pPr>
      <w:r w:rsidRPr="00087971">
        <w:rPr>
          <w:rFonts w:cstheme="minorHAnsi"/>
          <w:sz w:val="24"/>
          <w:szCs w:val="24"/>
        </w:rPr>
        <w:t xml:space="preserve">Slide </w:t>
      </w:r>
      <w:r w:rsidR="00943193" w:rsidRPr="00087971">
        <w:rPr>
          <w:rFonts w:cstheme="minorHAnsi"/>
          <w:sz w:val="24"/>
          <w:szCs w:val="24"/>
        </w:rPr>
        <w:t>6</w:t>
      </w:r>
      <w:r w:rsidR="00A15DA5" w:rsidRPr="00087971">
        <w:rPr>
          <w:rFonts w:cstheme="minorHAnsi"/>
          <w:sz w:val="24"/>
          <w:szCs w:val="24"/>
        </w:rPr>
        <w:t>5</w:t>
      </w:r>
      <w:r w:rsidRPr="00087971">
        <w:rPr>
          <w:rFonts w:cstheme="minorHAnsi"/>
          <w:sz w:val="24"/>
          <w:szCs w:val="24"/>
        </w:rPr>
        <w:t xml:space="preserve">: </w:t>
      </w:r>
      <w:r w:rsidRPr="00087971">
        <w:rPr>
          <w:rFonts w:cstheme="minorHAnsi"/>
          <w:b/>
          <w:sz w:val="24"/>
          <w:szCs w:val="24"/>
        </w:rPr>
        <w:t>Thanks</w:t>
      </w:r>
      <w:r w:rsidRPr="00087971">
        <w:rPr>
          <w:rFonts w:cstheme="minorHAnsi"/>
          <w:sz w:val="24"/>
          <w:szCs w:val="24"/>
        </w:rPr>
        <w:t xml:space="preserve"> for your attendance. </w:t>
      </w:r>
      <w:r w:rsidR="00874216" w:rsidRPr="00087971">
        <w:rPr>
          <w:rFonts w:cstheme="minorHAnsi"/>
          <w:sz w:val="24"/>
          <w:szCs w:val="24"/>
        </w:rPr>
        <w:t>The screen shows</w:t>
      </w:r>
      <w:r w:rsidRPr="00087971">
        <w:rPr>
          <w:rFonts w:cstheme="minorHAnsi"/>
          <w:sz w:val="24"/>
          <w:szCs w:val="24"/>
        </w:rPr>
        <w:t xml:space="preserve"> my name and contac</w:t>
      </w:r>
      <w:r w:rsidR="0022675A" w:rsidRPr="00087971">
        <w:rPr>
          <w:rFonts w:cstheme="minorHAnsi"/>
          <w:sz w:val="24"/>
          <w:szCs w:val="24"/>
        </w:rPr>
        <w:t>t information: Caryn Giarratano</w:t>
      </w:r>
      <w:r w:rsidR="00A07231" w:rsidRPr="00087971">
        <w:rPr>
          <w:rFonts w:cstheme="minorHAnsi"/>
          <w:sz w:val="24"/>
          <w:szCs w:val="24"/>
        </w:rPr>
        <w:t xml:space="preserve">, </w:t>
      </w:r>
      <w:hyperlink r:id="rId20" w:history="1">
        <w:r w:rsidRPr="00087971">
          <w:rPr>
            <w:rStyle w:val="Hyperlink"/>
            <w:rFonts w:cstheme="minorHAnsi"/>
            <w:sz w:val="24"/>
            <w:szCs w:val="24"/>
          </w:rPr>
          <w:t>caryn.giarratano@dese.mo.gov</w:t>
        </w:r>
      </w:hyperlink>
      <w:r w:rsidRPr="00087971">
        <w:rPr>
          <w:rFonts w:cstheme="minorHAnsi"/>
          <w:sz w:val="24"/>
          <w:szCs w:val="24"/>
        </w:rPr>
        <w:t>, 573-751-6731. You are welcome to ask qu</w:t>
      </w:r>
      <w:bookmarkStart w:id="0" w:name="_GoBack"/>
      <w:bookmarkEnd w:id="0"/>
      <w:r w:rsidRPr="00087971">
        <w:rPr>
          <w:rFonts w:cstheme="minorHAnsi"/>
          <w:sz w:val="24"/>
          <w:szCs w:val="24"/>
        </w:rPr>
        <w:t>e</w:t>
      </w:r>
      <w:r w:rsidR="00A2130D" w:rsidRPr="00087971">
        <w:rPr>
          <w:rFonts w:cstheme="minorHAnsi"/>
          <w:sz w:val="24"/>
          <w:szCs w:val="24"/>
        </w:rPr>
        <w:t xml:space="preserve">stions </w:t>
      </w:r>
      <w:r w:rsidR="00874216" w:rsidRPr="00087971">
        <w:rPr>
          <w:rFonts w:cstheme="minorHAnsi"/>
          <w:sz w:val="24"/>
          <w:szCs w:val="24"/>
        </w:rPr>
        <w:t>anytime.</w:t>
      </w:r>
    </w:p>
    <w:sectPr w:rsidR="00552D98" w:rsidRPr="00087971" w:rsidSect="001C56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88A"/>
    <w:multiLevelType w:val="hybridMultilevel"/>
    <w:tmpl w:val="37E2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34407"/>
    <w:multiLevelType w:val="hybridMultilevel"/>
    <w:tmpl w:val="138C4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34385"/>
    <w:multiLevelType w:val="hybridMultilevel"/>
    <w:tmpl w:val="1054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05BF9"/>
    <w:multiLevelType w:val="hybridMultilevel"/>
    <w:tmpl w:val="7768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A2643"/>
    <w:multiLevelType w:val="hybridMultilevel"/>
    <w:tmpl w:val="4242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657C1"/>
    <w:multiLevelType w:val="hybridMultilevel"/>
    <w:tmpl w:val="9A30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71CF0"/>
    <w:multiLevelType w:val="hybridMultilevel"/>
    <w:tmpl w:val="94064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781195"/>
    <w:multiLevelType w:val="hybridMultilevel"/>
    <w:tmpl w:val="6D6E8586"/>
    <w:lvl w:ilvl="0" w:tplc="D4484E96">
      <w:start w:val="1"/>
      <w:numFmt w:val="bullet"/>
      <w:lvlText w:val="•"/>
      <w:lvlJc w:val="left"/>
      <w:pPr>
        <w:tabs>
          <w:tab w:val="num" w:pos="720"/>
        </w:tabs>
        <w:ind w:left="720" w:hanging="360"/>
      </w:pPr>
      <w:rPr>
        <w:rFonts w:ascii="Arial" w:hAnsi="Arial" w:hint="default"/>
      </w:rPr>
    </w:lvl>
    <w:lvl w:ilvl="1" w:tplc="26A2863A" w:tentative="1">
      <w:start w:val="1"/>
      <w:numFmt w:val="bullet"/>
      <w:lvlText w:val="•"/>
      <w:lvlJc w:val="left"/>
      <w:pPr>
        <w:tabs>
          <w:tab w:val="num" w:pos="1440"/>
        </w:tabs>
        <w:ind w:left="1440" w:hanging="360"/>
      </w:pPr>
      <w:rPr>
        <w:rFonts w:ascii="Arial" w:hAnsi="Arial" w:hint="default"/>
      </w:rPr>
    </w:lvl>
    <w:lvl w:ilvl="2" w:tplc="C3040300" w:tentative="1">
      <w:start w:val="1"/>
      <w:numFmt w:val="bullet"/>
      <w:lvlText w:val="•"/>
      <w:lvlJc w:val="left"/>
      <w:pPr>
        <w:tabs>
          <w:tab w:val="num" w:pos="2160"/>
        </w:tabs>
        <w:ind w:left="2160" w:hanging="360"/>
      </w:pPr>
      <w:rPr>
        <w:rFonts w:ascii="Arial" w:hAnsi="Arial" w:hint="default"/>
      </w:rPr>
    </w:lvl>
    <w:lvl w:ilvl="3" w:tplc="87FEA4A4" w:tentative="1">
      <w:start w:val="1"/>
      <w:numFmt w:val="bullet"/>
      <w:lvlText w:val="•"/>
      <w:lvlJc w:val="left"/>
      <w:pPr>
        <w:tabs>
          <w:tab w:val="num" w:pos="2880"/>
        </w:tabs>
        <w:ind w:left="2880" w:hanging="360"/>
      </w:pPr>
      <w:rPr>
        <w:rFonts w:ascii="Arial" w:hAnsi="Arial" w:hint="default"/>
      </w:rPr>
    </w:lvl>
    <w:lvl w:ilvl="4" w:tplc="C2549236" w:tentative="1">
      <w:start w:val="1"/>
      <w:numFmt w:val="bullet"/>
      <w:lvlText w:val="•"/>
      <w:lvlJc w:val="left"/>
      <w:pPr>
        <w:tabs>
          <w:tab w:val="num" w:pos="3600"/>
        </w:tabs>
        <w:ind w:left="3600" w:hanging="360"/>
      </w:pPr>
      <w:rPr>
        <w:rFonts w:ascii="Arial" w:hAnsi="Arial" w:hint="default"/>
      </w:rPr>
    </w:lvl>
    <w:lvl w:ilvl="5" w:tplc="8AB4A6A8" w:tentative="1">
      <w:start w:val="1"/>
      <w:numFmt w:val="bullet"/>
      <w:lvlText w:val="•"/>
      <w:lvlJc w:val="left"/>
      <w:pPr>
        <w:tabs>
          <w:tab w:val="num" w:pos="4320"/>
        </w:tabs>
        <w:ind w:left="4320" w:hanging="360"/>
      </w:pPr>
      <w:rPr>
        <w:rFonts w:ascii="Arial" w:hAnsi="Arial" w:hint="default"/>
      </w:rPr>
    </w:lvl>
    <w:lvl w:ilvl="6" w:tplc="18D27FBC" w:tentative="1">
      <w:start w:val="1"/>
      <w:numFmt w:val="bullet"/>
      <w:lvlText w:val="•"/>
      <w:lvlJc w:val="left"/>
      <w:pPr>
        <w:tabs>
          <w:tab w:val="num" w:pos="5040"/>
        </w:tabs>
        <w:ind w:left="5040" w:hanging="360"/>
      </w:pPr>
      <w:rPr>
        <w:rFonts w:ascii="Arial" w:hAnsi="Arial" w:hint="default"/>
      </w:rPr>
    </w:lvl>
    <w:lvl w:ilvl="7" w:tplc="C92046D2" w:tentative="1">
      <w:start w:val="1"/>
      <w:numFmt w:val="bullet"/>
      <w:lvlText w:val="•"/>
      <w:lvlJc w:val="left"/>
      <w:pPr>
        <w:tabs>
          <w:tab w:val="num" w:pos="5760"/>
        </w:tabs>
        <w:ind w:left="5760" w:hanging="360"/>
      </w:pPr>
      <w:rPr>
        <w:rFonts w:ascii="Arial" w:hAnsi="Arial" w:hint="default"/>
      </w:rPr>
    </w:lvl>
    <w:lvl w:ilvl="8" w:tplc="441AE4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792609"/>
    <w:multiLevelType w:val="hybridMultilevel"/>
    <w:tmpl w:val="C0CC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805"/>
    <w:multiLevelType w:val="hybridMultilevel"/>
    <w:tmpl w:val="1E02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80238"/>
    <w:multiLevelType w:val="hybridMultilevel"/>
    <w:tmpl w:val="A4B8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B292A"/>
    <w:multiLevelType w:val="multilevel"/>
    <w:tmpl w:val="B2029F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0886E0E"/>
    <w:multiLevelType w:val="hybridMultilevel"/>
    <w:tmpl w:val="3F9CB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E472A8"/>
    <w:multiLevelType w:val="hybridMultilevel"/>
    <w:tmpl w:val="E550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3"/>
  </w:num>
  <w:num w:numId="5">
    <w:abstractNumId w:val="2"/>
  </w:num>
  <w:num w:numId="6">
    <w:abstractNumId w:val="4"/>
  </w:num>
  <w:num w:numId="7">
    <w:abstractNumId w:val="0"/>
  </w:num>
  <w:num w:numId="8">
    <w:abstractNumId w:val="3"/>
  </w:num>
  <w:num w:numId="9">
    <w:abstractNumId w:val="8"/>
  </w:num>
  <w:num w:numId="10">
    <w:abstractNumId w:val="12"/>
  </w:num>
  <w:num w:numId="11">
    <w:abstractNumId w:val="10"/>
  </w:num>
  <w:num w:numId="12">
    <w:abstractNumId w:val="9"/>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81"/>
    <w:rsid w:val="0000442A"/>
    <w:rsid w:val="000126CC"/>
    <w:rsid w:val="00017069"/>
    <w:rsid w:val="00017E7F"/>
    <w:rsid w:val="0002311E"/>
    <w:rsid w:val="0003730A"/>
    <w:rsid w:val="000455B3"/>
    <w:rsid w:val="0005306F"/>
    <w:rsid w:val="000616C9"/>
    <w:rsid w:val="000673BD"/>
    <w:rsid w:val="000710D5"/>
    <w:rsid w:val="0007404F"/>
    <w:rsid w:val="00087971"/>
    <w:rsid w:val="00091538"/>
    <w:rsid w:val="00091F4A"/>
    <w:rsid w:val="000A355A"/>
    <w:rsid w:val="000B0D4B"/>
    <w:rsid w:val="000C0A96"/>
    <w:rsid w:val="000C26EF"/>
    <w:rsid w:val="000C72F6"/>
    <w:rsid w:val="000E36CB"/>
    <w:rsid w:val="000E542F"/>
    <w:rsid w:val="001047F7"/>
    <w:rsid w:val="00112702"/>
    <w:rsid w:val="00114D1D"/>
    <w:rsid w:val="00130D0A"/>
    <w:rsid w:val="00134556"/>
    <w:rsid w:val="00150ECA"/>
    <w:rsid w:val="001711C5"/>
    <w:rsid w:val="00183325"/>
    <w:rsid w:val="00185BAB"/>
    <w:rsid w:val="0018627E"/>
    <w:rsid w:val="001A28A4"/>
    <w:rsid w:val="001A62DA"/>
    <w:rsid w:val="001B12BD"/>
    <w:rsid w:val="001B2CA0"/>
    <w:rsid w:val="001B7E93"/>
    <w:rsid w:val="001C569E"/>
    <w:rsid w:val="001C5B50"/>
    <w:rsid w:val="001D488F"/>
    <w:rsid w:val="001D4B84"/>
    <w:rsid w:val="002128C7"/>
    <w:rsid w:val="00212DFA"/>
    <w:rsid w:val="00226267"/>
    <w:rsid w:val="0022675A"/>
    <w:rsid w:val="00230B5B"/>
    <w:rsid w:val="00232957"/>
    <w:rsid w:val="00236C8C"/>
    <w:rsid w:val="00242074"/>
    <w:rsid w:val="002422BB"/>
    <w:rsid w:val="0024716C"/>
    <w:rsid w:val="0025274C"/>
    <w:rsid w:val="0026590F"/>
    <w:rsid w:val="002771F6"/>
    <w:rsid w:val="00286800"/>
    <w:rsid w:val="002918AF"/>
    <w:rsid w:val="00296BB2"/>
    <w:rsid w:val="00296DC3"/>
    <w:rsid w:val="002A4DD4"/>
    <w:rsid w:val="002A7A89"/>
    <w:rsid w:val="002C3008"/>
    <w:rsid w:val="002D282F"/>
    <w:rsid w:val="002E5ED1"/>
    <w:rsid w:val="002F7734"/>
    <w:rsid w:val="003105B8"/>
    <w:rsid w:val="00313733"/>
    <w:rsid w:val="00331283"/>
    <w:rsid w:val="0033286E"/>
    <w:rsid w:val="0036302C"/>
    <w:rsid w:val="00365EC5"/>
    <w:rsid w:val="003848FF"/>
    <w:rsid w:val="003926E5"/>
    <w:rsid w:val="003B6F6E"/>
    <w:rsid w:val="003B70F9"/>
    <w:rsid w:val="003B7750"/>
    <w:rsid w:val="003D4921"/>
    <w:rsid w:val="00402512"/>
    <w:rsid w:val="004045AA"/>
    <w:rsid w:val="0040653C"/>
    <w:rsid w:val="004273B1"/>
    <w:rsid w:val="00432F6F"/>
    <w:rsid w:val="0044154A"/>
    <w:rsid w:val="0045151E"/>
    <w:rsid w:val="00477707"/>
    <w:rsid w:val="0048327F"/>
    <w:rsid w:val="00485D55"/>
    <w:rsid w:val="00491499"/>
    <w:rsid w:val="004918DF"/>
    <w:rsid w:val="004A5DA2"/>
    <w:rsid w:val="004B050C"/>
    <w:rsid w:val="004B104D"/>
    <w:rsid w:val="004B5451"/>
    <w:rsid w:val="004C2D57"/>
    <w:rsid w:val="004C43CB"/>
    <w:rsid w:val="004C475E"/>
    <w:rsid w:val="004C612F"/>
    <w:rsid w:val="004D1518"/>
    <w:rsid w:val="004D45E8"/>
    <w:rsid w:val="004E151A"/>
    <w:rsid w:val="004F7115"/>
    <w:rsid w:val="00501579"/>
    <w:rsid w:val="00512A2A"/>
    <w:rsid w:val="0052519B"/>
    <w:rsid w:val="00526770"/>
    <w:rsid w:val="00527C05"/>
    <w:rsid w:val="005367DE"/>
    <w:rsid w:val="00544C55"/>
    <w:rsid w:val="00551DA9"/>
    <w:rsid w:val="00552D98"/>
    <w:rsid w:val="00560E83"/>
    <w:rsid w:val="00562B66"/>
    <w:rsid w:val="005636BF"/>
    <w:rsid w:val="00570E29"/>
    <w:rsid w:val="00591032"/>
    <w:rsid w:val="005A4F80"/>
    <w:rsid w:val="005B2799"/>
    <w:rsid w:val="005B6F1E"/>
    <w:rsid w:val="005D53F8"/>
    <w:rsid w:val="005D78DD"/>
    <w:rsid w:val="005F0B62"/>
    <w:rsid w:val="00604BC7"/>
    <w:rsid w:val="00611509"/>
    <w:rsid w:val="00616279"/>
    <w:rsid w:val="00616804"/>
    <w:rsid w:val="00631261"/>
    <w:rsid w:val="00663861"/>
    <w:rsid w:val="0067130F"/>
    <w:rsid w:val="00685F68"/>
    <w:rsid w:val="006873F7"/>
    <w:rsid w:val="00690B62"/>
    <w:rsid w:val="00695BED"/>
    <w:rsid w:val="006A0FA8"/>
    <w:rsid w:val="006A369C"/>
    <w:rsid w:val="006A75C3"/>
    <w:rsid w:val="006B0AE4"/>
    <w:rsid w:val="006B254E"/>
    <w:rsid w:val="006B2A89"/>
    <w:rsid w:val="006B3CE8"/>
    <w:rsid w:val="006C2AB0"/>
    <w:rsid w:val="006C409E"/>
    <w:rsid w:val="006C5B81"/>
    <w:rsid w:val="006D07A0"/>
    <w:rsid w:val="006E3283"/>
    <w:rsid w:val="006E72E7"/>
    <w:rsid w:val="006E7BBB"/>
    <w:rsid w:val="006F732B"/>
    <w:rsid w:val="00704FE4"/>
    <w:rsid w:val="0071169D"/>
    <w:rsid w:val="00723BF7"/>
    <w:rsid w:val="0073314F"/>
    <w:rsid w:val="0073423E"/>
    <w:rsid w:val="0073508A"/>
    <w:rsid w:val="00741CAD"/>
    <w:rsid w:val="007424FE"/>
    <w:rsid w:val="0074501A"/>
    <w:rsid w:val="00745A4E"/>
    <w:rsid w:val="0075594A"/>
    <w:rsid w:val="00755B68"/>
    <w:rsid w:val="00765BCD"/>
    <w:rsid w:val="007748AE"/>
    <w:rsid w:val="00780F88"/>
    <w:rsid w:val="00783333"/>
    <w:rsid w:val="007874BD"/>
    <w:rsid w:val="007942A8"/>
    <w:rsid w:val="00795CDC"/>
    <w:rsid w:val="007C0624"/>
    <w:rsid w:val="007C1E9A"/>
    <w:rsid w:val="007C2686"/>
    <w:rsid w:val="007C3B7F"/>
    <w:rsid w:val="007E0F78"/>
    <w:rsid w:val="007E1410"/>
    <w:rsid w:val="007E2D36"/>
    <w:rsid w:val="007E6E3E"/>
    <w:rsid w:val="0080530C"/>
    <w:rsid w:val="00806AC3"/>
    <w:rsid w:val="00814CD6"/>
    <w:rsid w:val="008240CF"/>
    <w:rsid w:val="00832B81"/>
    <w:rsid w:val="00837E05"/>
    <w:rsid w:val="0084101E"/>
    <w:rsid w:val="0085622D"/>
    <w:rsid w:val="00873A85"/>
    <w:rsid w:val="00874216"/>
    <w:rsid w:val="00875A8E"/>
    <w:rsid w:val="00882F72"/>
    <w:rsid w:val="00883AD8"/>
    <w:rsid w:val="00886CD5"/>
    <w:rsid w:val="0088793B"/>
    <w:rsid w:val="00894F09"/>
    <w:rsid w:val="00897BA3"/>
    <w:rsid w:val="008A32A1"/>
    <w:rsid w:val="008B03D4"/>
    <w:rsid w:val="008B5EA2"/>
    <w:rsid w:val="008C6330"/>
    <w:rsid w:val="008D3956"/>
    <w:rsid w:val="008D40B2"/>
    <w:rsid w:val="008F248A"/>
    <w:rsid w:val="008F3EDC"/>
    <w:rsid w:val="00901350"/>
    <w:rsid w:val="009056BF"/>
    <w:rsid w:val="00910A8C"/>
    <w:rsid w:val="00943193"/>
    <w:rsid w:val="00954708"/>
    <w:rsid w:val="00963DAD"/>
    <w:rsid w:val="009747AC"/>
    <w:rsid w:val="0097524B"/>
    <w:rsid w:val="0097556A"/>
    <w:rsid w:val="009A2C78"/>
    <w:rsid w:val="009A48C1"/>
    <w:rsid w:val="009A61FF"/>
    <w:rsid w:val="009B1A8D"/>
    <w:rsid w:val="009B271B"/>
    <w:rsid w:val="009C4043"/>
    <w:rsid w:val="009D5B6D"/>
    <w:rsid w:val="009D74C0"/>
    <w:rsid w:val="009E0F84"/>
    <w:rsid w:val="009E3236"/>
    <w:rsid w:val="009F22E0"/>
    <w:rsid w:val="009F4C60"/>
    <w:rsid w:val="00A07231"/>
    <w:rsid w:val="00A07428"/>
    <w:rsid w:val="00A10B72"/>
    <w:rsid w:val="00A10C27"/>
    <w:rsid w:val="00A13047"/>
    <w:rsid w:val="00A15574"/>
    <w:rsid w:val="00A15DA5"/>
    <w:rsid w:val="00A2130D"/>
    <w:rsid w:val="00A22319"/>
    <w:rsid w:val="00A237EC"/>
    <w:rsid w:val="00A3573B"/>
    <w:rsid w:val="00A421B9"/>
    <w:rsid w:val="00A527AE"/>
    <w:rsid w:val="00A53FC4"/>
    <w:rsid w:val="00A754A0"/>
    <w:rsid w:val="00A766C8"/>
    <w:rsid w:val="00AA4FCE"/>
    <w:rsid w:val="00AB1AAF"/>
    <w:rsid w:val="00AB23BC"/>
    <w:rsid w:val="00AB55B9"/>
    <w:rsid w:val="00AB6D96"/>
    <w:rsid w:val="00AC4DCD"/>
    <w:rsid w:val="00AC5F54"/>
    <w:rsid w:val="00AD1423"/>
    <w:rsid w:val="00AE0EA8"/>
    <w:rsid w:val="00AE55EE"/>
    <w:rsid w:val="00AE7082"/>
    <w:rsid w:val="00B01471"/>
    <w:rsid w:val="00B05C6E"/>
    <w:rsid w:val="00B273B8"/>
    <w:rsid w:val="00B27ECF"/>
    <w:rsid w:val="00B31C01"/>
    <w:rsid w:val="00B46EFE"/>
    <w:rsid w:val="00B60D85"/>
    <w:rsid w:val="00B6119E"/>
    <w:rsid w:val="00B74D61"/>
    <w:rsid w:val="00B753B9"/>
    <w:rsid w:val="00B75F78"/>
    <w:rsid w:val="00B7669B"/>
    <w:rsid w:val="00B80FBC"/>
    <w:rsid w:val="00B854C7"/>
    <w:rsid w:val="00B93AD0"/>
    <w:rsid w:val="00B944D8"/>
    <w:rsid w:val="00BA30DA"/>
    <w:rsid w:val="00BA7F36"/>
    <w:rsid w:val="00BB433F"/>
    <w:rsid w:val="00BC2671"/>
    <w:rsid w:val="00BC6696"/>
    <w:rsid w:val="00BD0C8B"/>
    <w:rsid w:val="00BD14BD"/>
    <w:rsid w:val="00BD1ABF"/>
    <w:rsid w:val="00BF23B2"/>
    <w:rsid w:val="00C104F8"/>
    <w:rsid w:val="00C1081A"/>
    <w:rsid w:val="00C1085F"/>
    <w:rsid w:val="00C37EAA"/>
    <w:rsid w:val="00C40023"/>
    <w:rsid w:val="00C54FAD"/>
    <w:rsid w:val="00C617B6"/>
    <w:rsid w:val="00C7253C"/>
    <w:rsid w:val="00C729DE"/>
    <w:rsid w:val="00C72B55"/>
    <w:rsid w:val="00C776F8"/>
    <w:rsid w:val="00C83FD2"/>
    <w:rsid w:val="00C85FD1"/>
    <w:rsid w:val="00C93F7F"/>
    <w:rsid w:val="00CC12FA"/>
    <w:rsid w:val="00CD0426"/>
    <w:rsid w:val="00CD0CB6"/>
    <w:rsid w:val="00CD2711"/>
    <w:rsid w:val="00CE484E"/>
    <w:rsid w:val="00CF01E5"/>
    <w:rsid w:val="00D01133"/>
    <w:rsid w:val="00D02695"/>
    <w:rsid w:val="00D213DC"/>
    <w:rsid w:val="00D2474F"/>
    <w:rsid w:val="00D332AB"/>
    <w:rsid w:val="00D371D9"/>
    <w:rsid w:val="00D44302"/>
    <w:rsid w:val="00D44394"/>
    <w:rsid w:val="00D52256"/>
    <w:rsid w:val="00D5342E"/>
    <w:rsid w:val="00D55C12"/>
    <w:rsid w:val="00D6202B"/>
    <w:rsid w:val="00D719CD"/>
    <w:rsid w:val="00D83A3F"/>
    <w:rsid w:val="00D85BCA"/>
    <w:rsid w:val="00D95F5D"/>
    <w:rsid w:val="00DA3539"/>
    <w:rsid w:val="00DB3417"/>
    <w:rsid w:val="00DC0248"/>
    <w:rsid w:val="00DC05F5"/>
    <w:rsid w:val="00DC1D97"/>
    <w:rsid w:val="00DC7DDB"/>
    <w:rsid w:val="00DD1B02"/>
    <w:rsid w:val="00DD211C"/>
    <w:rsid w:val="00DD4A2F"/>
    <w:rsid w:val="00DD56B2"/>
    <w:rsid w:val="00DE1CE1"/>
    <w:rsid w:val="00DE43B3"/>
    <w:rsid w:val="00DE6E06"/>
    <w:rsid w:val="00DF1290"/>
    <w:rsid w:val="00E16518"/>
    <w:rsid w:val="00E2055E"/>
    <w:rsid w:val="00E20FEB"/>
    <w:rsid w:val="00E22EE2"/>
    <w:rsid w:val="00E5186B"/>
    <w:rsid w:val="00E54E29"/>
    <w:rsid w:val="00E56015"/>
    <w:rsid w:val="00E60AA1"/>
    <w:rsid w:val="00E64FEE"/>
    <w:rsid w:val="00E7316F"/>
    <w:rsid w:val="00E74E70"/>
    <w:rsid w:val="00E818A2"/>
    <w:rsid w:val="00E819B2"/>
    <w:rsid w:val="00E8538D"/>
    <w:rsid w:val="00EA304E"/>
    <w:rsid w:val="00EA5E5B"/>
    <w:rsid w:val="00EA6BED"/>
    <w:rsid w:val="00EA7A6F"/>
    <w:rsid w:val="00EB2861"/>
    <w:rsid w:val="00EE60D1"/>
    <w:rsid w:val="00F06627"/>
    <w:rsid w:val="00F13D5B"/>
    <w:rsid w:val="00F14EE0"/>
    <w:rsid w:val="00F25484"/>
    <w:rsid w:val="00F27E52"/>
    <w:rsid w:val="00F33A64"/>
    <w:rsid w:val="00F37A83"/>
    <w:rsid w:val="00F42F17"/>
    <w:rsid w:val="00F44B69"/>
    <w:rsid w:val="00F61227"/>
    <w:rsid w:val="00F7186B"/>
    <w:rsid w:val="00F763FE"/>
    <w:rsid w:val="00F83247"/>
    <w:rsid w:val="00F833BA"/>
    <w:rsid w:val="00F87054"/>
    <w:rsid w:val="00FA6B32"/>
    <w:rsid w:val="00FB6F64"/>
    <w:rsid w:val="00FB7B32"/>
    <w:rsid w:val="00FC70F1"/>
    <w:rsid w:val="00FE43D5"/>
    <w:rsid w:val="00FE6387"/>
    <w:rsid w:val="00FF073E"/>
    <w:rsid w:val="00FF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5361"/>
  <w15:chartTrackingRefBased/>
  <w15:docId w15:val="{1E9D20F3-9E75-463E-B83A-E0D8846F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74C0"/>
    <w:rPr>
      <w:b/>
      <w:bCs/>
    </w:rPr>
  </w:style>
  <w:style w:type="paragraph" w:styleId="NormalWeb">
    <w:name w:val="Normal (Web)"/>
    <w:basedOn w:val="Normal"/>
    <w:uiPriority w:val="99"/>
    <w:semiHidden/>
    <w:unhideWhenUsed/>
    <w:rsid w:val="00527C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7C05"/>
    <w:rPr>
      <w:color w:val="0563C1" w:themeColor="hyperlink"/>
      <w:u w:val="single"/>
    </w:rPr>
  </w:style>
  <w:style w:type="paragraph" w:styleId="ListParagraph">
    <w:name w:val="List Paragraph"/>
    <w:basedOn w:val="Normal"/>
    <w:uiPriority w:val="34"/>
    <w:qFormat/>
    <w:rsid w:val="006E7BBB"/>
    <w:pPr>
      <w:ind w:left="720"/>
      <w:contextualSpacing/>
    </w:pPr>
  </w:style>
  <w:style w:type="paragraph" w:customStyle="1" w:styleId="mfont16">
    <w:name w:val="mfont16"/>
    <w:basedOn w:val="Normal"/>
    <w:rsid w:val="006E7BBB"/>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A7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87270">
      <w:bodyDiv w:val="1"/>
      <w:marLeft w:val="0"/>
      <w:marRight w:val="0"/>
      <w:marTop w:val="0"/>
      <w:marBottom w:val="0"/>
      <w:divBdr>
        <w:top w:val="none" w:sz="0" w:space="0" w:color="auto"/>
        <w:left w:val="none" w:sz="0" w:space="0" w:color="auto"/>
        <w:bottom w:val="none" w:sz="0" w:space="0" w:color="auto"/>
        <w:right w:val="none" w:sz="0" w:space="0" w:color="auto"/>
      </w:divBdr>
    </w:div>
    <w:div w:id="324936358">
      <w:bodyDiv w:val="1"/>
      <w:marLeft w:val="0"/>
      <w:marRight w:val="0"/>
      <w:marTop w:val="0"/>
      <w:marBottom w:val="0"/>
      <w:divBdr>
        <w:top w:val="none" w:sz="0" w:space="0" w:color="auto"/>
        <w:left w:val="none" w:sz="0" w:space="0" w:color="auto"/>
        <w:bottom w:val="none" w:sz="0" w:space="0" w:color="auto"/>
        <w:right w:val="none" w:sz="0" w:space="0" w:color="auto"/>
      </w:divBdr>
      <w:divsChild>
        <w:div w:id="143204245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miclearningmaps.org/" TargetMode="External"/><Relationship Id="rId13" Type="http://schemas.openxmlformats.org/officeDocument/2006/relationships/hyperlink" Target="https://dese.mo.gov/quality-schools/assessment/map-a" TargetMode="External"/><Relationship Id="rId18" Type="http://schemas.openxmlformats.org/officeDocument/2006/relationships/hyperlink" Target="https://dese.mo.gov/quality-schools/assessme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ese.mo.gov/media/pdf/curr-mapa-science-k-12-crosswalk" TargetMode="External"/><Relationship Id="rId12" Type="http://schemas.openxmlformats.org/officeDocument/2006/relationships/hyperlink" Target="https://collector.kiteaai.org/" TargetMode="External"/><Relationship Id="rId17" Type="http://schemas.openxmlformats.org/officeDocument/2006/relationships/hyperlink" Target="https://dese.mo.gov/quality-schools/assessment" TargetMode="External"/><Relationship Id="rId2" Type="http://schemas.openxmlformats.org/officeDocument/2006/relationships/styles" Target="styles.xml"/><Relationship Id="rId16" Type="http://schemas.openxmlformats.org/officeDocument/2006/relationships/hyperlink" Target="mailto:caryn.giarratano@dese.mo.gov" TargetMode="External"/><Relationship Id="rId20" Type="http://schemas.openxmlformats.org/officeDocument/2006/relationships/hyperlink" Target="mailto:caryn.giarratano@dese.mo.gov" TargetMode="External"/><Relationship Id="rId1" Type="http://schemas.openxmlformats.org/officeDocument/2006/relationships/numbering" Target="numbering.xml"/><Relationship Id="rId6" Type="http://schemas.openxmlformats.org/officeDocument/2006/relationships/hyperlink" Target="https://dese.mo.gov/media/pdf/curr-mapa-math-k-12-crosswalk" TargetMode="External"/><Relationship Id="rId11" Type="http://schemas.openxmlformats.org/officeDocument/2006/relationships/hyperlink" Target="https://dese.mo.gov/media/pdf/asmt-mapa-dlm-kite-collector-questions" TargetMode="External"/><Relationship Id="rId5" Type="http://schemas.openxmlformats.org/officeDocument/2006/relationships/hyperlink" Target="https://dese.mo.gov/media/pdf/curr-mapa-ela-k-12-crosswalk" TargetMode="External"/><Relationship Id="rId15" Type="http://schemas.openxmlformats.org/officeDocument/2006/relationships/hyperlink" Target="https://dese.mo.gov/media/file/finding-activity-match-essential-element" TargetMode="External"/><Relationship Id="rId10" Type="http://schemas.openxmlformats.org/officeDocument/2006/relationships/hyperlink" Target="https://dynamiclearningmaps.org/protocol" TargetMode="External"/><Relationship Id="rId19" Type="http://schemas.openxmlformats.org/officeDocument/2006/relationships/hyperlink" Target="https://dese.mo.gov/quality-schools/assessment" TargetMode="External"/><Relationship Id="rId4" Type="http://schemas.openxmlformats.org/officeDocument/2006/relationships/webSettings" Target="webSettings.xml"/><Relationship Id="rId9" Type="http://schemas.openxmlformats.org/officeDocument/2006/relationships/hyperlink" Target="https://dynamiclearningmaps.org/" TargetMode="External"/><Relationship Id="rId14" Type="http://schemas.openxmlformats.org/officeDocument/2006/relationships/hyperlink" Target="https://training.dynamiclearningmap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3253</TotalTime>
  <Pages>8</Pages>
  <Words>4398</Words>
  <Characters>25071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Giarratano, Caryn</dc:creator>
  <cp:keywords/>
  <dc:description/>
  <cp:lastModifiedBy>Giarratano, Caryn</cp:lastModifiedBy>
  <cp:revision>287</cp:revision>
  <dcterms:created xsi:type="dcterms:W3CDTF">2022-07-07T16:57:00Z</dcterms:created>
  <dcterms:modified xsi:type="dcterms:W3CDTF">2022-09-13T19:14:00Z</dcterms:modified>
</cp:coreProperties>
</file>