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788" w:rsidRPr="0054218D" w:rsidRDefault="00683788" w:rsidP="0054218D">
      <w:pPr>
        <w:tabs>
          <w:tab w:val="center" w:pos="5040"/>
        </w:tabs>
        <w:suppressAutoHyphens/>
        <w:rPr>
          <w:rFonts w:ascii="Arial" w:hAnsi="Arial" w:cs="Arial"/>
        </w:rPr>
      </w:pPr>
    </w:p>
    <w:tbl>
      <w:tblPr>
        <w:tblpPr w:leftFromText="180" w:rightFromText="180" w:vertAnchor="page" w:horzAnchor="margin" w:tblpY="301"/>
        <w:tblW w:w="11166" w:type="dxa"/>
        <w:tblLayout w:type="fixed"/>
        <w:tblLook w:val="0000" w:firstRow="0" w:lastRow="0" w:firstColumn="0" w:lastColumn="0" w:noHBand="0" w:noVBand="0"/>
      </w:tblPr>
      <w:tblGrid>
        <w:gridCol w:w="1629"/>
        <w:gridCol w:w="9537"/>
      </w:tblGrid>
      <w:tr w:rsidR="00683788" w:rsidRPr="00683788" w:rsidTr="007C7AD6">
        <w:trPr>
          <w:trHeight w:val="1376"/>
        </w:trPr>
        <w:tc>
          <w:tcPr>
            <w:tcW w:w="1629" w:type="dxa"/>
          </w:tcPr>
          <w:p w:rsidR="00683788" w:rsidRPr="00683788" w:rsidRDefault="007C4373" w:rsidP="00683788">
            <w:pPr>
              <w:spacing w:before="120" w:line="360" w:lineRule="auto"/>
              <w:jc w:val="center"/>
              <w:rPr>
                <w:rFonts w:ascii="Courier" w:hAnsi="Courier"/>
                <w:sz w:val="22"/>
                <w:szCs w:val="22"/>
              </w:rPr>
            </w:pPr>
            <w:r w:rsidRPr="00683788">
              <w:rPr>
                <w:rFonts w:ascii="Courier" w:hAnsi="Courier"/>
                <w:noProof/>
              </w:rPr>
              <w:drawing>
                <wp:anchor distT="0" distB="0" distL="114300" distR="114300" simplePos="0" relativeHeight="251656192" behindDoc="0" locked="0" layoutInCell="1" allowOverlap="1">
                  <wp:simplePos x="0" y="0"/>
                  <wp:positionH relativeFrom="column">
                    <wp:posOffset>209550</wp:posOffset>
                  </wp:positionH>
                  <wp:positionV relativeFrom="paragraph">
                    <wp:posOffset>157480</wp:posOffset>
                  </wp:positionV>
                  <wp:extent cx="747395" cy="763270"/>
                  <wp:effectExtent l="0" t="0" r="0" b="0"/>
                  <wp:wrapNone/>
                  <wp:docPr id="1019" name="Picture 1"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39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788" w:rsidRPr="00683788">
              <w:rPr>
                <w:rFonts w:ascii="Courier" w:hAnsi="Courier"/>
                <w:sz w:val="22"/>
                <w:szCs w:val="22"/>
              </w:rPr>
              <w:br w:type="page"/>
            </w:r>
          </w:p>
        </w:tc>
        <w:tc>
          <w:tcPr>
            <w:tcW w:w="9537" w:type="dxa"/>
          </w:tcPr>
          <w:p w:rsidR="00683788" w:rsidRPr="00683788" w:rsidRDefault="007C4373" w:rsidP="00683788">
            <w:pPr>
              <w:rPr>
                <w:rFonts w:ascii="Courier" w:hAnsi="Courier"/>
                <w:sz w:val="22"/>
                <w:szCs w:val="22"/>
              </w:rPr>
            </w:pPr>
            <w:r w:rsidRPr="00683788">
              <w:rPr>
                <w:rFonts w:ascii="Courier" w:hAnsi="Courier"/>
                <w:noProof/>
              </w:rPr>
              <mc:AlternateContent>
                <mc:Choice Requires="wps">
                  <w:drawing>
                    <wp:anchor distT="45720" distB="45720" distL="114300" distR="114300" simplePos="0" relativeHeight="251657216" behindDoc="0" locked="0" layoutInCell="1" allowOverlap="1">
                      <wp:simplePos x="0" y="0"/>
                      <wp:positionH relativeFrom="column">
                        <wp:posOffset>3887470</wp:posOffset>
                      </wp:positionH>
                      <wp:positionV relativeFrom="paragraph">
                        <wp:posOffset>0</wp:posOffset>
                      </wp:positionV>
                      <wp:extent cx="2099310" cy="2489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248920"/>
                              </a:xfrm>
                              <a:prstGeom prst="rect">
                                <a:avLst/>
                              </a:prstGeom>
                              <a:solidFill>
                                <a:srgbClr val="FFFFFF"/>
                              </a:solidFill>
                              <a:ln w="9525">
                                <a:solidFill>
                                  <a:srgbClr val="FFFFFF"/>
                                </a:solidFill>
                                <a:miter lim="800000"/>
                                <a:headEnd/>
                                <a:tailEnd/>
                              </a:ln>
                            </wps:spPr>
                            <wps:txbx>
                              <w:txbxContent>
                                <w:p w:rsidR="00683788" w:rsidRPr="004D0F08" w:rsidRDefault="00683788" w:rsidP="00683788">
                                  <w:pPr>
                                    <w:jc w:val="right"/>
                                    <w:rPr>
                                      <w:rFonts w:ascii="Cambria" w:hAnsi="Cambria" w:cs="Calibri"/>
                                    </w:rPr>
                                  </w:pPr>
                                  <w:r w:rsidRPr="004D0F08">
                                    <w:rPr>
                                      <w:rFonts w:ascii="Cambria" w:hAnsi="Cambria" w:cs="Calibri"/>
                                    </w:rPr>
                                    <w:t>Appendix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1pt;margin-top:0;width:165.3pt;height:19.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" strokecolor="white">
                      <v:textbox style="mso-fit-shape-to-text:t">
                        <w:txbxContent>
                          <w:p w:rsidR="00683788" w:rsidRPr="004D0F08" w:rsidRDefault="00683788" w:rsidP="00683788">
                            <w:pPr>
                              <w:jc w:val="right"/>
                              <w:rPr>
                                <w:rFonts w:ascii="Cambria" w:hAnsi="Cambria" w:cs="Calibri"/>
                              </w:rPr>
                            </w:pPr>
                            <w:r w:rsidRPr="004D0F08">
                              <w:rPr>
                                <w:rFonts w:ascii="Cambria" w:hAnsi="Cambria" w:cs="Calibri"/>
                              </w:rPr>
                              <w:t>Appendix A</w:t>
                            </w:r>
                          </w:p>
                        </w:txbxContent>
                      </v:textbox>
                      <w10:wrap type="square"/>
                    </v:shape>
                  </w:pict>
                </mc:Fallback>
              </mc:AlternateContent>
            </w:r>
          </w:p>
          <w:p w:rsidR="00683788" w:rsidRPr="00683788" w:rsidRDefault="00683788" w:rsidP="00683788">
            <w:pPr>
              <w:rPr>
                <w:rFonts w:ascii="Calibri" w:hAnsi="Calibri"/>
                <w:sz w:val="18"/>
                <w:szCs w:val="18"/>
              </w:rPr>
            </w:pPr>
          </w:p>
          <w:p w:rsidR="00683788" w:rsidRPr="00683788" w:rsidRDefault="00683788" w:rsidP="00683788">
            <w:pPr>
              <w:tabs>
                <w:tab w:val="right" w:pos="9321"/>
              </w:tabs>
              <w:rPr>
                <w:rFonts w:ascii="Calibri" w:hAnsi="Calibri"/>
                <w:sz w:val="18"/>
                <w:szCs w:val="18"/>
              </w:rPr>
            </w:pPr>
            <w:r w:rsidRPr="00683788">
              <w:rPr>
                <w:rFonts w:ascii="Calibri" w:hAnsi="Calibri"/>
                <w:sz w:val="18"/>
                <w:szCs w:val="18"/>
              </w:rPr>
              <w:t>MISSOURI DEPARTMENT OF ELEMENTARY AND SECONDARY</w:t>
            </w:r>
            <w:r w:rsidR="004D0F08">
              <w:rPr>
                <w:rFonts w:ascii="Calibri" w:hAnsi="Calibri"/>
                <w:sz w:val="18"/>
                <w:szCs w:val="18"/>
              </w:rPr>
              <w:t xml:space="preserve"> </w:t>
            </w:r>
            <w:r w:rsidR="004D0F08" w:rsidRPr="00683788">
              <w:rPr>
                <w:rFonts w:ascii="Calibri" w:hAnsi="Calibri"/>
                <w:sz w:val="18"/>
                <w:szCs w:val="18"/>
              </w:rPr>
              <w:t>EDUCATION</w:t>
            </w:r>
            <w:r w:rsidRPr="00683788">
              <w:rPr>
                <w:rFonts w:ascii="Calibri" w:hAnsi="Calibri"/>
                <w:sz w:val="18"/>
                <w:szCs w:val="18"/>
              </w:rPr>
              <w:tab/>
            </w:r>
          </w:p>
          <w:p w:rsidR="00683788" w:rsidRPr="00683788" w:rsidRDefault="00683788" w:rsidP="00683788">
            <w:pPr>
              <w:rPr>
                <w:rFonts w:ascii="Calibri" w:hAnsi="Calibri"/>
                <w:sz w:val="18"/>
                <w:szCs w:val="18"/>
              </w:rPr>
            </w:pPr>
            <w:r w:rsidRPr="00683788">
              <w:rPr>
                <w:rFonts w:ascii="Calibri" w:hAnsi="Calibri"/>
                <w:sz w:val="18"/>
                <w:szCs w:val="18"/>
              </w:rPr>
              <w:t>DIVISION OF FINANCIAL AND ADMINISTRATIVE SERVICES – FOOD AND NUTRITION SERVICES</w:t>
            </w:r>
          </w:p>
          <w:p w:rsidR="00683788" w:rsidRPr="00683788" w:rsidRDefault="00683788" w:rsidP="00683788">
            <w:pPr>
              <w:rPr>
                <w:rFonts w:ascii="Calibri" w:hAnsi="Calibri"/>
                <w:sz w:val="18"/>
                <w:szCs w:val="18"/>
              </w:rPr>
            </w:pPr>
            <w:bookmarkStart w:id="0" w:name="_GoBack"/>
            <w:bookmarkEnd w:id="0"/>
          </w:p>
          <w:p w:rsidR="00683788" w:rsidRPr="00683788" w:rsidRDefault="00683788" w:rsidP="00683788">
            <w:pPr>
              <w:rPr>
                <w:rFonts w:ascii="Courier" w:hAnsi="Courier"/>
                <w:sz w:val="22"/>
                <w:szCs w:val="22"/>
              </w:rPr>
            </w:pPr>
            <w:r w:rsidRPr="00683788">
              <w:rPr>
                <w:rFonts w:ascii="Calibri" w:hAnsi="Calibri"/>
                <w:b/>
                <w:sz w:val="22"/>
                <w:szCs w:val="22"/>
              </w:rPr>
              <w:t>FREE AND REDUCED PRICE MEALS OR FREE MILK POLICY</w:t>
            </w:r>
          </w:p>
        </w:tc>
      </w:tr>
    </w:tbl>
    <w:p w:rsidR="007C7AD6" w:rsidRPr="007C7AD6" w:rsidRDefault="007C7AD6" w:rsidP="007C7AD6">
      <w:pPr>
        <w:rPr>
          <w:vanish/>
        </w:rPr>
      </w:pPr>
    </w:p>
    <w:tbl>
      <w:tblPr>
        <w:tblpPr w:leftFromText="180" w:rightFromText="180" w:vertAnchor="text" w:horzAnchor="margin" w:tblpX="504" w:tblpY="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2272"/>
        <w:gridCol w:w="756"/>
        <w:gridCol w:w="3110"/>
      </w:tblGrid>
      <w:tr w:rsidR="00683788" w:rsidRPr="00683788" w:rsidTr="007C7AD6">
        <w:trPr>
          <w:trHeight w:val="530"/>
        </w:trPr>
        <w:tc>
          <w:tcPr>
            <w:tcW w:w="6214" w:type="dxa"/>
            <w:gridSpan w:val="2"/>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Local Education Agency (LEA) Name</w:t>
            </w:r>
          </w:p>
        </w:tc>
        <w:tc>
          <w:tcPr>
            <w:tcW w:w="3866" w:type="dxa"/>
            <w:gridSpan w:val="2"/>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Agreement Number</w:t>
            </w:r>
          </w:p>
        </w:tc>
      </w:tr>
      <w:tr w:rsidR="00683788" w:rsidRPr="00683788" w:rsidTr="007C7AD6">
        <w:trPr>
          <w:trHeight w:val="172"/>
        </w:trPr>
        <w:tc>
          <w:tcPr>
            <w:tcW w:w="10080" w:type="dxa"/>
            <w:gridSpan w:val="4"/>
            <w:shd w:val="clear" w:color="auto" w:fill="000000"/>
          </w:tcPr>
          <w:p w:rsidR="00683788" w:rsidRPr="00683788" w:rsidRDefault="00683788" w:rsidP="00683788">
            <w:pPr>
              <w:overflowPunct/>
              <w:autoSpaceDE/>
              <w:autoSpaceDN/>
              <w:adjustRightInd/>
              <w:textAlignment w:val="auto"/>
              <w:rPr>
                <w:rFonts w:ascii="Calibri" w:hAnsi="Calibri"/>
                <w:b/>
                <w:color w:val="FFFFFF"/>
                <w:szCs w:val="22"/>
              </w:rPr>
            </w:pPr>
            <w:r w:rsidRPr="00683788">
              <w:rPr>
                <w:rFonts w:ascii="Calibri" w:hAnsi="Calibri"/>
                <w:b/>
                <w:color w:val="FFFFFF"/>
                <w:szCs w:val="22"/>
              </w:rPr>
              <w:t>INSTRUCTIONS</w:t>
            </w:r>
          </w:p>
        </w:tc>
      </w:tr>
      <w:tr w:rsidR="00683788" w:rsidRPr="00683788" w:rsidTr="007C7AD6">
        <w:trPr>
          <w:trHeight w:val="1718"/>
        </w:trPr>
        <w:tc>
          <w:tcPr>
            <w:tcW w:w="10080" w:type="dxa"/>
            <w:gridSpan w:val="4"/>
          </w:tcPr>
          <w:p w:rsidR="00683788" w:rsidRPr="00683788" w:rsidRDefault="00683788" w:rsidP="00683788">
            <w:pPr>
              <w:overflowPunct/>
              <w:autoSpaceDE/>
              <w:autoSpaceDN/>
              <w:adjustRightInd/>
              <w:textAlignment w:val="auto"/>
              <w:rPr>
                <w:rFonts w:ascii="Calibri" w:hAnsi="Calibri"/>
                <w:sz w:val="18"/>
                <w:szCs w:val="18"/>
              </w:rPr>
            </w:pPr>
            <w:r w:rsidRPr="00683788">
              <w:rPr>
                <w:rFonts w:ascii="Calibri" w:hAnsi="Calibri"/>
                <w:sz w:val="18"/>
                <w:szCs w:val="18"/>
              </w:rPr>
              <w:t>Each LEA must submit a policy statement to the Department of Elementary and Secondary Education (DESE), Food and Nutrition Services Section (FNS), for approval as part of the application process.  The policy statement is not a single document, but a compilation of many documents.  The listed responsibilities and policy attachments are all part of the policy statement.  Once approved the policy statement becomes a permanent document, though it must be amended when the LEA makes a substantive change in its free and reduced price policy statement (7 CFR 245.10(a)).  The policy attachments only need to be submitted if they are substantially different from the prototypes in the Free and Reduced Price Application and Direct Certification Information Procedures and Verification Guidance.</w:t>
            </w:r>
          </w:p>
          <w:p w:rsidR="00683788" w:rsidRPr="00683788" w:rsidRDefault="00683788" w:rsidP="00683788">
            <w:pPr>
              <w:overflowPunct/>
              <w:autoSpaceDE/>
              <w:autoSpaceDN/>
              <w:adjustRightInd/>
              <w:textAlignment w:val="auto"/>
              <w:rPr>
                <w:rFonts w:ascii="Calibri" w:hAnsi="Calibri"/>
                <w:sz w:val="18"/>
                <w:szCs w:val="18"/>
              </w:rPr>
            </w:pPr>
          </w:p>
          <w:p w:rsidR="00683788" w:rsidRPr="00683788" w:rsidRDefault="00683788" w:rsidP="00683788">
            <w:pPr>
              <w:overflowPunct/>
              <w:autoSpaceDE/>
              <w:autoSpaceDN/>
              <w:adjustRightInd/>
              <w:textAlignment w:val="auto"/>
              <w:rPr>
                <w:rFonts w:ascii="Calibri" w:hAnsi="Calibri"/>
                <w:b/>
                <w:sz w:val="18"/>
                <w:szCs w:val="18"/>
              </w:rPr>
            </w:pPr>
            <w:r w:rsidRPr="00683788">
              <w:rPr>
                <w:rFonts w:ascii="Calibri" w:hAnsi="Calibri"/>
                <w:b/>
                <w:sz w:val="18"/>
                <w:szCs w:val="18"/>
              </w:rPr>
              <w:t xml:space="preserve">Mail or email the completed packet to:  Missouri Department of Elementary and Secondary Education, Food and Nutrition Services, PO Box 480, Jefferson City, MO 65102-0480 or </w:t>
            </w:r>
            <w:hyperlink r:id="rId9" w:history="1">
              <w:r w:rsidRPr="00683788">
                <w:rPr>
                  <w:rFonts w:ascii="Calibri" w:hAnsi="Calibri"/>
                  <w:b/>
                  <w:color w:val="0000FF"/>
                  <w:sz w:val="18"/>
                  <w:szCs w:val="18"/>
                  <w:u w:val="single"/>
                </w:rPr>
                <w:t>foodandnutritionservices@dese.mo.gov</w:t>
              </w:r>
            </w:hyperlink>
            <w:r w:rsidRPr="00683788">
              <w:rPr>
                <w:rFonts w:ascii="Calibri" w:hAnsi="Calibri"/>
                <w:b/>
                <w:sz w:val="18"/>
                <w:szCs w:val="18"/>
              </w:rPr>
              <w:t xml:space="preserve">.  </w:t>
            </w:r>
          </w:p>
          <w:p w:rsidR="00683788" w:rsidRPr="00683788" w:rsidRDefault="00683788" w:rsidP="00683788">
            <w:pPr>
              <w:tabs>
                <w:tab w:val="left" w:pos="3204"/>
              </w:tabs>
              <w:jc w:val="both"/>
              <w:rPr>
                <w:rFonts w:ascii="Calibri" w:hAnsi="Calibri"/>
                <w:sz w:val="18"/>
                <w:szCs w:val="18"/>
              </w:rPr>
            </w:pPr>
            <w:r w:rsidRPr="00683788">
              <w:rPr>
                <w:rFonts w:ascii="Calibri" w:hAnsi="Calibri"/>
                <w:sz w:val="18"/>
                <w:szCs w:val="18"/>
              </w:rPr>
              <w:tab/>
            </w:r>
          </w:p>
          <w:p w:rsidR="00683788" w:rsidRPr="00683788" w:rsidRDefault="00683788" w:rsidP="00683788">
            <w:pPr>
              <w:overflowPunct/>
              <w:autoSpaceDE/>
              <w:autoSpaceDN/>
              <w:adjustRightInd/>
              <w:textAlignment w:val="auto"/>
              <w:rPr>
                <w:rFonts w:ascii="Calibri" w:hAnsi="Calibri"/>
                <w:sz w:val="18"/>
                <w:szCs w:val="18"/>
              </w:rPr>
            </w:pPr>
            <w:r w:rsidRPr="00683788">
              <w:rPr>
                <w:rFonts w:ascii="Calibri" w:hAnsi="Calibri"/>
                <w:sz w:val="18"/>
                <w:szCs w:val="18"/>
              </w:rPr>
              <w:t>The LEA has entered into agreement to participate in the National School Lunch Program, and/or School Breakfast Program, or Special Milk Program, and accepts responsibility for providing free and reduced price meals under the National School Lunch and/or School Breakfast Programs and, if elected, free milk under the Special Milk Program to eligible children in the schools under its jurisdiction.</w:t>
            </w:r>
          </w:p>
          <w:p w:rsidR="00683788" w:rsidRPr="00683788" w:rsidRDefault="00683788" w:rsidP="00683788">
            <w:pPr>
              <w:overflowPunct/>
              <w:autoSpaceDE/>
              <w:autoSpaceDN/>
              <w:adjustRightInd/>
              <w:textAlignment w:val="auto"/>
              <w:rPr>
                <w:rFonts w:ascii="Calibri" w:hAnsi="Calibri"/>
                <w:sz w:val="18"/>
                <w:szCs w:val="18"/>
              </w:rPr>
            </w:pPr>
          </w:p>
        </w:tc>
      </w:tr>
      <w:tr w:rsidR="00683788" w:rsidRPr="00683788" w:rsidTr="007C7AD6">
        <w:trPr>
          <w:trHeight w:val="521"/>
        </w:trPr>
        <w:tc>
          <w:tcPr>
            <w:tcW w:w="3942" w:type="dxa"/>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 xml:space="preserve">Signature of LEA Authorized Representative     </w:t>
            </w:r>
          </w:p>
        </w:tc>
        <w:tc>
          <w:tcPr>
            <w:tcW w:w="3028" w:type="dxa"/>
            <w:gridSpan w:val="2"/>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Title</w:t>
            </w:r>
          </w:p>
        </w:tc>
        <w:tc>
          <w:tcPr>
            <w:tcW w:w="3110" w:type="dxa"/>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Date</w:t>
            </w:r>
          </w:p>
        </w:tc>
      </w:tr>
      <w:tr w:rsidR="00683788" w:rsidRPr="00683788" w:rsidTr="007C7AD6">
        <w:trPr>
          <w:trHeight w:val="245"/>
        </w:trPr>
        <w:tc>
          <w:tcPr>
            <w:tcW w:w="10080" w:type="dxa"/>
            <w:gridSpan w:val="4"/>
            <w:tcBorders>
              <w:bottom w:val="single" w:sz="4" w:space="0" w:color="auto"/>
            </w:tcBorders>
            <w:shd w:val="clear" w:color="auto" w:fill="000000"/>
            <w:vAlign w:val="center"/>
          </w:tcPr>
          <w:p w:rsidR="00683788" w:rsidRPr="00683788" w:rsidRDefault="00683788" w:rsidP="00683788">
            <w:pPr>
              <w:rPr>
                <w:rFonts w:ascii="Calibri" w:hAnsi="Calibri"/>
                <w:b/>
                <w:caps/>
                <w:color w:val="FFFFFF"/>
              </w:rPr>
            </w:pPr>
            <w:r w:rsidRPr="00683788">
              <w:rPr>
                <w:rFonts w:ascii="Calibri" w:hAnsi="Calibri"/>
                <w:b/>
                <w:caps/>
                <w:color w:val="FFFFFF"/>
              </w:rPr>
              <w:t>THE POLICY STATEMENT IS PERMANENT AS APPROVED</w:t>
            </w:r>
          </w:p>
        </w:tc>
      </w:tr>
      <w:tr w:rsidR="00683788" w:rsidRPr="00683788" w:rsidTr="007C7AD6">
        <w:trPr>
          <w:trHeight w:val="521"/>
        </w:trPr>
        <w:tc>
          <w:tcPr>
            <w:tcW w:w="3942" w:type="dxa"/>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State Agency Approval Signature</w:t>
            </w:r>
          </w:p>
        </w:tc>
        <w:tc>
          <w:tcPr>
            <w:tcW w:w="3028" w:type="dxa"/>
            <w:gridSpan w:val="2"/>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Title</w:t>
            </w:r>
          </w:p>
        </w:tc>
        <w:tc>
          <w:tcPr>
            <w:tcW w:w="3110" w:type="dxa"/>
            <w:tcBorders>
              <w:bottom w:val="single" w:sz="4" w:space="0" w:color="auto"/>
            </w:tcBorders>
          </w:tcPr>
          <w:p w:rsidR="00683788" w:rsidRPr="00683788" w:rsidRDefault="00683788" w:rsidP="00683788">
            <w:pPr>
              <w:rPr>
                <w:rFonts w:ascii="Calibri" w:hAnsi="Calibri"/>
                <w:caps/>
                <w:sz w:val="12"/>
                <w:szCs w:val="12"/>
              </w:rPr>
            </w:pPr>
            <w:r w:rsidRPr="00683788">
              <w:rPr>
                <w:rFonts w:ascii="Calibri" w:hAnsi="Calibri"/>
                <w:caps/>
                <w:sz w:val="12"/>
                <w:szCs w:val="12"/>
              </w:rPr>
              <w:t>Date</w:t>
            </w:r>
          </w:p>
        </w:tc>
      </w:tr>
      <w:tr w:rsidR="00683788" w:rsidRPr="00683788" w:rsidTr="00DF16D2">
        <w:trPr>
          <w:trHeight w:val="5672"/>
        </w:trPr>
        <w:tc>
          <w:tcPr>
            <w:tcW w:w="10080" w:type="dxa"/>
            <w:gridSpan w:val="4"/>
            <w:tcBorders>
              <w:bottom w:val="single" w:sz="4" w:space="0" w:color="auto"/>
            </w:tcBorders>
          </w:tcPr>
          <w:p w:rsidR="00DF16D2" w:rsidRPr="002A5716" w:rsidRDefault="00DF16D2" w:rsidP="00DF16D2">
            <w:pPr>
              <w:rPr>
                <w:rFonts w:ascii="Calibri" w:hAnsi="Calibri" w:cs="Calibri"/>
                <w:color w:val="444444"/>
                <w:sz w:val="18"/>
                <w:szCs w:val="18"/>
                <w:bdr w:val="none" w:sz="0" w:space="0" w:color="auto" w:frame="1"/>
              </w:rPr>
            </w:pPr>
            <w:r w:rsidRPr="002A5716">
              <w:rPr>
                <w:rFonts w:ascii="Calibri" w:hAnsi="Calibri" w:cs="Calibri"/>
                <w:color w:val="444444"/>
                <w:sz w:val="18"/>
                <w:szCs w:val="18"/>
                <w:bdr w:val="none" w:sz="0" w:space="0" w:color="auto" w:frame="1"/>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DF16D2" w:rsidRPr="002A5716" w:rsidRDefault="00DF16D2" w:rsidP="00DF16D2">
            <w:pPr>
              <w:rPr>
                <w:rFonts w:ascii="Calibri" w:hAnsi="Calibri" w:cs="Calibri"/>
                <w:color w:val="444444"/>
                <w:sz w:val="18"/>
                <w:szCs w:val="18"/>
                <w:bdr w:val="none" w:sz="0" w:space="0" w:color="auto" w:frame="1"/>
              </w:rPr>
            </w:pPr>
            <w:r w:rsidRPr="002A5716">
              <w:rPr>
                <w:rFonts w:ascii="Calibri" w:hAnsi="Calibri" w:cs="Calibri"/>
                <w:color w:val="444444"/>
                <w:sz w:val="18"/>
                <w:szCs w:val="18"/>
                <w:bdr w:val="none" w:sz="0" w:space="0" w:color="auto" w:frame="1"/>
              </w:rPr>
              <w:b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DF16D2" w:rsidRPr="002A5716" w:rsidRDefault="00DF16D2" w:rsidP="00DF16D2">
            <w:pPr>
              <w:rPr>
                <w:rFonts w:ascii="Calibri" w:hAnsi="Calibri" w:cs="Calibri"/>
                <w:color w:val="444444"/>
                <w:sz w:val="18"/>
                <w:szCs w:val="18"/>
                <w:bdr w:val="none" w:sz="0" w:space="0" w:color="auto" w:frame="1"/>
              </w:rPr>
            </w:pPr>
            <w:r w:rsidRPr="002A5716">
              <w:rPr>
                <w:rFonts w:ascii="Calibri" w:hAnsi="Calibri" w:cs="Calibri"/>
                <w:color w:val="444444"/>
                <w:sz w:val="18"/>
                <w:szCs w:val="18"/>
                <w:bdr w:val="none" w:sz="0" w:space="0" w:color="auto" w:frame="1"/>
              </w:rPr>
              <w:br/>
              <w:t>To file a program discrimination complaint, a Complainant should complete a Form AD-3027, </w:t>
            </w:r>
            <w:hyperlink r:id="rId10" w:tgtFrame="_blank" w:history="1">
              <w:r w:rsidRPr="002A5716">
                <w:rPr>
                  <w:rStyle w:val="Hyperlink"/>
                  <w:rFonts w:ascii="Calibri" w:hAnsi="Calibri" w:cs="Calibri"/>
                  <w:b/>
                  <w:bCs/>
                  <w:sz w:val="18"/>
                  <w:szCs w:val="18"/>
                  <w:bdr w:val="none" w:sz="0" w:space="0" w:color="auto" w:frame="1"/>
                </w:rPr>
                <w:t>USDA Program Discrimination Complaint Form</w:t>
              </w:r>
            </w:hyperlink>
            <w:r w:rsidRPr="002A5716">
              <w:rPr>
                <w:rFonts w:ascii="Calibri" w:hAnsi="Calibri" w:cs="Calibri"/>
                <w:color w:val="444444"/>
                <w:sz w:val="18"/>
                <w:szCs w:val="18"/>
                <w:bdr w:val="none" w:sz="0" w:space="0" w:color="auto" w:frame="1"/>
              </w:rPr>
              <w:t> which can be obtained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DF16D2" w:rsidRPr="002A5716" w:rsidRDefault="00DF16D2" w:rsidP="00DF16D2">
            <w:pPr>
              <w:rPr>
                <w:rFonts w:ascii="Calibri" w:hAnsi="Calibri" w:cs="Calibri"/>
                <w:color w:val="444444"/>
                <w:sz w:val="18"/>
                <w:szCs w:val="18"/>
                <w:bdr w:val="none" w:sz="0" w:space="0" w:color="auto" w:frame="1"/>
              </w:rPr>
            </w:pPr>
            <w:r w:rsidRPr="002A5716">
              <w:rPr>
                <w:rFonts w:ascii="Calibri" w:hAnsi="Calibri" w:cs="Calibri"/>
                <w:color w:val="444444"/>
                <w:sz w:val="18"/>
                <w:szCs w:val="18"/>
                <w:bdr w:val="none" w:sz="0" w:space="0" w:color="auto" w:frame="1"/>
              </w:rPr>
              <w:br/>
              <w:t>1. </w:t>
            </w:r>
            <w:r w:rsidRPr="002A5716">
              <w:rPr>
                <w:rFonts w:ascii="Calibri" w:hAnsi="Calibri" w:cs="Calibri"/>
                <w:b/>
                <w:bCs/>
                <w:color w:val="444444"/>
                <w:sz w:val="18"/>
                <w:szCs w:val="18"/>
                <w:bdr w:val="none" w:sz="0" w:space="0" w:color="auto" w:frame="1"/>
              </w:rPr>
              <w:t>mail:</w:t>
            </w:r>
            <w:r w:rsidRPr="002A5716">
              <w:rPr>
                <w:rFonts w:ascii="Calibri" w:hAnsi="Calibri" w:cs="Calibri"/>
                <w:color w:val="444444"/>
                <w:sz w:val="18"/>
                <w:szCs w:val="18"/>
                <w:bdr w:val="none" w:sz="0" w:space="0" w:color="auto" w:frame="1"/>
              </w:rPr>
              <w:br/>
              <w:t>U.S. Department of Agriculture</w:t>
            </w:r>
            <w:r w:rsidRPr="002A5716">
              <w:rPr>
                <w:rFonts w:ascii="Calibri" w:hAnsi="Calibri" w:cs="Calibri"/>
                <w:color w:val="444444"/>
                <w:sz w:val="18"/>
                <w:szCs w:val="18"/>
                <w:bdr w:val="none" w:sz="0" w:space="0" w:color="auto" w:frame="1"/>
              </w:rPr>
              <w:br/>
              <w:t>Office of the Assistant Secretary for Civil Rights</w:t>
            </w:r>
            <w:r w:rsidRPr="002A5716">
              <w:rPr>
                <w:rFonts w:ascii="Calibri" w:hAnsi="Calibri" w:cs="Calibri"/>
                <w:color w:val="444444"/>
                <w:sz w:val="18"/>
                <w:szCs w:val="18"/>
                <w:bdr w:val="none" w:sz="0" w:space="0" w:color="auto" w:frame="1"/>
              </w:rPr>
              <w:br/>
              <w:t>1400 Independence Avenue, SW</w:t>
            </w:r>
            <w:r w:rsidRPr="002A5716">
              <w:rPr>
                <w:rFonts w:ascii="Calibri" w:hAnsi="Calibri" w:cs="Calibri"/>
                <w:color w:val="444444"/>
                <w:sz w:val="18"/>
                <w:szCs w:val="18"/>
                <w:bdr w:val="none" w:sz="0" w:space="0" w:color="auto" w:frame="1"/>
              </w:rPr>
              <w:br/>
              <w:t>Washington, D.C. 20250-9410; or</w:t>
            </w:r>
            <w:r w:rsidRPr="002A5716">
              <w:rPr>
                <w:rFonts w:ascii="Calibri" w:hAnsi="Calibri" w:cs="Calibri"/>
                <w:color w:val="444444"/>
                <w:sz w:val="18"/>
                <w:szCs w:val="18"/>
                <w:bdr w:val="none" w:sz="0" w:space="0" w:color="auto" w:frame="1"/>
              </w:rPr>
              <w:br/>
              <w:t>2. </w:t>
            </w:r>
            <w:r w:rsidRPr="002A5716">
              <w:rPr>
                <w:rFonts w:ascii="Calibri" w:hAnsi="Calibri" w:cs="Calibri"/>
                <w:b/>
                <w:bCs/>
                <w:color w:val="444444"/>
                <w:sz w:val="18"/>
                <w:szCs w:val="18"/>
                <w:bdr w:val="none" w:sz="0" w:space="0" w:color="auto" w:frame="1"/>
              </w:rPr>
              <w:t>fax:</w:t>
            </w:r>
            <w:r w:rsidRPr="002A5716">
              <w:rPr>
                <w:rFonts w:ascii="Calibri" w:hAnsi="Calibri" w:cs="Calibri"/>
                <w:color w:val="444444"/>
                <w:sz w:val="18"/>
                <w:szCs w:val="18"/>
                <w:bdr w:val="none" w:sz="0" w:space="0" w:color="auto" w:frame="1"/>
              </w:rPr>
              <w:br/>
              <w:t>(833) 256-1665 or (202) 690-7442; or</w:t>
            </w:r>
            <w:r w:rsidRPr="002A5716">
              <w:rPr>
                <w:rFonts w:ascii="Calibri" w:hAnsi="Calibri" w:cs="Calibri"/>
                <w:color w:val="444444"/>
                <w:sz w:val="18"/>
                <w:szCs w:val="18"/>
                <w:bdr w:val="none" w:sz="0" w:space="0" w:color="auto" w:frame="1"/>
              </w:rPr>
              <w:br/>
              <w:t>3. </w:t>
            </w:r>
            <w:r w:rsidRPr="002A5716">
              <w:rPr>
                <w:rFonts w:ascii="Calibri" w:hAnsi="Calibri" w:cs="Calibri"/>
                <w:b/>
                <w:bCs/>
                <w:color w:val="444444"/>
                <w:sz w:val="18"/>
                <w:szCs w:val="18"/>
                <w:bdr w:val="none" w:sz="0" w:space="0" w:color="auto" w:frame="1"/>
              </w:rPr>
              <w:t>email:</w:t>
            </w:r>
            <w:r w:rsidRPr="002A5716">
              <w:rPr>
                <w:rFonts w:ascii="Calibri" w:hAnsi="Calibri" w:cs="Calibri"/>
                <w:color w:val="444444"/>
                <w:sz w:val="18"/>
                <w:szCs w:val="18"/>
                <w:bdr w:val="none" w:sz="0" w:space="0" w:color="auto" w:frame="1"/>
              </w:rPr>
              <w:br/>
            </w:r>
            <w:hyperlink r:id="rId11" w:history="1">
              <w:r w:rsidRPr="002A5716">
                <w:rPr>
                  <w:rStyle w:val="Hyperlink"/>
                  <w:rFonts w:ascii="Calibri" w:hAnsi="Calibri" w:cs="Calibri"/>
                  <w:b/>
                  <w:bCs/>
                  <w:sz w:val="18"/>
                  <w:szCs w:val="18"/>
                  <w:bdr w:val="none" w:sz="0" w:space="0" w:color="auto" w:frame="1"/>
                </w:rPr>
                <w:t>program.intake@usda.gov</w:t>
              </w:r>
            </w:hyperlink>
          </w:p>
          <w:p w:rsidR="00DF16D2" w:rsidRPr="002A5716" w:rsidRDefault="00DF16D2" w:rsidP="00DF16D2">
            <w:pPr>
              <w:rPr>
                <w:rFonts w:ascii="Calibri" w:hAnsi="Calibri" w:cs="Calibri"/>
                <w:color w:val="444444"/>
                <w:sz w:val="18"/>
                <w:szCs w:val="18"/>
                <w:bdr w:val="none" w:sz="0" w:space="0" w:color="auto" w:frame="1"/>
              </w:rPr>
            </w:pPr>
            <w:r w:rsidRPr="002A5716">
              <w:rPr>
                <w:rFonts w:ascii="Calibri" w:hAnsi="Calibri" w:cs="Calibri"/>
                <w:color w:val="444444"/>
                <w:sz w:val="18"/>
                <w:szCs w:val="18"/>
                <w:bdr w:val="none" w:sz="0" w:space="0" w:color="auto" w:frame="1"/>
              </w:rPr>
              <w:br/>
              <w:t>This institution is an equal opportunity provider.</w:t>
            </w:r>
          </w:p>
          <w:p w:rsidR="00683788" w:rsidRPr="00683788" w:rsidRDefault="00683788" w:rsidP="00683788">
            <w:pPr>
              <w:rPr>
                <w:rFonts w:ascii="Calibri" w:hAnsi="Calibri" w:cs="Tahoma"/>
                <w:sz w:val="18"/>
                <w:szCs w:val="18"/>
                <w:bdr w:val="none" w:sz="0" w:space="0" w:color="auto" w:frame="1"/>
                <w:lang w:val="en"/>
              </w:rPr>
            </w:pPr>
          </w:p>
        </w:tc>
      </w:tr>
    </w:tbl>
    <w:p w:rsidR="00683788" w:rsidRDefault="00683788" w:rsidP="00DF16D2">
      <w:pPr>
        <w:tabs>
          <w:tab w:val="left" w:pos="90"/>
        </w:tabs>
        <w:jc w:val="both"/>
        <w:rPr>
          <w:rFonts w:ascii="Calibri" w:hAnsi="Calibri"/>
          <w:sz w:val="16"/>
          <w:szCs w:val="16"/>
        </w:rPr>
      </w:pPr>
    </w:p>
    <w:p w:rsidR="00DF16D2" w:rsidRDefault="000A09D8" w:rsidP="000A09D8">
      <w:pPr>
        <w:suppressAutoHyphens/>
        <w:jc w:val="both"/>
        <w:rPr>
          <w:rFonts w:ascii="Calibri" w:hAnsi="Calibri"/>
          <w:sz w:val="16"/>
          <w:szCs w:val="16"/>
        </w:rPr>
      </w:pPr>
      <w:r w:rsidRPr="000A09D8">
        <w:rPr>
          <w:rFonts w:ascii="Calibri" w:hAnsi="Calibr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2" w:history="1">
        <w:r w:rsidRPr="000A09D8">
          <w:rPr>
            <w:rStyle w:val="Hyperlink"/>
            <w:rFonts w:ascii="Calibri" w:hAnsi="Calibri"/>
            <w:sz w:val="16"/>
            <w:szCs w:val="16"/>
          </w:rPr>
          <w:t>civilrights@dese.mo.gov</w:t>
        </w:r>
      </w:hyperlink>
      <w:r w:rsidRPr="000A09D8">
        <w:rPr>
          <w:rFonts w:ascii="Calibri" w:hAnsi="Calibri"/>
          <w:sz w:val="16"/>
          <w:szCs w:val="16"/>
        </w:rPr>
        <w:t>.</w:t>
      </w:r>
    </w:p>
    <w:p w:rsidR="00DF16D2" w:rsidRPr="000A09D8" w:rsidRDefault="00DF16D2" w:rsidP="000A09D8">
      <w:pPr>
        <w:suppressAutoHyphens/>
        <w:jc w:val="both"/>
        <w:rPr>
          <w:rFonts w:ascii="Calibri" w:hAnsi="Calibri"/>
          <w:sz w:val="16"/>
          <w:szCs w:val="16"/>
        </w:rPr>
      </w:pPr>
    </w:p>
    <w:p w:rsidR="00683788" w:rsidRPr="00DF16D2" w:rsidRDefault="004D0F08" w:rsidP="00DF16D2">
      <w:pPr>
        <w:suppressAutoHyphens/>
        <w:jc w:val="both"/>
        <w:rPr>
          <w:rFonts w:ascii="Calibri" w:hAnsi="Calibri"/>
          <w:b/>
          <w:sz w:val="12"/>
          <w:szCs w:val="12"/>
        </w:rPr>
      </w:pPr>
      <w:r>
        <w:rPr>
          <w:rFonts w:ascii="Calibri" w:hAnsi="Calibri"/>
          <w:sz w:val="16"/>
          <w:szCs w:val="16"/>
        </w:rPr>
        <w:t>Mo 500-3188 (REV 09/22</w:t>
      </w:r>
      <w:r w:rsidR="00DF16D2" w:rsidRPr="00683788">
        <w:rPr>
          <w:rFonts w:ascii="Calibri" w:hAnsi="Calibri"/>
          <w:sz w:val="16"/>
          <w:szCs w:val="16"/>
        </w:rPr>
        <w:t>)</w:t>
      </w:r>
    </w:p>
    <w:tbl>
      <w:tblPr>
        <w:tblpPr w:leftFromText="180" w:rightFromText="180" w:vertAnchor="text" w:horzAnchor="margin" w:tblpXSpec="center" w:tblpY="3"/>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1"/>
      </w:tblGrid>
      <w:tr w:rsidR="00683788" w:rsidRPr="00683788" w:rsidTr="007C7AD6">
        <w:trPr>
          <w:trHeight w:val="172"/>
        </w:trPr>
        <w:tc>
          <w:tcPr>
            <w:tcW w:w="10331" w:type="dxa"/>
            <w:tcBorders>
              <w:top w:val="single" w:sz="4" w:space="0" w:color="auto"/>
              <w:bottom w:val="single" w:sz="4" w:space="0" w:color="auto"/>
            </w:tcBorders>
            <w:shd w:val="clear" w:color="auto" w:fill="000000"/>
          </w:tcPr>
          <w:p w:rsidR="00683788" w:rsidRPr="00683788" w:rsidRDefault="00683788" w:rsidP="00683788">
            <w:pPr>
              <w:overflowPunct/>
              <w:autoSpaceDE/>
              <w:autoSpaceDN/>
              <w:adjustRightInd/>
              <w:textAlignment w:val="auto"/>
              <w:rPr>
                <w:rFonts w:ascii="Calibri" w:hAnsi="Calibri"/>
                <w:b/>
                <w:color w:val="FFFFFF"/>
                <w:szCs w:val="22"/>
              </w:rPr>
            </w:pPr>
            <w:r w:rsidRPr="00683788">
              <w:rPr>
                <w:rFonts w:ascii="Calibri" w:hAnsi="Calibri"/>
                <w:b/>
                <w:color w:val="FFFFFF"/>
                <w:szCs w:val="22"/>
              </w:rPr>
              <w:lastRenderedPageBreak/>
              <w:t>ASSURANCES</w:t>
            </w:r>
          </w:p>
        </w:tc>
      </w:tr>
      <w:tr w:rsidR="00683788" w:rsidRPr="00683788" w:rsidTr="007C7AD6">
        <w:trPr>
          <w:trHeight w:val="13508"/>
        </w:trPr>
        <w:tc>
          <w:tcPr>
            <w:tcW w:w="10331" w:type="dxa"/>
            <w:tcBorders>
              <w:top w:val="single" w:sz="4" w:space="0" w:color="auto"/>
              <w:bottom w:val="single" w:sz="4" w:space="0" w:color="auto"/>
            </w:tcBorders>
          </w:tcPr>
          <w:p w:rsidR="00683788" w:rsidRPr="00683788" w:rsidRDefault="00683788" w:rsidP="00683788">
            <w:pPr>
              <w:suppressAutoHyphens/>
              <w:rPr>
                <w:rFonts w:ascii="Calibri" w:hAnsi="Calibri"/>
                <w:sz w:val="18"/>
                <w:szCs w:val="18"/>
              </w:rPr>
            </w:pPr>
            <w:r w:rsidRPr="00683788">
              <w:rPr>
                <w:rFonts w:ascii="Calibri" w:hAnsi="Calibri"/>
                <w:sz w:val="18"/>
                <w:szCs w:val="18"/>
              </w:rPr>
              <w:t>In fulfilling its responsibilities the LEA agrees:</w:t>
            </w:r>
          </w:p>
          <w:p w:rsidR="00683788" w:rsidRPr="00683788" w:rsidRDefault="00683788" w:rsidP="00683788">
            <w:pPr>
              <w:suppressAutoHyphens/>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To serve free and reduced price meals or free milk to children from families whose income is at or below that announced annually by USDA and the State Agency or who provide current food stamp or Temporary Assistance eligibility or who are certified through the direct certification process.</w:t>
            </w:r>
          </w:p>
          <w:p w:rsidR="00683788" w:rsidRPr="00683788" w:rsidRDefault="00683788" w:rsidP="00683788">
            <w:pPr>
              <w:suppressAutoHyphens/>
              <w:ind w:left="450"/>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To designate a determining official who will review applications and make determinations of eligibility, using the criteria outlined in this policy to determine which individual children are eligible.  See public release for current determining official.</w:t>
            </w:r>
          </w:p>
          <w:p w:rsidR="00683788" w:rsidRPr="00683788" w:rsidRDefault="00683788" w:rsidP="00683788">
            <w:pPr>
              <w:ind w:left="720"/>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 xml:space="preserve">To submit a public/press release containing both the free and reduced price eligibility guidelines and all other information outlined in the parent letter, to local news media, local unemployment offices and major employers contemplating large layoffs.  </w:t>
            </w:r>
          </w:p>
          <w:p w:rsidR="00683788" w:rsidRPr="00683788" w:rsidRDefault="00683788" w:rsidP="00683788">
            <w:pPr>
              <w:ind w:left="720"/>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To develop and distribute to each child’s parents or guardian, a letter as outlined in the Letter to Parents.  In addition, an application form for free and reduced price meals or free milk shall be distributed with the parent letter at or about the beginning of each school year or whenever there is a change in eligibility criteria.  The letter to parents with the free and reduced price meal application attachment shall have only the income eligibility guidelines for reduced price meals with an explanation that households with incomes at or below the reduced price guidelines may be eligible for either free or reduced price meals.  The letter to parents with the free milk application form shall list the income eligibility guidelines for free milk.  Interested parents or guardians are responsible for filling out the application and returning it to the school for review. Such applications and documentation of action taken will be maintained for three years after the end of the school year to which they pertain.  Applications may be filed at any time during the year and any parent enrolling a child in a school for the first time, at any time during the year, shall be supplied with such documents.  If a child transfers from one school to another under the jurisdiction of the same LEA, his eligibility will be transferred to and honored by the receiving school.  Parents or guardians will be notified individually within ten working days of the acceptance or denial of their applications.  Children will be served immediately upon the establishment of their eligibility.  In cases of the application being denied, the reason will be stated in writing.  Parents or guardians will also be informed of the hearing procedure and hearing official.  A hearing official will be designated who was not involved in the original determination.</w:t>
            </w:r>
          </w:p>
          <w:p w:rsidR="00683788" w:rsidRPr="00683788" w:rsidRDefault="00683788" w:rsidP="00683788">
            <w:pPr>
              <w:suppressAutoHyphens/>
              <w:ind w:left="450"/>
              <w:rPr>
                <w:rFonts w:ascii="Calibri" w:hAnsi="Calibri"/>
                <w:sz w:val="18"/>
                <w:szCs w:val="18"/>
              </w:rPr>
            </w:pPr>
          </w:p>
          <w:p w:rsidR="00683788" w:rsidRPr="00683788" w:rsidRDefault="00683788" w:rsidP="00683788">
            <w:pPr>
              <w:numPr>
                <w:ilvl w:val="0"/>
                <w:numId w:val="34"/>
              </w:numPr>
              <w:ind w:left="450"/>
              <w:rPr>
                <w:rFonts w:ascii="Calibri" w:hAnsi="Calibri"/>
                <w:sz w:val="18"/>
                <w:szCs w:val="18"/>
              </w:rPr>
            </w:pPr>
            <w:r w:rsidRPr="00683788">
              <w:rPr>
                <w:rFonts w:ascii="Calibri" w:hAnsi="Calibri"/>
                <w:sz w:val="18"/>
                <w:szCs w:val="18"/>
              </w:rPr>
              <w:t>To inform households that a foster child is categorically eligible for free meals and may be included as a member of the foster family if the foster family chooses to also apply for benefits for other children and an explanation that including children in foster care as household members can help other children in the household qualify for free or reduced price meals.  If the foster family is not eligible for free or reduced price meal benefits, this does not prevent a foster child from receiving free meal benefits.</w:t>
            </w:r>
          </w:p>
          <w:p w:rsidR="00683788" w:rsidRPr="00683788" w:rsidRDefault="00683788" w:rsidP="00683788">
            <w:pPr>
              <w:rPr>
                <w:rFonts w:ascii="Calibri" w:hAnsi="Calibri"/>
                <w:sz w:val="18"/>
                <w:szCs w:val="18"/>
              </w:rPr>
            </w:pPr>
          </w:p>
          <w:p w:rsidR="00683788" w:rsidRPr="00683788" w:rsidRDefault="00683788" w:rsidP="00683788">
            <w:pPr>
              <w:numPr>
                <w:ilvl w:val="0"/>
                <w:numId w:val="34"/>
              </w:numPr>
              <w:ind w:left="450"/>
              <w:contextualSpacing/>
              <w:rPr>
                <w:rFonts w:ascii="Calibri" w:hAnsi="Calibri"/>
                <w:sz w:val="18"/>
                <w:szCs w:val="18"/>
              </w:rPr>
            </w:pPr>
            <w:r w:rsidRPr="00683788">
              <w:rPr>
                <w:rFonts w:ascii="Calibri" w:hAnsi="Calibri"/>
                <w:sz w:val="18"/>
                <w:szCs w:val="18"/>
              </w:rPr>
              <w:t xml:space="preserve">To ensure that households with children who are categorically eligible under Other Source Categorically Eligible Programs (ex: migrant, runaway, homeless, foster or children enrolled in Head Start) should contact the school for assistance in receiving benefits and indicate the source of their status on the application.  </w:t>
            </w:r>
          </w:p>
          <w:p w:rsidR="00683788" w:rsidRPr="00683788" w:rsidRDefault="00683788" w:rsidP="00683788">
            <w:pPr>
              <w:rPr>
                <w:rFonts w:ascii="Calibri" w:hAnsi="Calibri"/>
                <w:sz w:val="18"/>
                <w:szCs w:val="18"/>
              </w:rPr>
            </w:pPr>
          </w:p>
          <w:p w:rsidR="00683788" w:rsidRPr="00683788" w:rsidRDefault="00683788" w:rsidP="00683788">
            <w:pPr>
              <w:numPr>
                <w:ilvl w:val="0"/>
                <w:numId w:val="34"/>
              </w:numPr>
              <w:ind w:left="450"/>
              <w:contextualSpacing/>
              <w:rPr>
                <w:rFonts w:ascii="Calibri" w:hAnsi="Calibri"/>
                <w:sz w:val="18"/>
                <w:szCs w:val="18"/>
              </w:rPr>
            </w:pPr>
            <w:r w:rsidRPr="00683788">
              <w:rPr>
                <w:rFonts w:ascii="Calibri" w:hAnsi="Calibri"/>
                <w:sz w:val="18"/>
                <w:szCs w:val="18"/>
              </w:rPr>
              <w:t>To verify current income of a sample of the approved free and reduced price meal applications on file as of October 1 and to complete such verification by November 15 of the school year.</w:t>
            </w:r>
          </w:p>
          <w:p w:rsidR="00683788" w:rsidRPr="00683788" w:rsidRDefault="00683788" w:rsidP="00683788">
            <w:pPr>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 xml:space="preserve">To comply with the provisions of the Direct Certification process established by the Missouri Department of Elementary and Secondary Education.  </w:t>
            </w:r>
          </w:p>
          <w:p w:rsidR="00683788" w:rsidRPr="00683788" w:rsidRDefault="00683788" w:rsidP="00683788">
            <w:pPr>
              <w:suppressAutoHyphens/>
              <w:rPr>
                <w:rFonts w:ascii="Calibri" w:hAnsi="Calibri"/>
                <w:sz w:val="18"/>
                <w:szCs w:val="18"/>
              </w:rPr>
            </w:pPr>
          </w:p>
          <w:p w:rsidR="00683788" w:rsidRPr="00683788" w:rsidRDefault="00683788" w:rsidP="00683788">
            <w:pPr>
              <w:numPr>
                <w:ilvl w:val="0"/>
                <w:numId w:val="34"/>
              </w:numPr>
              <w:suppressAutoHyphens/>
              <w:ind w:left="450"/>
              <w:contextualSpacing/>
              <w:rPr>
                <w:rFonts w:ascii="Calibri" w:hAnsi="Calibri"/>
                <w:sz w:val="18"/>
                <w:szCs w:val="18"/>
              </w:rPr>
            </w:pPr>
            <w:r w:rsidRPr="00683788">
              <w:rPr>
                <w:rFonts w:ascii="Calibri" w:hAnsi="Calibri"/>
                <w:sz w:val="18"/>
                <w:szCs w:val="18"/>
              </w:rPr>
              <w:t>That in the operation child nutrition programs, no child shall be discriminated against because of race, color, national origin, age, sex, or disability.</w:t>
            </w:r>
          </w:p>
          <w:p w:rsidR="00683788" w:rsidRPr="00683788" w:rsidRDefault="00683788" w:rsidP="00683788">
            <w:pPr>
              <w:suppressAutoHyphens/>
              <w:ind w:left="450"/>
              <w:rPr>
                <w:rFonts w:ascii="Calibri" w:hAnsi="Calibri"/>
                <w:sz w:val="18"/>
                <w:szCs w:val="18"/>
              </w:rPr>
            </w:pPr>
          </w:p>
          <w:p w:rsidR="00683788" w:rsidRPr="00683788" w:rsidRDefault="00683788" w:rsidP="00683788">
            <w:pPr>
              <w:numPr>
                <w:ilvl w:val="0"/>
                <w:numId w:val="34"/>
              </w:numPr>
              <w:ind w:left="450"/>
              <w:rPr>
                <w:rFonts w:ascii="Calibri" w:hAnsi="Calibri"/>
                <w:sz w:val="18"/>
                <w:szCs w:val="18"/>
              </w:rPr>
            </w:pPr>
            <w:r w:rsidRPr="00683788">
              <w:rPr>
                <w:rFonts w:ascii="Calibri" w:hAnsi="Calibri"/>
                <w:sz w:val="18"/>
                <w:szCs w:val="18"/>
              </w:rPr>
              <w:t>To establish a procedure to collect from children who pay for their meals and milk and to account for the number of free, reduced price, and full price meals served; and/or the number of half pints of free and full price milk served.  The procedure used must provide that no other child in the school will consciously be made aware, by such procedure, of the identity of the children receiving free or reduced price meals or free milk. In addition, agrees to avoid any practice that has the effect of overtly identifying eligible children in the sale of competitive foods.  If competitive foods are sold, the sale of competitive foods will not inadvertently result in eligible children being identified.   </w:t>
            </w:r>
          </w:p>
          <w:p w:rsidR="00683788" w:rsidRPr="00683788" w:rsidRDefault="00683788" w:rsidP="00683788">
            <w:pPr>
              <w:ind w:left="720"/>
              <w:rPr>
                <w:rFonts w:ascii="Calibri" w:hAnsi="Calibri"/>
                <w:sz w:val="18"/>
                <w:szCs w:val="18"/>
              </w:rPr>
            </w:pPr>
          </w:p>
          <w:p w:rsidR="00683788" w:rsidRPr="00683788" w:rsidRDefault="00683788" w:rsidP="00683788">
            <w:pPr>
              <w:numPr>
                <w:ilvl w:val="0"/>
                <w:numId w:val="34"/>
              </w:numPr>
              <w:ind w:left="450"/>
              <w:rPr>
                <w:rFonts w:ascii="Calibri" w:hAnsi="Calibri"/>
                <w:sz w:val="18"/>
                <w:szCs w:val="18"/>
              </w:rPr>
            </w:pPr>
            <w:r w:rsidRPr="00683788">
              <w:rPr>
                <w:rFonts w:ascii="Calibri" w:hAnsi="Calibri"/>
                <w:sz w:val="18"/>
                <w:szCs w:val="18"/>
              </w:rPr>
              <w:t>Agrees to comply with the requirements of the Special Assistance Provisions (Provisions 1, 2, and 3) or the Community Eligibility Provision (CEP), if applicable as required under 7 CFR 245.9 (g).</w:t>
            </w:r>
          </w:p>
          <w:p w:rsidR="00683788" w:rsidRPr="00683788" w:rsidRDefault="00683788" w:rsidP="00683788">
            <w:pPr>
              <w:suppressAutoHyphens/>
              <w:ind w:left="90"/>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 xml:space="preserve">To comply with the requirements of the Community Eligibility Provision (CEP) if applicable as required under 7 CFR 245.9 (f). CEP participation is indicated by completing the appropriate section of the School Nutrition Programs (SNP) web application system.  The Method of Collection and Meal Counting form must also be updated to reflect CEP participation. </w:t>
            </w:r>
          </w:p>
          <w:p w:rsidR="00683788" w:rsidRPr="00683788" w:rsidRDefault="00683788" w:rsidP="00683788">
            <w:pPr>
              <w:suppressAutoHyphens/>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 xml:space="preserve">To ensure that there are no barriers for participation in programs for Limited English Proficient (LEP) families and to communicate with parents and guardians in a language they can understand throughout the certification and verification processes. </w:t>
            </w:r>
          </w:p>
          <w:p w:rsidR="00683788" w:rsidRPr="00683788" w:rsidRDefault="00683788" w:rsidP="00683788">
            <w:pPr>
              <w:suppressAutoHyphens/>
              <w:rPr>
                <w:rFonts w:ascii="Calibri" w:hAnsi="Calibri"/>
                <w:sz w:val="18"/>
                <w:szCs w:val="18"/>
              </w:rPr>
            </w:pPr>
          </w:p>
        </w:tc>
      </w:tr>
      <w:tr w:rsidR="00683788" w:rsidRPr="00683788" w:rsidTr="007C7AD6">
        <w:trPr>
          <w:trHeight w:val="534"/>
        </w:trPr>
        <w:tc>
          <w:tcPr>
            <w:tcW w:w="10331" w:type="dxa"/>
            <w:tcBorders>
              <w:top w:val="single" w:sz="4" w:space="0" w:color="auto"/>
              <w:left w:val="nil"/>
              <w:bottom w:val="nil"/>
              <w:right w:val="nil"/>
            </w:tcBorders>
          </w:tcPr>
          <w:p w:rsidR="00683788" w:rsidRPr="00683788" w:rsidRDefault="00683788" w:rsidP="00683788">
            <w:pPr>
              <w:suppressAutoHyphens/>
              <w:rPr>
                <w:rFonts w:ascii="Calibri" w:hAnsi="Calibri"/>
                <w:sz w:val="19"/>
                <w:szCs w:val="19"/>
              </w:rPr>
            </w:pPr>
          </w:p>
        </w:tc>
      </w:tr>
    </w:tbl>
    <w:p w:rsidR="00683788" w:rsidRDefault="007C4373" w:rsidP="0054218D">
      <w:pPr>
        <w:tabs>
          <w:tab w:val="center" w:pos="5040"/>
        </w:tabs>
        <w:suppressAutoHyphens/>
        <w:rPr>
          <w:rFonts w:ascii="Arial" w:hAnsi="Arial" w:cs="Arial"/>
        </w:rPr>
      </w:pPr>
      <w:r>
        <w:rPr>
          <w:rFonts w:ascii="Arial" w:hAnsi="Arial" w:cs="Arial"/>
          <w:noProof/>
        </w:rPr>
        <w:lastRenderedPageBreak/>
        <mc:AlternateContent>
          <mc:Choice Requires="wps">
            <w:drawing>
              <wp:anchor distT="45720" distB="45720" distL="114300" distR="114300" simplePos="0" relativeHeight="251658240" behindDoc="0" locked="0" layoutInCell="1" allowOverlap="1">
                <wp:simplePos x="0" y="0"/>
                <wp:positionH relativeFrom="column">
                  <wp:posOffset>137160</wp:posOffset>
                </wp:positionH>
                <wp:positionV relativeFrom="paragraph">
                  <wp:posOffset>7385050</wp:posOffset>
                </wp:positionV>
                <wp:extent cx="6560820" cy="1517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517015"/>
                        </a:xfrm>
                        <a:prstGeom prst="rect">
                          <a:avLst/>
                        </a:prstGeom>
                        <a:solidFill>
                          <a:srgbClr val="FFFFFF"/>
                        </a:solidFill>
                        <a:ln w="9525">
                          <a:solidFill>
                            <a:srgbClr val="000000"/>
                          </a:solidFill>
                          <a:miter lim="800000"/>
                          <a:headEnd/>
                          <a:tailEnd/>
                        </a:ln>
                      </wps:spPr>
                      <wps:txbx>
                        <w:txbxContent>
                          <w:p w:rsidR="00683788" w:rsidRPr="00A2545A" w:rsidRDefault="00683788" w:rsidP="00683788">
                            <w:pPr>
                              <w:suppressAutoHyphens/>
                              <w:rPr>
                                <w:rFonts w:ascii="Calibri" w:hAnsi="Calibri"/>
                                <w:sz w:val="19"/>
                                <w:szCs w:val="19"/>
                              </w:rPr>
                            </w:pPr>
                            <w:r w:rsidRPr="00A2545A">
                              <w:rPr>
                                <w:rFonts w:ascii="Calibri" w:hAnsi="Calibri"/>
                                <w:sz w:val="19"/>
                                <w:szCs w:val="19"/>
                              </w:rPr>
                              <w:t>All schools participating in the Child Nutrition Programs are required by federal regulations to adopt an approved policy of standards and procedures for determining eligibility and extending free and reduced price meals under the National School Lunch and School Breakfast Programs.  The following attachments are located in the Free and Reduced Price and Direct Certification Information Procedure booklet and the Verification Guidance booklet and are considered part of this policy.</w:t>
                            </w:r>
                          </w:p>
                          <w:p w:rsidR="00683788" w:rsidRPr="00A2545A" w:rsidRDefault="00683788" w:rsidP="00683788">
                            <w:pPr>
                              <w:suppressAutoHyphens/>
                              <w:jc w:val="both"/>
                              <w:rPr>
                                <w:rFonts w:ascii="Calibri" w:hAnsi="Calibri"/>
                                <w:sz w:val="10"/>
                                <w:szCs w:val="10"/>
                              </w:rPr>
                            </w:pPr>
                          </w:p>
                          <w:p w:rsidR="00683788" w:rsidRPr="00A2545A" w:rsidRDefault="00683788" w:rsidP="00683788">
                            <w:pPr>
                              <w:suppressAutoHyphens/>
                              <w:jc w:val="both"/>
                              <w:rPr>
                                <w:rFonts w:ascii="Calibri" w:hAnsi="Calibri"/>
                                <w:sz w:val="19"/>
                                <w:szCs w:val="19"/>
                              </w:rPr>
                            </w:pPr>
                            <w:r w:rsidRPr="00A2545A">
                              <w:rPr>
                                <w:rFonts w:ascii="Calibri" w:hAnsi="Calibri"/>
                                <w:sz w:val="19"/>
                                <w:szCs w:val="19"/>
                              </w:rPr>
                              <w:t>Free and Reduced Price and Direct Certification Information Procedures:</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A:  Eligibility Criteria for Free and Reduced Price Meals</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B:  Letter to Parents</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 xml:space="preserve">Attachment C:  Direct Certification Eligibility </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D:  Application Instructions How to Apply for Free and Reduced Price School Meals</w:t>
                            </w:r>
                          </w:p>
                          <w:p w:rsidR="00683788" w:rsidRDefault="00683788" w:rsidP="006837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8pt;margin-top:581.5pt;width:516.6pt;height:119.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">
                <v:textbox>
                  <w:txbxContent>
                    <w:p w:rsidR="00683788" w:rsidRPr="00A2545A" w:rsidRDefault="00683788" w:rsidP="00683788">
                      <w:pPr>
                        <w:suppressAutoHyphens/>
                        <w:rPr>
                          <w:rFonts w:ascii="Calibri" w:hAnsi="Calibri"/>
                          <w:sz w:val="19"/>
                          <w:szCs w:val="19"/>
                        </w:rPr>
                      </w:pPr>
                      <w:r w:rsidRPr="00A2545A">
                        <w:rPr>
                          <w:rFonts w:ascii="Calibri" w:hAnsi="Calibri"/>
                          <w:sz w:val="19"/>
                          <w:szCs w:val="19"/>
                        </w:rPr>
                        <w:t>All schools participating in the Child Nutrition Programs are required by federal regulations to adopt an approved policy of standards and procedures for determining eligibility and extending free and reduced price meals under the National School Lunch and School Breakfast Programs.  The following attachments are located in the Free and Reduced Price and Direct Certification Information Procedure booklet and the Verification Guidance booklet and are considered part of this policy.</w:t>
                      </w:r>
                    </w:p>
                    <w:p w:rsidR="00683788" w:rsidRPr="00A2545A" w:rsidRDefault="00683788" w:rsidP="00683788">
                      <w:pPr>
                        <w:suppressAutoHyphens/>
                        <w:jc w:val="both"/>
                        <w:rPr>
                          <w:rFonts w:ascii="Calibri" w:hAnsi="Calibri"/>
                          <w:sz w:val="10"/>
                          <w:szCs w:val="10"/>
                        </w:rPr>
                      </w:pPr>
                    </w:p>
                    <w:p w:rsidR="00683788" w:rsidRPr="00A2545A" w:rsidRDefault="00683788" w:rsidP="00683788">
                      <w:pPr>
                        <w:suppressAutoHyphens/>
                        <w:jc w:val="both"/>
                        <w:rPr>
                          <w:rFonts w:ascii="Calibri" w:hAnsi="Calibri"/>
                          <w:sz w:val="19"/>
                          <w:szCs w:val="19"/>
                        </w:rPr>
                      </w:pPr>
                      <w:r w:rsidRPr="00A2545A">
                        <w:rPr>
                          <w:rFonts w:ascii="Calibri" w:hAnsi="Calibri"/>
                          <w:sz w:val="19"/>
                          <w:szCs w:val="19"/>
                        </w:rPr>
                        <w:t>Free and Reduced Price and Direct Certification Information Procedures:</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A:  Eligibility Criteria for Free and Reduced Price Meals</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B:  Letter to Parents</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 xml:space="preserve">Attachment C:  Direct Certification Eligibility </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D:  Application Instructions How to Apply for Free and Reduced Price School Meals</w:t>
                      </w:r>
                    </w:p>
                    <w:p w:rsidR="00683788" w:rsidRDefault="00683788" w:rsidP="00683788"/>
                  </w:txbxContent>
                </v:textbox>
                <w10:wrap type="square"/>
              </v:shape>
            </w:pict>
          </mc:Fallback>
        </mc:AlternateContent>
      </w:r>
    </w:p>
    <w:tbl>
      <w:tblPr>
        <w:tblpPr w:leftFromText="180" w:rightFromText="180" w:vertAnchor="text" w:horzAnchor="margin" w:tblpXSpec="center" w:tblpY="3"/>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1"/>
      </w:tblGrid>
      <w:tr w:rsidR="00683788" w:rsidRPr="00683788" w:rsidTr="007C7AD6">
        <w:trPr>
          <w:trHeight w:val="1718"/>
        </w:trPr>
        <w:tc>
          <w:tcPr>
            <w:tcW w:w="10331" w:type="dxa"/>
            <w:tcBorders>
              <w:top w:val="single" w:sz="4" w:space="0" w:color="auto"/>
              <w:bottom w:val="single" w:sz="4" w:space="0" w:color="auto"/>
            </w:tcBorders>
          </w:tcPr>
          <w:p w:rsidR="00683788" w:rsidRPr="00683788" w:rsidRDefault="00683788" w:rsidP="00683788">
            <w:pPr>
              <w:suppressAutoHyphens/>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To establish and use a fair hearing procedure in cases of appeal by parents of the school’s decisions on applications and in cases where the school official challenges the correctness of information contained in an application or of the continued eligibility of any child.  During the appeal and hearing, the child will continue to receive free or reduced price meals or free milk.  A record of such appeals and challenges and their dispositions shall be retained for three years.  Prior to initiating the hearing procedure, the parent or local school official may request a conference to provide an opportunity for the parent and school official to discuss the situation, present information, and obtain an explanation of data submitted in the application and decisions rendered.  Such a conference shall not in any way prejudice or diminish the right to a fair hearing.</w:t>
            </w:r>
          </w:p>
          <w:p w:rsidR="00683788" w:rsidRPr="00683788" w:rsidRDefault="00683788" w:rsidP="00683788">
            <w:pPr>
              <w:suppressAutoHyphens/>
              <w:ind w:firstLine="450"/>
              <w:rPr>
                <w:rFonts w:ascii="Calibri" w:hAnsi="Calibri"/>
                <w:sz w:val="18"/>
                <w:szCs w:val="18"/>
              </w:rPr>
            </w:pPr>
            <w:r w:rsidRPr="00683788">
              <w:rPr>
                <w:rFonts w:ascii="Calibri" w:hAnsi="Calibri"/>
                <w:sz w:val="18"/>
                <w:szCs w:val="18"/>
              </w:rPr>
              <w:t>The hearing procedure shall provide:</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A simple publicly-announced method for a family to make an oral or written request for a hearing;</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An opportunity for the family to be assisted or represented by an attorney or other person in presenting its appeal;</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An opportunity to examine, prior to and during the hearing, the documents and records presented to support the     decision under appeal;</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the hearing shall be held with reasonable promptness and convenience to the family and that adequate notice shall be given to the family as to the time and place of the hearing;</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An opportunity for the family to present oral or documentary evidence and arguments supporting its position without undue interference;</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An opportunity for the family to question or refute any testimony or other evidence and to confront and cross-examine any adverse witnesses;</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the hearing shall be conducted and the decision made by a hearing official who did not participate in making the decision under appeal or in any previous conference;</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the decision of the hearing official shall be based on the oral and documentary evidence presented at the hearing and made a part of the hearing record;</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the family concerned and any designated representative shall be notified in writing of the decision of the hearing official;</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a written record shall be prepared with respect to each hearing, which shall include the decision under appeal; any documentary evidence, and a summary of any oral testimony presented at the hearing; the decision of the hearing official, including the reasons therefore; and a copy of the notification to the family of the decision of the hearing official;</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such written record of each hearing shall be preserved for a period of three years and shall be available for examination by the family or its representative at any reasonable time and place during such period; and</w:t>
            </w:r>
          </w:p>
          <w:p w:rsidR="00683788" w:rsidRPr="00683788" w:rsidRDefault="00683788" w:rsidP="00683788">
            <w:pPr>
              <w:numPr>
                <w:ilvl w:val="0"/>
                <w:numId w:val="36"/>
              </w:numPr>
              <w:suppressAutoHyphens/>
              <w:ind w:left="1080"/>
              <w:rPr>
                <w:rFonts w:ascii="Calibri" w:hAnsi="Calibri"/>
                <w:sz w:val="18"/>
                <w:szCs w:val="18"/>
              </w:rPr>
            </w:pPr>
            <w:r w:rsidRPr="00683788">
              <w:rPr>
                <w:rFonts w:ascii="Calibri" w:hAnsi="Calibri"/>
                <w:sz w:val="18"/>
                <w:szCs w:val="18"/>
              </w:rPr>
              <w:t>That when an application is rejected, parents or guardians will be informed of the reason for denial, the hearing procedure, and the name, title, and address of the hearing official.</w:t>
            </w:r>
          </w:p>
          <w:p w:rsidR="00683788" w:rsidRPr="00683788" w:rsidRDefault="00683788" w:rsidP="00683788">
            <w:pPr>
              <w:suppressAutoHyphens/>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There will be no physical segregation of, nor any other discrimination against, any child because of his inability to pay the full price of the meal or milk.  The names of eligible children shall not be published, posted, or announced in any manner and there shall be no overt identification of any such children by use of special tokens or tickets, or by any other means.  Further assurance is given that eligible children shall not be required to:</w:t>
            </w:r>
          </w:p>
          <w:p w:rsidR="00683788" w:rsidRPr="00683788" w:rsidRDefault="00683788" w:rsidP="00683788">
            <w:pPr>
              <w:numPr>
                <w:ilvl w:val="0"/>
                <w:numId w:val="35"/>
              </w:numPr>
              <w:suppressAutoHyphens/>
              <w:ind w:left="1080"/>
              <w:rPr>
                <w:rFonts w:ascii="Calibri" w:hAnsi="Calibri"/>
                <w:sz w:val="18"/>
                <w:szCs w:val="18"/>
              </w:rPr>
            </w:pPr>
            <w:r w:rsidRPr="00683788">
              <w:rPr>
                <w:rFonts w:ascii="Calibri" w:hAnsi="Calibri"/>
                <w:sz w:val="18"/>
                <w:szCs w:val="18"/>
              </w:rPr>
              <w:t>Work for their meals or milk.</w:t>
            </w:r>
          </w:p>
          <w:p w:rsidR="00683788" w:rsidRPr="00683788" w:rsidRDefault="00683788" w:rsidP="00683788">
            <w:pPr>
              <w:numPr>
                <w:ilvl w:val="0"/>
                <w:numId w:val="35"/>
              </w:numPr>
              <w:suppressAutoHyphens/>
              <w:ind w:left="1080"/>
              <w:rPr>
                <w:rFonts w:ascii="Calibri" w:hAnsi="Calibri"/>
                <w:sz w:val="18"/>
                <w:szCs w:val="18"/>
              </w:rPr>
            </w:pPr>
            <w:r w:rsidRPr="00683788">
              <w:rPr>
                <w:rFonts w:ascii="Calibri" w:hAnsi="Calibri"/>
                <w:sz w:val="18"/>
                <w:szCs w:val="18"/>
              </w:rPr>
              <w:t>Use a separate serving area.</w:t>
            </w:r>
          </w:p>
          <w:p w:rsidR="00683788" w:rsidRPr="00683788" w:rsidRDefault="00683788" w:rsidP="00683788">
            <w:pPr>
              <w:numPr>
                <w:ilvl w:val="0"/>
                <w:numId w:val="35"/>
              </w:numPr>
              <w:suppressAutoHyphens/>
              <w:ind w:left="1080"/>
              <w:rPr>
                <w:rFonts w:ascii="Calibri" w:hAnsi="Calibri"/>
                <w:sz w:val="18"/>
                <w:szCs w:val="18"/>
              </w:rPr>
            </w:pPr>
            <w:r w:rsidRPr="00683788">
              <w:rPr>
                <w:rFonts w:ascii="Calibri" w:hAnsi="Calibri"/>
                <w:sz w:val="18"/>
                <w:szCs w:val="18"/>
              </w:rPr>
              <w:t>Go through a separate serving line.</w:t>
            </w:r>
          </w:p>
          <w:p w:rsidR="00683788" w:rsidRPr="00683788" w:rsidRDefault="00683788" w:rsidP="00683788">
            <w:pPr>
              <w:numPr>
                <w:ilvl w:val="0"/>
                <w:numId w:val="35"/>
              </w:numPr>
              <w:suppressAutoHyphens/>
              <w:ind w:left="1080"/>
              <w:rPr>
                <w:rFonts w:ascii="Calibri" w:hAnsi="Calibri"/>
                <w:sz w:val="18"/>
                <w:szCs w:val="18"/>
              </w:rPr>
            </w:pPr>
            <w:r w:rsidRPr="00683788">
              <w:rPr>
                <w:rFonts w:ascii="Calibri" w:hAnsi="Calibri"/>
                <w:sz w:val="18"/>
                <w:szCs w:val="18"/>
              </w:rPr>
              <w:t>Enter the serving area through a separate entrance.</w:t>
            </w:r>
          </w:p>
          <w:p w:rsidR="00683788" w:rsidRPr="00683788" w:rsidRDefault="00683788" w:rsidP="00683788">
            <w:pPr>
              <w:numPr>
                <w:ilvl w:val="0"/>
                <w:numId w:val="35"/>
              </w:numPr>
              <w:suppressAutoHyphens/>
              <w:ind w:left="1080"/>
              <w:rPr>
                <w:rFonts w:ascii="Calibri" w:hAnsi="Calibri"/>
                <w:sz w:val="18"/>
                <w:szCs w:val="18"/>
              </w:rPr>
            </w:pPr>
            <w:r w:rsidRPr="00683788">
              <w:rPr>
                <w:rFonts w:ascii="Calibri" w:hAnsi="Calibri"/>
                <w:sz w:val="18"/>
                <w:szCs w:val="18"/>
              </w:rPr>
              <w:t>Eat meals or drink milk at a different time.</w:t>
            </w:r>
          </w:p>
          <w:p w:rsidR="00683788" w:rsidRPr="00683788" w:rsidRDefault="00683788" w:rsidP="00110120">
            <w:pPr>
              <w:numPr>
                <w:ilvl w:val="0"/>
                <w:numId w:val="35"/>
              </w:numPr>
              <w:suppressAutoHyphens/>
              <w:ind w:left="1440" w:hanging="720"/>
              <w:rPr>
                <w:rFonts w:ascii="Calibri" w:hAnsi="Calibri"/>
                <w:sz w:val="18"/>
                <w:szCs w:val="18"/>
              </w:rPr>
            </w:pPr>
            <w:r w:rsidRPr="00683788">
              <w:rPr>
                <w:rFonts w:ascii="Calibri" w:hAnsi="Calibri"/>
                <w:sz w:val="18"/>
                <w:szCs w:val="18"/>
              </w:rPr>
              <w:t xml:space="preserve">Eat a different type meal from the one sold to children paying the full price or drink milk of a different type from that </w:t>
            </w:r>
            <w:r w:rsidR="00110120">
              <w:rPr>
                <w:rFonts w:ascii="Calibri" w:hAnsi="Calibri"/>
                <w:sz w:val="18"/>
                <w:szCs w:val="18"/>
              </w:rPr>
              <w:t xml:space="preserve"> </w:t>
            </w:r>
            <w:r w:rsidRPr="00683788">
              <w:rPr>
                <w:rFonts w:ascii="Calibri" w:hAnsi="Calibri"/>
                <w:sz w:val="18"/>
                <w:szCs w:val="18"/>
              </w:rPr>
              <w:t>sold to children paying the full price.</w:t>
            </w:r>
          </w:p>
          <w:p w:rsidR="00683788" w:rsidRPr="00683788" w:rsidRDefault="00683788" w:rsidP="00683788">
            <w:pPr>
              <w:suppressAutoHyphens/>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 xml:space="preserve">To prevent disclosure of confidential free and reduced price eligibility as required under 7 CFR 246.6(f-k). </w:t>
            </w:r>
          </w:p>
          <w:p w:rsidR="00683788" w:rsidRPr="00683788" w:rsidRDefault="00683788" w:rsidP="00683788">
            <w:pPr>
              <w:suppressAutoHyphens/>
              <w:ind w:left="450"/>
              <w:rPr>
                <w:rFonts w:ascii="Calibri" w:hAnsi="Calibri"/>
                <w:sz w:val="18"/>
                <w:szCs w:val="18"/>
              </w:rPr>
            </w:pPr>
          </w:p>
          <w:p w:rsidR="00683788" w:rsidRPr="00683788" w:rsidRDefault="00683788" w:rsidP="00683788">
            <w:pPr>
              <w:numPr>
                <w:ilvl w:val="0"/>
                <w:numId w:val="34"/>
              </w:numPr>
              <w:suppressAutoHyphens/>
              <w:ind w:left="450"/>
              <w:rPr>
                <w:rFonts w:ascii="Calibri" w:hAnsi="Calibri"/>
                <w:sz w:val="18"/>
                <w:szCs w:val="18"/>
              </w:rPr>
            </w:pPr>
            <w:r w:rsidRPr="00683788">
              <w:rPr>
                <w:rFonts w:ascii="Calibri" w:hAnsi="Calibri"/>
                <w:sz w:val="18"/>
                <w:szCs w:val="18"/>
              </w:rPr>
              <w:t>To submit to the State Agency any alterations or amendments to the policy including eligibility criteria, applications, public announcements, etc., for approval prior to implementation. Such changes will be effective only upon approval and all changes in eligibility criteria must be publicly announced in the same manner that was used at the beginning of the school year.</w:t>
            </w:r>
            <w:r w:rsidRPr="00683788">
              <w:rPr>
                <w:rFonts w:ascii="Calibri" w:hAnsi="Calibri"/>
                <w:sz w:val="18"/>
                <w:szCs w:val="18"/>
              </w:rPr>
              <w:tab/>
            </w:r>
          </w:p>
          <w:p w:rsidR="00683788" w:rsidRPr="00683788" w:rsidRDefault="00683788" w:rsidP="00683788">
            <w:pPr>
              <w:overflowPunct/>
              <w:autoSpaceDE/>
              <w:autoSpaceDN/>
              <w:adjustRightInd/>
              <w:textAlignment w:val="auto"/>
              <w:rPr>
                <w:rFonts w:ascii="Calibri" w:hAnsi="Calibri"/>
                <w:sz w:val="18"/>
                <w:szCs w:val="18"/>
              </w:rPr>
            </w:pPr>
          </w:p>
        </w:tc>
      </w:tr>
      <w:tr w:rsidR="00683788" w:rsidRPr="00683788" w:rsidTr="007C7AD6">
        <w:trPr>
          <w:trHeight w:val="172"/>
        </w:trPr>
        <w:tc>
          <w:tcPr>
            <w:tcW w:w="10331" w:type="dxa"/>
            <w:tcBorders>
              <w:top w:val="single" w:sz="4" w:space="0" w:color="auto"/>
              <w:bottom w:val="single" w:sz="4" w:space="0" w:color="auto"/>
            </w:tcBorders>
            <w:shd w:val="clear" w:color="auto" w:fill="000000"/>
          </w:tcPr>
          <w:p w:rsidR="00683788" w:rsidRPr="00683788" w:rsidRDefault="00683788" w:rsidP="00683788">
            <w:pPr>
              <w:suppressAutoHyphens/>
              <w:rPr>
                <w:rFonts w:ascii="Calibri" w:hAnsi="Calibri"/>
                <w:b/>
                <w:sz w:val="19"/>
                <w:szCs w:val="19"/>
              </w:rPr>
            </w:pPr>
            <w:r w:rsidRPr="00683788">
              <w:rPr>
                <w:rFonts w:ascii="Calibri" w:hAnsi="Calibri"/>
                <w:b/>
                <w:sz w:val="19"/>
                <w:szCs w:val="19"/>
              </w:rPr>
              <w:t>POLICY ATTACHMENTS</w:t>
            </w:r>
          </w:p>
        </w:tc>
      </w:tr>
    </w:tbl>
    <w:p w:rsidR="00683788" w:rsidRDefault="00683788" w:rsidP="0054218D">
      <w:pPr>
        <w:tabs>
          <w:tab w:val="center" w:pos="5040"/>
        </w:tabs>
        <w:suppressAutoHyphens/>
        <w:rPr>
          <w:rFonts w:ascii="Arial" w:hAnsi="Arial" w:cs="Arial"/>
        </w:rPr>
      </w:pPr>
    </w:p>
    <w:p w:rsidR="00683788" w:rsidRPr="0054218D" w:rsidRDefault="007C4373" w:rsidP="0054218D">
      <w:pPr>
        <w:tabs>
          <w:tab w:val="center" w:pos="5040"/>
        </w:tabs>
        <w:suppressAutoHyphens/>
        <w:rPr>
          <w:rFonts w:ascii="Arial" w:hAnsi="Arial" w:cs="Arial"/>
        </w:rPr>
      </w:pPr>
      <w:r>
        <w:rPr>
          <w:rFonts w:ascii="Arial" w:hAnsi="Arial" w:cs="Arial"/>
          <w:noProof/>
        </w:rPr>
        <w:lastRenderedPageBreak/>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24130</wp:posOffset>
                </wp:positionV>
                <wp:extent cx="6556375" cy="38112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375" cy="3811270"/>
                        </a:xfrm>
                        <a:prstGeom prst="rect">
                          <a:avLst/>
                        </a:prstGeom>
                        <a:solidFill>
                          <a:srgbClr val="FFFFFF"/>
                        </a:solidFill>
                        <a:ln w="9525">
                          <a:solidFill>
                            <a:srgbClr val="000000"/>
                          </a:solidFill>
                          <a:miter lim="800000"/>
                          <a:headEnd/>
                          <a:tailEnd/>
                        </a:ln>
                      </wps:spPr>
                      <wps:txbx>
                        <w:txbxContent>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 xml:space="preserve">Attachment E:  Free and Reduced Price Meals Family Application </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F:  Public Release</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G:  Notice of Approval or Denial</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H: Extending Categorical Eligibility to Additional Children in a Household</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 xml:space="preserve">Attachment I:  Methods of Collection and Meal Counting </w:t>
                            </w:r>
                            <w:r>
                              <w:rPr>
                                <w:rFonts w:ascii="Calibri" w:hAnsi="Calibri"/>
                                <w:sz w:val="19"/>
                                <w:szCs w:val="19"/>
                              </w:rPr>
                              <w:br/>
                            </w:r>
                            <w:r>
                              <w:rPr>
                                <w:rFonts w:ascii="Calibri" w:hAnsi="Calibri"/>
                                <w:sz w:val="19"/>
                                <w:szCs w:val="19"/>
                              </w:rPr>
                              <w:br/>
                            </w:r>
                            <w:r w:rsidRPr="00A2545A">
                              <w:rPr>
                                <w:rFonts w:ascii="Calibri" w:hAnsi="Calibri"/>
                                <w:sz w:val="19"/>
                                <w:szCs w:val="19"/>
                              </w:rPr>
                              <w:t>Verification Guidance:</w:t>
                            </w:r>
                          </w:p>
                          <w:p w:rsidR="00683788" w:rsidRPr="00A2545A" w:rsidRDefault="00683788" w:rsidP="00683788">
                            <w:pPr>
                              <w:pStyle w:val="ListParagraph"/>
                              <w:numPr>
                                <w:ilvl w:val="0"/>
                                <w:numId w:val="33"/>
                              </w:numPr>
                              <w:ind w:left="990" w:hanging="270"/>
                              <w:contextualSpacing/>
                              <w:rPr>
                                <w:rFonts w:ascii="Calibri" w:hAnsi="Calibri"/>
                                <w:sz w:val="19"/>
                                <w:szCs w:val="19"/>
                              </w:rPr>
                            </w:pPr>
                            <w:r w:rsidRPr="00A2545A">
                              <w:rPr>
                                <w:rFonts w:ascii="Calibri" w:hAnsi="Calibri"/>
                                <w:sz w:val="19"/>
                                <w:szCs w:val="19"/>
                              </w:rPr>
                              <w:t>Letter to Households, Notification of Selection for Verification of Eligibility</w:t>
                            </w:r>
                          </w:p>
                          <w:p w:rsidR="00683788" w:rsidRPr="00A2545A" w:rsidRDefault="00683788" w:rsidP="00683788">
                            <w:pPr>
                              <w:pStyle w:val="ListParagraph"/>
                              <w:numPr>
                                <w:ilvl w:val="0"/>
                                <w:numId w:val="33"/>
                              </w:numPr>
                              <w:ind w:left="990" w:hanging="270"/>
                              <w:contextualSpacing/>
                              <w:rPr>
                                <w:rFonts w:ascii="Calibri" w:hAnsi="Calibri"/>
                                <w:sz w:val="19"/>
                                <w:szCs w:val="19"/>
                              </w:rPr>
                            </w:pPr>
                            <w:r w:rsidRPr="00A2545A">
                              <w:rPr>
                                <w:rFonts w:ascii="Calibri" w:hAnsi="Calibri"/>
                                <w:sz w:val="19"/>
                                <w:szCs w:val="19"/>
                              </w:rPr>
                              <w:t>Letter of Verification Results and Adverse Action for Income Households</w:t>
                            </w:r>
                          </w:p>
                          <w:p w:rsidR="00683788" w:rsidRPr="00A2545A" w:rsidRDefault="00683788" w:rsidP="00683788">
                            <w:pPr>
                              <w:pStyle w:val="ListParagraph"/>
                              <w:numPr>
                                <w:ilvl w:val="0"/>
                                <w:numId w:val="33"/>
                              </w:numPr>
                              <w:ind w:left="990" w:hanging="270"/>
                              <w:contextualSpacing/>
                              <w:rPr>
                                <w:rFonts w:ascii="Calibri" w:hAnsi="Calibri"/>
                                <w:sz w:val="19"/>
                                <w:szCs w:val="19"/>
                              </w:rPr>
                            </w:pPr>
                            <w:r w:rsidRPr="00A2545A">
                              <w:rPr>
                                <w:rFonts w:ascii="Calibri" w:hAnsi="Calibri"/>
                                <w:sz w:val="19"/>
                                <w:szCs w:val="19"/>
                              </w:rPr>
                              <w:t>Letter of Adverse Action for Food Stamp/Temporary Assistance Households</w:t>
                            </w:r>
                            <w:r w:rsidRPr="00A2545A">
                              <w:rPr>
                                <w:rFonts w:ascii="Calibri" w:hAnsi="Calibri"/>
                                <w:sz w:val="19"/>
                                <w:szCs w:val="19"/>
                              </w:rPr>
                              <w:tab/>
                            </w:r>
                          </w:p>
                          <w:p w:rsidR="00683788" w:rsidRPr="00A2545A" w:rsidRDefault="00683788" w:rsidP="00683788">
                            <w:pPr>
                              <w:rPr>
                                <w:rFonts w:ascii="Calibri" w:hAnsi="Calibri"/>
                                <w:sz w:val="19"/>
                                <w:szCs w:val="19"/>
                              </w:rPr>
                            </w:pPr>
                            <w:r w:rsidRPr="00540DDA">
                              <w:rPr>
                                <w:rFonts w:ascii="Calibri" w:hAnsi="Calibri"/>
                                <w:sz w:val="19"/>
                                <w:szCs w:val="19"/>
                              </w:rPr>
                              <w:br/>
                              <w:t>All schools participating in the Special Milk Program that elect to serve free milk to eligible children are required by federal regulations to adopt an approved policy of standards and procedures for determining eligibility and extending free milk under the</w:t>
                            </w:r>
                            <w:r w:rsidRPr="00A2545A">
                              <w:rPr>
                                <w:rFonts w:ascii="Calibri" w:hAnsi="Calibri"/>
                                <w:sz w:val="19"/>
                                <w:szCs w:val="19"/>
                              </w:rPr>
                              <w:t xml:space="preserve"> Special Milk Program.  The following attachments are located in the Special Milk Program, Free Milk Option Guidance and are considered part of this policy.</w:t>
                            </w:r>
                          </w:p>
                          <w:p w:rsidR="00683788" w:rsidRPr="00A2545A" w:rsidRDefault="00683788" w:rsidP="00683788">
                            <w:pPr>
                              <w:rPr>
                                <w:rFonts w:ascii="Calibri" w:hAnsi="Calibri"/>
                                <w:sz w:val="19"/>
                                <w:szCs w:val="19"/>
                              </w:rPr>
                            </w:pPr>
                          </w:p>
                          <w:p w:rsidR="00683788" w:rsidRPr="00A2545A" w:rsidRDefault="00683788" w:rsidP="00683788">
                            <w:pPr>
                              <w:rPr>
                                <w:rFonts w:ascii="Calibri" w:hAnsi="Calibri"/>
                                <w:sz w:val="19"/>
                                <w:szCs w:val="19"/>
                              </w:rPr>
                            </w:pPr>
                            <w:r w:rsidRPr="00A2545A">
                              <w:rPr>
                                <w:rFonts w:ascii="Calibri" w:hAnsi="Calibri"/>
                                <w:sz w:val="19"/>
                                <w:szCs w:val="19"/>
                              </w:rPr>
                              <w:t>Special Milk Program – Free Milk Option:</w:t>
                            </w:r>
                          </w:p>
                          <w:p w:rsidR="00683788" w:rsidRPr="00A2545A" w:rsidRDefault="00683788" w:rsidP="00683788">
                            <w:pPr>
                              <w:rPr>
                                <w:rFonts w:ascii="Calibri" w:hAnsi="Calibri"/>
                                <w:sz w:val="19"/>
                                <w:szCs w:val="19"/>
                              </w:rPr>
                            </w:pPr>
                            <w:r w:rsidRPr="00A2545A">
                              <w:rPr>
                                <w:rFonts w:ascii="Calibri" w:hAnsi="Calibri"/>
                                <w:sz w:val="19"/>
                                <w:szCs w:val="19"/>
                              </w:rPr>
                              <w:tab/>
                              <w:t xml:space="preserve">Attachment A:  Eligibility Criteria for Free Milk </w:t>
                            </w:r>
                          </w:p>
                          <w:p w:rsidR="00683788" w:rsidRPr="00A2545A" w:rsidRDefault="00683788" w:rsidP="00683788">
                            <w:pPr>
                              <w:rPr>
                                <w:rFonts w:ascii="Calibri" w:hAnsi="Calibri"/>
                                <w:sz w:val="19"/>
                                <w:szCs w:val="19"/>
                              </w:rPr>
                            </w:pPr>
                            <w:r w:rsidRPr="00A2545A">
                              <w:rPr>
                                <w:rFonts w:ascii="Calibri" w:hAnsi="Calibri"/>
                                <w:sz w:val="19"/>
                                <w:szCs w:val="19"/>
                              </w:rPr>
                              <w:tab/>
                              <w:t>Attachment B:  Letter to Parents Special Milk Program</w:t>
                            </w:r>
                          </w:p>
                          <w:p w:rsidR="00683788" w:rsidRPr="00A2545A" w:rsidRDefault="00683788" w:rsidP="00683788">
                            <w:pPr>
                              <w:rPr>
                                <w:rFonts w:ascii="Calibri" w:hAnsi="Calibri"/>
                                <w:sz w:val="19"/>
                                <w:szCs w:val="19"/>
                              </w:rPr>
                            </w:pPr>
                            <w:r w:rsidRPr="00A2545A">
                              <w:rPr>
                                <w:rFonts w:ascii="Calibri" w:hAnsi="Calibri"/>
                                <w:sz w:val="19"/>
                                <w:szCs w:val="19"/>
                              </w:rPr>
                              <w:tab/>
                              <w:t>Attachment C:  Application Instructions-How to Apply for Free Milk</w:t>
                            </w:r>
                          </w:p>
                          <w:p w:rsidR="00683788" w:rsidRPr="00A2545A" w:rsidRDefault="00683788" w:rsidP="00683788">
                            <w:pPr>
                              <w:rPr>
                                <w:rFonts w:ascii="Calibri" w:hAnsi="Calibri"/>
                                <w:sz w:val="19"/>
                                <w:szCs w:val="19"/>
                              </w:rPr>
                            </w:pPr>
                            <w:r w:rsidRPr="00A2545A">
                              <w:rPr>
                                <w:rFonts w:ascii="Calibri" w:hAnsi="Calibri"/>
                                <w:sz w:val="19"/>
                                <w:szCs w:val="19"/>
                              </w:rPr>
                              <w:tab/>
                              <w:t>Attachment D:  Application for Free Milk</w:t>
                            </w:r>
                          </w:p>
                          <w:p w:rsidR="00683788" w:rsidRPr="00A2545A" w:rsidRDefault="00683788" w:rsidP="00683788">
                            <w:pPr>
                              <w:rPr>
                                <w:rFonts w:ascii="Calibri" w:hAnsi="Calibri"/>
                                <w:sz w:val="19"/>
                                <w:szCs w:val="19"/>
                              </w:rPr>
                            </w:pPr>
                            <w:r w:rsidRPr="00A2545A">
                              <w:rPr>
                                <w:rFonts w:ascii="Calibri" w:hAnsi="Calibri"/>
                                <w:sz w:val="19"/>
                                <w:szCs w:val="19"/>
                              </w:rPr>
                              <w:tab/>
                              <w:t>Attachment E:  Public Release</w:t>
                            </w:r>
                          </w:p>
                          <w:p w:rsidR="00683788" w:rsidRPr="00A2545A" w:rsidRDefault="00683788" w:rsidP="00683788">
                            <w:pPr>
                              <w:rPr>
                                <w:rFonts w:ascii="Calibri" w:hAnsi="Calibri"/>
                                <w:sz w:val="19"/>
                                <w:szCs w:val="19"/>
                              </w:rPr>
                            </w:pPr>
                            <w:r w:rsidRPr="00A2545A">
                              <w:rPr>
                                <w:rFonts w:ascii="Calibri" w:hAnsi="Calibri"/>
                                <w:sz w:val="19"/>
                                <w:szCs w:val="19"/>
                              </w:rPr>
                              <w:tab/>
                              <w:t>Attachment F:  Notice of Approval or Denial</w:t>
                            </w:r>
                          </w:p>
                          <w:p w:rsidR="00683788" w:rsidRDefault="00683788" w:rsidP="00683788">
                            <w:pPr>
                              <w:tabs>
                                <w:tab w:val="left" w:pos="6873"/>
                              </w:tabs>
                              <w:rPr>
                                <w:rFonts w:ascii="Arial" w:hAnsi="Arial" w:cs="Arial"/>
                                <w:sz w:val="24"/>
                                <w:szCs w:val="24"/>
                              </w:rPr>
                            </w:pPr>
                            <w:r>
                              <w:rPr>
                                <w:rFonts w:ascii="Calibri" w:hAnsi="Calibri"/>
                                <w:sz w:val="19"/>
                                <w:szCs w:val="19"/>
                              </w:rPr>
                              <w:t xml:space="preserve">           </w:t>
                            </w:r>
                            <w:r w:rsidR="00B10F2C">
                              <w:rPr>
                                <w:rFonts w:ascii="Calibri" w:hAnsi="Calibri"/>
                                <w:sz w:val="19"/>
                                <w:szCs w:val="19"/>
                              </w:rPr>
                              <w:t xml:space="preserve">     </w:t>
                            </w:r>
                            <w:r w:rsidRPr="00A2545A">
                              <w:rPr>
                                <w:rFonts w:ascii="Calibri" w:hAnsi="Calibri"/>
                                <w:sz w:val="19"/>
                                <w:szCs w:val="19"/>
                              </w:rPr>
                              <w:t>Attachment G: Methods of Collection and Meal Counting</w:t>
                            </w:r>
                          </w:p>
                          <w:p w:rsidR="00683788" w:rsidRDefault="00683788" w:rsidP="006837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9pt;width:516.25pt;height:300.1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">
                <v:textbox>
                  <w:txbxContent>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 xml:space="preserve">Attachment E:  Free and Reduced Price Meals Family Application </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F:  Public Release</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G:  Notice of Approval or Denial</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Attachment H: Extending Categorical Eligibility to Additional Children in a Household</w:t>
                      </w:r>
                    </w:p>
                    <w:p w:rsidR="00683788" w:rsidRPr="00A2545A" w:rsidRDefault="00683788" w:rsidP="00683788">
                      <w:pPr>
                        <w:suppressAutoHyphens/>
                        <w:ind w:firstLine="720"/>
                        <w:rPr>
                          <w:rFonts w:ascii="Calibri" w:hAnsi="Calibri"/>
                          <w:sz w:val="19"/>
                          <w:szCs w:val="19"/>
                        </w:rPr>
                      </w:pPr>
                      <w:r w:rsidRPr="00A2545A">
                        <w:rPr>
                          <w:rFonts w:ascii="Calibri" w:hAnsi="Calibri"/>
                          <w:sz w:val="19"/>
                          <w:szCs w:val="19"/>
                        </w:rPr>
                        <w:t xml:space="preserve">Attachment I:  Methods of Collection and Meal Counting </w:t>
                      </w:r>
                      <w:r>
                        <w:rPr>
                          <w:rFonts w:ascii="Calibri" w:hAnsi="Calibri"/>
                          <w:sz w:val="19"/>
                          <w:szCs w:val="19"/>
                        </w:rPr>
                        <w:br/>
                      </w:r>
                      <w:r>
                        <w:rPr>
                          <w:rFonts w:ascii="Calibri" w:hAnsi="Calibri"/>
                          <w:sz w:val="19"/>
                          <w:szCs w:val="19"/>
                        </w:rPr>
                        <w:br/>
                      </w:r>
                      <w:r w:rsidRPr="00A2545A">
                        <w:rPr>
                          <w:rFonts w:ascii="Calibri" w:hAnsi="Calibri"/>
                          <w:sz w:val="19"/>
                          <w:szCs w:val="19"/>
                        </w:rPr>
                        <w:t>Verification Guidance:</w:t>
                      </w:r>
                    </w:p>
                    <w:p w:rsidR="00683788" w:rsidRPr="00A2545A" w:rsidRDefault="00683788" w:rsidP="00683788">
                      <w:pPr>
                        <w:pStyle w:val="ListParagraph"/>
                        <w:numPr>
                          <w:ilvl w:val="0"/>
                          <w:numId w:val="33"/>
                        </w:numPr>
                        <w:ind w:left="990" w:hanging="270"/>
                        <w:contextualSpacing/>
                        <w:rPr>
                          <w:rFonts w:ascii="Calibri" w:hAnsi="Calibri"/>
                          <w:sz w:val="19"/>
                          <w:szCs w:val="19"/>
                        </w:rPr>
                      </w:pPr>
                      <w:r w:rsidRPr="00A2545A">
                        <w:rPr>
                          <w:rFonts w:ascii="Calibri" w:hAnsi="Calibri"/>
                          <w:sz w:val="19"/>
                          <w:szCs w:val="19"/>
                        </w:rPr>
                        <w:t>Letter to Households, Notification of Selection for Verification of Eligibility</w:t>
                      </w:r>
                    </w:p>
                    <w:p w:rsidR="00683788" w:rsidRPr="00A2545A" w:rsidRDefault="00683788" w:rsidP="00683788">
                      <w:pPr>
                        <w:pStyle w:val="ListParagraph"/>
                        <w:numPr>
                          <w:ilvl w:val="0"/>
                          <w:numId w:val="33"/>
                        </w:numPr>
                        <w:ind w:left="990" w:hanging="270"/>
                        <w:contextualSpacing/>
                        <w:rPr>
                          <w:rFonts w:ascii="Calibri" w:hAnsi="Calibri"/>
                          <w:sz w:val="19"/>
                          <w:szCs w:val="19"/>
                        </w:rPr>
                      </w:pPr>
                      <w:r w:rsidRPr="00A2545A">
                        <w:rPr>
                          <w:rFonts w:ascii="Calibri" w:hAnsi="Calibri"/>
                          <w:sz w:val="19"/>
                          <w:szCs w:val="19"/>
                        </w:rPr>
                        <w:t>Letter of Verification Results and Adverse Action for Income Households</w:t>
                      </w:r>
                    </w:p>
                    <w:p w:rsidR="00683788" w:rsidRPr="00A2545A" w:rsidRDefault="00683788" w:rsidP="00683788">
                      <w:pPr>
                        <w:pStyle w:val="ListParagraph"/>
                        <w:numPr>
                          <w:ilvl w:val="0"/>
                          <w:numId w:val="33"/>
                        </w:numPr>
                        <w:ind w:left="990" w:hanging="270"/>
                        <w:contextualSpacing/>
                        <w:rPr>
                          <w:rFonts w:ascii="Calibri" w:hAnsi="Calibri"/>
                          <w:sz w:val="19"/>
                          <w:szCs w:val="19"/>
                        </w:rPr>
                      </w:pPr>
                      <w:r w:rsidRPr="00A2545A">
                        <w:rPr>
                          <w:rFonts w:ascii="Calibri" w:hAnsi="Calibri"/>
                          <w:sz w:val="19"/>
                          <w:szCs w:val="19"/>
                        </w:rPr>
                        <w:t>Letter of Adverse Action for Food Stamp/Temporary Assistance Households</w:t>
                      </w:r>
                      <w:r w:rsidRPr="00A2545A">
                        <w:rPr>
                          <w:rFonts w:ascii="Calibri" w:hAnsi="Calibri"/>
                          <w:sz w:val="19"/>
                          <w:szCs w:val="19"/>
                        </w:rPr>
                        <w:tab/>
                      </w:r>
                    </w:p>
                    <w:p w:rsidR="00683788" w:rsidRPr="00A2545A" w:rsidRDefault="00683788" w:rsidP="00683788">
                      <w:pPr>
                        <w:rPr>
                          <w:rFonts w:ascii="Calibri" w:hAnsi="Calibri"/>
                          <w:sz w:val="19"/>
                          <w:szCs w:val="19"/>
                        </w:rPr>
                      </w:pPr>
                      <w:r w:rsidRPr="00540DDA">
                        <w:rPr>
                          <w:rFonts w:ascii="Calibri" w:hAnsi="Calibri"/>
                          <w:sz w:val="19"/>
                          <w:szCs w:val="19"/>
                        </w:rPr>
                        <w:br/>
                        <w:t>All schools participating in the Special Milk Program that elect to serve free milk to eligible children are required by federal regulations to adopt an approved policy of standards and procedures for determining eligibility and extending free milk under the</w:t>
                      </w:r>
                      <w:r w:rsidRPr="00A2545A">
                        <w:rPr>
                          <w:rFonts w:ascii="Calibri" w:hAnsi="Calibri"/>
                          <w:sz w:val="19"/>
                          <w:szCs w:val="19"/>
                        </w:rPr>
                        <w:t xml:space="preserve"> Special Milk Program.  The following attachments are located in the Special Milk Program, Free Milk Option Guidance and are considered part of this policy.</w:t>
                      </w:r>
                    </w:p>
                    <w:p w:rsidR="00683788" w:rsidRPr="00A2545A" w:rsidRDefault="00683788" w:rsidP="00683788">
                      <w:pPr>
                        <w:rPr>
                          <w:rFonts w:ascii="Calibri" w:hAnsi="Calibri"/>
                          <w:sz w:val="19"/>
                          <w:szCs w:val="19"/>
                        </w:rPr>
                      </w:pPr>
                    </w:p>
                    <w:p w:rsidR="00683788" w:rsidRPr="00A2545A" w:rsidRDefault="00683788" w:rsidP="00683788">
                      <w:pPr>
                        <w:rPr>
                          <w:rFonts w:ascii="Calibri" w:hAnsi="Calibri"/>
                          <w:sz w:val="19"/>
                          <w:szCs w:val="19"/>
                        </w:rPr>
                      </w:pPr>
                      <w:r w:rsidRPr="00A2545A">
                        <w:rPr>
                          <w:rFonts w:ascii="Calibri" w:hAnsi="Calibri"/>
                          <w:sz w:val="19"/>
                          <w:szCs w:val="19"/>
                        </w:rPr>
                        <w:t>Special Milk Program – Free Milk Option:</w:t>
                      </w:r>
                    </w:p>
                    <w:p w:rsidR="00683788" w:rsidRPr="00A2545A" w:rsidRDefault="00683788" w:rsidP="00683788">
                      <w:pPr>
                        <w:rPr>
                          <w:rFonts w:ascii="Calibri" w:hAnsi="Calibri"/>
                          <w:sz w:val="19"/>
                          <w:szCs w:val="19"/>
                        </w:rPr>
                      </w:pPr>
                      <w:r w:rsidRPr="00A2545A">
                        <w:rPr>
                          <w:rFonts w:ascii="Calibri" w:hAnsi="Calibri"/>
                          <w:sz w:val="19"/>
                          <w:szCs w:val="19"/>
                        </w:rPr>
                        <w:tab/>
                        <w:t xml:space="preserve">Attachment A:  Eligibility Criteria for Free Milk </w:t>
                      </w:r>
                    </w:p>
                    <w:p w:rsidR="00683788" w:rsidRPr="00A2545A" w:rsidRDefault="00683788" w:rsidP="00683788">
                      <w:pPr>
                        <w:rPr>
                          <w:rFonts w:ascii="Calibri" w:hAnsi="Calibri"/>
                          <w:sz w:val="19"/>
                          <w:szCs w:val="19"/>
                        </w:rPr>
                      </w:pPr>
                      <w:r w:rsidRPr="00A2545A">
                        <w:rPr>
                          <w:rFonts w:ascii="Calibri" w:hAnsi="Calibri"/>
                          <w:sz w:val="19"/>
                          <w:szCs w:val="19"/>
                        </w:rPr>
                        <w:tab/>
                        <w:t>Attachment B:  Letter to Parents Special Milk Program</w:t>
                      </w:r>
                    </w:p>
                    <w:p w:rsidR="00683788" w:rsidRPr="00A2545A" w:rsidRDefault="00683788" w:rsidP="00683788">
                      <w:pPr>
                        <w:rPr>
                          <w:rFonts w:ascii="Calibri" w:hAnsi="Calibri"/>
                          <w:sz w:val="19"/>
                          <w:szCs w:val="19"/>
                        </w:rPr>
                      </w:pPr>
                      <w:r w:rsidRPr="00A2545A">
                        <w:rPr>
                          <w:rFonts w:ascii="Calibri" w:hAnsi="Calibri"/>
                          <w:sz w:val="19"/>
                          <w:szCs w:val="19"/>
                        </w:rPr>
                        <w:tab/>
                        <w:t>Attachment C:  Application Instructions-How to Apply for Free Milk</w:t>
                      </w:r>
                    </w:p>
                    <w:p w:rsidR="00683788" w:rsidRPr="00A2545A" w:rsidRDefault="00683788" w:rsidP="00683788">
                      <w:pPr>
                        <w:rPr>
                          <w:rFonts w:ascii="Calibri" w:hAnsi="Calibri"/>
                          <w:sz w:val="19"/>
                          <w:szCs w:val="19"/>
                        </w:rPr>
                      </w:pPr>
                      <w:r w:rsidRPr="00A2545A">
                        <w:rPr>
                          <w:rFonts w:ascii="Calibri" w:hAnsi="Calibri"/>
                          <w:sz w:val="19"/>
                          <w:szCs w:val="19"/>
                        </w:rPr>
                        <w:tab/>
                        <w:t>Attachment D:  Application for Free Milk</w:t>
                      </w:r>
                    </w:p>
                    <w:p w:rsidR="00683788" w:rsidRPr="00A2545A" w:rsidRDefault="00683788" w:rsidP="00683788">
                      <w:pPr>
                        <w:rPr>
                          <w:rFonts w:ascii="Calibri" w:hAnsi="Calibri"/>
                          <w:sz w:val="19"/>
                          <w:szCs w:val="19"/>
                        </w:rPr>
                      </w:pPr>
                      <w:r w:rsidRPr="00A2545A">
                        <w:rPr>
                          <w:rFonts w:ascii="Calibri" w:hAnsi="Calibri"/>
                          <w:sz w:val="19"/>
                          <w:szCs w:val="19"/>
                        </w:rPr>
                        <w:tab/>
                        <w:t>Attachment E:  Public Release</w:t>
                      </w:r>
                    </w:p>
                    <w:p w:rsidR="00683788" w:rsidRPr="00A2545A" w:rsidRDefault="00683788" w:rsidP="00683788">
                      <w:pPr>
                        <w:rPr>
                          <w:rFonts w:ascii="Calibri" w:hAnsi="Calibri"/>
                          <w:sz w:val="19"/>
                          <w:szCs w:val="19"/>
                        </w:rPr>
                      </w:pPr>
                      <w:r w:rsidRPr="00A2545A">
                        <w:rPr>
                          <w:rFonts w:ascii="Calibri" w:hAnsi="Calibri"/>
                          <w:sz w:val="19"/>
                          <w:szCs w:val="19"/>
                        </w:rPr>
                        <w:tab/>
                        <w:t>Attachment F:  Notice of Approval or Denial</w:t>
                      </w:r>
                    </w:p>
                    <w:p w:rsidR="00683788" w:rsidRDefault="00683788" w:rsidP="00683788">
                      <w:pPr>
                        <w:tabs>
                          <w:tab w:val="left" w:pos="6873"/>
                        </w:tabs>
                        <w:rPr>
                          <w:rFonts w:ascii="Arial" w:hAnsi="Arial" w:cs="Arial"/>
                          <w:sz w:val="24"/>
                          <w:szCs w:val="24"/>
                        </w:rPr>
                      </w:pPr>
                      <w:r>
                        <w:rPr>
                          <w:rFonts w:ascii="Calibri" w:hAnsi="Calibri"/>
                          <w:sz w:val="19"/>
                          <w:szCs w:val="19"/>
                        </w:rPr>
                        <w:t xml:space="preserve">           </w:t>
                      </w:r>
                      <w:r w:rsidR="00B10F2C">
                        <w:rPr>
                          <w:rFonts w:ascii="Calibri" w:hAnsi="Calibri"/>
                          <w:sz w:val="19"/>
                          <w:szCs w:val="19"/>
                        </w:rPr>
                        <w:t xml:space="preserve">     </w:t>
                      </w:r>
                      <w:r w:rsidRPr="00A2545A">
                        <w:rPr>
                          <w:rFonts w:ascii="Calibri" w:hAnsi="Calibri"/>
                          <w:sz w:val="19"/>
                          <w:szCs w:val="19"/>
                        </w:rPr>
                        <w:t>Attachment G: Methods of Collection and Meal Counting</w:t>
                      </w:r>
                    </w:p>
                    <w:p w:rsidR="00683788" w:rsidRDefault="00683788" w:rsidP="00683788"/>
                  </w:txbxContent>
                </v:textbox>
                <w10:wrap type="square"/>
              </v:shape>
            </w:pict>
          </mc:Fallback>
        </mc:AlternateContent>
      </w:r>
    </w:p>
    <w:sectPr w:rsidR="00683788" w:rsidRPr="0054218D" w:rsidSect="00DF16D2">
      <w:footerReference w:type="default" r:id="rId13"/>
      <w:endnotePr>
        <w:numFmt w:val="decimal"/>
      </w:endnotePr>
      <w:pgSz w:w="12240" w:h="15840" w:code="1"/>
      <w:pgMar w:top="720" w:right="720" w:bottom="720" w:left="720" w:header="144" w:footer="288" w:gutter="0"/>
      <w:paperSrc w:first="2" w:other="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16" w:rsidRDefault="002A5716">
      <w:pPr>
        <w:spacing w:line="20" w:lineRule="exact"/>
        <w:rPr>
          <w:sz w:val="24"/>
        </w:rPr>
      </w:pPr>
    </w:p>
  </w:endnote>
  <w:endnote w:type="continuationSeparator" w:id="0">
    <w:p w:rsidR="002A5716" w:rsidRDefault="002A5716">
      <w:r>
        <w:rPr>
          <w:sz w:val="24"/>
        </w:rPr>
        <w:t xml:space="preserve"> </w:t>
      </w:r>
    </w:p>
  </w:endnote>
  <w:endnote w:type="continuationNotice" w:id="1">
    <w:p w:rsidR="002A5716" w:rsidRDefault="002A57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pitch w:val="variable"/>
    <w:sig w:usb0="00000000" w:usb1="08080000" w:usb2="00000010" w:usb3="00000000" w:csb0="001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5AC" w:rsidRDefault="007B55AC" w:rsidP="003A69FC">
    <w:pPr>
      <w:rPr>
        <w:rFonts w:ascii="Arial" w:hAnsi="Arial" w:cs="Arial"/>
        <w:sz w:val="16"/>
        <w:szCs w:val="16"/>
      </w:rPr>
    </w:pPr>
  </w:p>
  <w:p w:rsidR="007B55AC" w:rsidRDefault="007B55A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16" w:rsidRDefault="002A5716">
      <w:r>
        <w:rPr>
          <w:sz w:val="24"/>
        </w:rPr>
        <w:separator/>
      </w:r>
    </w:p>
  </w:footnote>
  <w:footnote w:type="continuationSeparator" w:id="0">
    <w:p w:rsidR="002A5716" w:rsidRDefault="002A5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3BA1BE2"/>
    <w:multiLevelType w:val="multilevel"/>
    <w:tmpl w:val="B49430D4"/>
    <w:lvl w:ilvl="0">
      <w:start w:val="1"/>
      <w:numFmt w:val="upperRoman"/>
      <w:lvlText w:val="%1."/>
      <w:legacy w:legacy="1" w:legacySpace="0" w:legacyIndent="720"/>
      <w:lvlJc w:val="left"/>
      <w:pPr>
        <w:ind w:left="720" w:hanging="720"/>
      </w:pPr>
    </w:lvl>
    <w:lvl w:ilvl="1">
      <w:start w:val="1"/>
      <w:numFmt w:val="lowerLetter"/>
      <w:lvlText w:val="_____%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52A3913"/>
    <w:multiLevelType w:val="multilevel"/>
    <w:tmpl w:val="B49430D4"/>
    <w:lvl w:ilvl="0">
      <w:start w:val="1"/>
      <w:numFmt w:val="upperRoman"/>
      <w:lvlText w:val="%1."/>
      <w:legacy w:legacy="1" w:legacySpace="0" w:legacyIndent="720"/>
      <w:lvlJc w:val="left"/>
      <w:pPr>
        <w:ind w:left="720" w:hanging="720"/>
      </w:pPr>
    </w:lvl>
    <w:lvl w:ilvl="1">
      <w:start w:val="1"/>
      <w:numFmt w:val="lowerLetter"/>
      <w:lvlText w:val="_____%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531B6"/>
    <w:multiLevelType w:val="singleLevel"/>
    <w:tmpl w:val="92321C0A"/>
    <w:lvl w:ilvl="0">
      <w:start w:val="4"/>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21" w15:restartNumberingAfterBreak="0">
    <w:nsid w:val="50BF70DB"/>
    <w:multiLevelType w:val="singleLevel"/>
    <w:tmpl w:val="B088CBC6"/>
    <w:lvl w:ilvl="0">
      <w:start w:val="12"/>
      <w:numFmt w:val="lowerLetter"/>
      <w:lvlText w:val="%1. "/>
      <w:legacy w:legacy="1" w:legacySpace="0" w:legacyIndent="360"/>
      <w:lvlJc w:val="left"/>
      <w:pPr>
        <w:ind w:left="540" w:hanging="360"/>
      </w:pPr>
      <w:rPr>
        <w:rFonts w:ascii="Times New Roman" w:hAnsi="Times New Roman" w:hint="default"/>
        <w:b w:val="0"/>
        <w:i w:val="0"/>
        <w:sz w:val="24"/>
        <w:u w:val="none"/>
      </w:rPr>
    </w:lvl>
  </w:abstractNum>
  <w:abstractNum w:abstractNumId="22"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4A17767"/>
    <w:multiLevelType w:val="hybridMultilevel"/>
    <w:tmpl w:val="7278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5"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81BED"/>
    <w:multiLevelType w:val="singleLevel"/>
    <w:tmpl w:val="0F988EDE"/>
    <w:lvl w:ilvl="0">
      <w:start w:val="1"/>
      <w:numFmt w:val="lowerLetter"/>
      <w:lvlText w:val="_____%1."/>
      <w:legacy w:legacy="1" w:legacySpace="0" w:legacyIndent="360"/>
      <w:lvlJc w:val="left"/>
    </w:lvl>
  </w:abstractNum>
  <w:abstractNum w:abstractNumId="27" w15:restartNumberingAfterBreak="0">
    <w:nsid w:val="62D97B35"/>
    <w:multiLevelType w:val="multilevel"/>
    <w:tmpl w:val="B49430D4"/>
    <w:lvl w:ilvl="0">
      <w:start w:val="1"/>
      <w:numFmt w:val="upperRoman"/>
      <w:lvlText w:val="%1."/>
      <w:legacy w:legacy="1" w:legacySpace="0" w:legacyIndent="720"/>
      <w:lvlJc w:val="left"/>
      <w:pPr>
        <w:ind w:left="720" w:hanging="720"/>
      </w:pPr>
    </w:lvl>
    <w:lvl w:ilvl="1">
      <w:start w:val="1"/>
      <w:numFmt w:val="lowerLetter"/>
      <w:lvlText w:val="_____%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30168"/>
    <w:multiLevelType w:val="hybridMultilevel"/>
    <w:tmpl w:val="5EB01E6C"/>
    <w:lvl w:ilvl="0" w:tplc="200002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21891"/>
    <w:multiLevelType w:val="singleLevel"/>
    <w:tmpl w:val="2CB4648C"/>
    <w:lvl w:ilvl="0">
      <w:start w:val="2"/>
      <w:numFmt w:val="decimal"/>
      <w:lvlText w:val="%1. "/>
      <w:legacy w:legacy="1" w:legacySpace="0" w:legacyIndent="360"/>
      <w:lvlJc w:val="left"/>
      <w:pPr>
        <w:ind w:left="540" w:hanging="360"/>
      </w:pPr>
      <w:rPr>
        <w:rFonts w:ascii="Times New Roman" w:hAnsi="Times New Roman" w:hint="default"/>
        <w:b w:val="0"/>
        <w:i w:val="0"/>
        <w:sz w:val="24"/>
        <w:u w:val="none"/>
      </w:rPr>
    </w:lvl>
  </w:abstractNum>
  <w:abstractNum w:abstractNumId="34"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6"/>
  </w:num>
  <w:num w:numId="4">
    <w:abstractNumId w:val="20"/>
  </w:num>
  <w:num w:numId="5">
    <w:abstractNumId w:val="6"/>
  </w:num>
  <w:num w:numId="6">
    <w:abstractNumId w:val="21"/>
  </w:num>
  <w:num w:numId="7">
    <w:abstractNumId w:val="33"/>
  </w:num>
  <w:num w:numId="8">
    <w:abstractNumId w:val="33"/>
    <w:lvlOverride w:ilvl="0">
      <w:lvl w:ilvl="0">
        <w:start w:val="1"/>
        <w:numFmt w:val="decimal"/>
        <w:lvlText w:val="%1. "/>
        <w:legacy w:legacy="1" w:legacySpace="0" w:legacyIndent="360"/>
        <w:lvlJc w:val="left"/>
        <w:pPr>
          <w:ind w:left="540" w:hanging="360"/>
        </w:pPr>
        <w:rPr>
          <w:rFonts w:ascii="Times New Roman" w:hAnsi="Times New Roman" w:hint="default"/>
          <w:b w:val="0"/>
          <w:i w:val="0"/>
          <w:sz w:val="24"/>
          <w:u w:val="none"/>
        </w:rPr>
      </w:lvl>
    </w:lvlOverride>
  </w:num>
  <w:num w:numId="9">
    <w:abstractNumId w:val="9"/>
  </w:num>
  <w:num w:numId="10">
    <w:abstractNumId w:val="25"/>
  </w:num>
  <w:num w:numId="11">
    <w:abstractNumId w:val="24"/>
  </w:num>
  <w:num w:numId="12">
    <w:abstractNumId w:val="17"/>
  </w:num>
  <w:num w:numId="13">
    <w:abstractNumId w:val="12"/>
  </w:num>
  <w:num w:numId="14">
    <w:abstractNumId w:val="32"/>
  </w:num>
  <w:num w:numId="15">
    <w:abstractNumId w:val="15"/>
  </w:num>
  <w:num w:numId="16">
    <w:abstractNumId w:val="14"/>
  </w:num>
  <w:num w:numId="17">
    <w:abstractNumId w:val="11"/>
  </w:num>
  <w:num w:numId="18">
    <w:abstractNumId w:val="18"/>
  </w:num>
  <w:num w:numId="19">
    <w:abstractNumId w:val="19"/>
  </w:num>
  <w:num w:numId="20">
    <w:abstractNumId w:val="28"/>
  </w:num>
  <w:num w:numId="21">
    <w:abstractNumId w:val="29"/>
  </w:num>
  <w:num w:numId="22">
    <w:abstractNumId w:val="1"/>
  </w:num>
  <w:num w:numId="23">
    <w:abstractNumId w:val="0"/>
  </w:num>
  <w:num w:numId="24">
    <w:abstractNumId w:val="4"/>
  </w:num>
  <w:num w:numId="25">
    <w:abstractNumId w:val="3"/>
  </w:num>
  <w:num w:numId="26">
    <w:abstractNumId w:val="2"/>
  </w:num>
  <w:num w:numId="27">
    <w:abstractNumId w:val="8"/>
  </w:num>
  <w:num w:numId="28">
    <w:abstractNumId w:val="31"/>
  </w:num>
  <w:num w:numId="29">
    <w:abstractNumId w:val="34"/>
  </w:num>
  <w:num w:numId="30">
    <w:abstractNumId w:val="23"/>
  </w:num>
  <w:num w:numId="31">
    <w:abstractNumId w:val="13"/>
  </w:num>
  <w:num w:numId="32">
    <w:abstractNumId w:val="16"/>
  </w:num>
  <w:num w:numId="33">
    <w:abstractNumId w:val="5"/>
  </w:num>
  <w:num w:numId="34">
    <w:abstractNumId w:val="30"/>
  </w:num>
  <w:num w:numId="35">
    <w:abstractNumId w:val="22"/>
  </w:num>
  <w:num w:numId="3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2"/>
  <w:doNotHyphenateCaps/>
  <w:evenAndOddHeader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DE"/>
    <w:rsid w:val="00022E97"/>
    <w:rsid w:val="000235DC"/>
    <w:rsid w:val="0002527B"/>
    <w:rsid w:val="00027D64"/>
    <w:rsid w:val="00034489"/>
    <w:rsid w:val="00037B13"/>
    <w:rsid w:val="000466BB"/>
    <w:rsid w:val="00064422"/>
    <w:rsid w:val="00070F12"/>
    <w:rsid w:val="00092728"/>
    <w:rsid w:val="000A09D8"/>
    <w:rsid w:val="000A443B"/>
    <w:rsid w:val="000B0FD4"/>
    <w:rsid w:val="000C6809"/>
    <w:rsid w:val="000D02DF"/>
    <w:rsid w:val="000E1127"/>
    <w:rsid w:val="000F6F7D"/>
    <w:rsid w:val="00100594"/>
    <w:rsid w:val="00107892"/>
    <w:rsid w:val="00110120"/>
    <w:rsid w:val="0013150D"/>
    <w:rsid w:val="00132A80"/>
    <w:rsid w:val="00132D94"/>
    <w:rsid w:val="001441B9"/>
    <w:rsid w:val="00144BE3"/>
    <w:rsid w:val="001463FF"/>
    <w:rsid w:val="001552B0"/>
    <w:rsid w:val="0016019F"/>
    <w:rsid w:val="00165793"/>
    <w:rsid w:val="00167494"/>
    <w:rsid w:val="00175E59"/>
    <w:rsid w:val="001829A5"/>
    <w:rsid w:val="00184A48"/>
    <w:rsid w:val="00190391"/>
    <w:rsid w:val="00192630"/>
    <w:rsid w:val="00193954"/>
    <w:rsid w:val="0019538F"/>
    <w:rsid w:val="001D0FC3"/>
    <w:rsid w:val="001D3B10"/>
    <w:rsid w:val="001E3244"/>
    <w:rsid w:val="001F0BBB"/>
    <w:rsid w:val="001F0DC1"/>
    <w:rsid w:val="001F0E10"/>
    <w:rsid w:val="002034FD"/>
    <w:rsid w:val="00206292"/>
    <w:rsid w:val="00216EBF"/>
    <w:rsid w:val="00235842"/>
    <w:rsid w:val="0024518C"/>
    <w:rsid w:val="00250CCD"/>
    <w:rsid w:val="0027198A"/>
    <w:rsid w:val="00271A5D"/>
    <w:rsid w:val="00281B1C"/>
    <w:rsid w:val="0028418C"/>
    <w:rsid w:val="002924F4"/>
    <w:rsid w:val="0029257A"/>
    <w:rsid w:val="0029349F"/>
    <w:rsid w:val="002A11B3"/>
    <w:rsid w:val="002A1FA7"/>
    <w:rsid w:val="002A2CCB"/>
    <w:rsid w:val="002A4CB0"/>
    <w:rsid w:val="002A5716"/>
    <w:rsid w:val="002A741C"/>
    <w:rsid w:val="002B5BB6"/>
    <w:rsid w:val="002C4728"/>
    <w:rsid w:val="002C6A3A"/>
    <w:rsid w:val="002D751D"/>
    <w:rsid w:val="002E779A"/>
    <w:rsid w:val="002F09D3"/>
    <w:rsid w:val="002F47AB"/>
    <w:rsid w:val="003064B4"/>
    <w:rsid w:val="00307BEE"/>
    <w:rsid w:val="00317ED0"/>
    <w:rsid w:val="0032073E"/>
    <w:rsid w:val="00330A8E"/>
    <w:rsid w:val="00341D3E"/>
    <w:rsid w:val="00355847"/>
    <w:rsid w:val="00356AD2"/>
    <w:rsid w:val="00356BCF"/>
    <w:rsid w:val="003576C3"/>
    <w:rsid w:val="00370BF0"/>
    <w:rsid w:val="00381E04"/>
    <w:rsid w:val="003841E4"/>
    <w:rsid w:val="00386B6A"/>
    <w:rsid w:val="00387CBD"/>
    <w:rsid w:val="00394D7D"/>
    <w:rsid w:val="00396F1C"/>
    <w:rsid w:val="003A69FC"/>
    <w:rsid w:val="003C5F3A"/>
    <w:rsid w:val="003E6827"/>
    <w:rsid w:val="003F1788"/>
    <w:rsid w:val="00412373"/>
    <w:rsid w:val="00426379"/>
    <w:rsid w:val="004310ED"/>
    <w:rsid w:val="00431FE8"/>
    <w:rsid w:val="004429EF"/>
    <w:rsid w:val="00445F1B"/>
    <w:rsid w:val="0044634C"/>
    <w:rsid w:val="00457B70"/>
    <w:rsid w:val="004607AA"/>
    <w:rsid w:val="00481041"/>
    <w:rsid w:val="00482709"/>
    <w:rsid w:val="00485FAF"/>
    <w:rsid w:val="0048752B"/>
    <w:rsid w:val="0049687F"/>
    <w:rsid w:val="004A3062"/>
    <w:rsid w:val="004A3B0D"/>
    <w:rsid w:val="004D0F08"/>
    <w:rsid w:val="004D5A7F"/>
    <w:rsid w:val="004E1D80"/>
    <w:rsid w:val="004F0752"/>
    <w:rsid w:val="004F2F9C"/>
    <w:rsid w:val="004F3D86"/>
    <w:rsid w:val="004F77BA"/>
    <w:rsid w:val="0050083A"/>
    <w:rsid w:val="005008B7"/>
    <w:rsid w:val="00510944"/>
    <w:rsid w:val="00516717"/>
    <w:rsid w:val="00531264"/>
    <w:rsid w:val="00531AC9"/>
    <w:rsid w:val="00535812"/>
    <w:rsid w:val="005404E1"/>
    <w:rsid w:val="00541F80"/>
    <w:rsid w:val="0054218D"/>
    <w:rsid w:val="00556EDC"/>
    <w:rsid w:val="0057211E"/>
    <w:rsid w:val="005746D1"/>
    <w:rsid w:val="005B0D52"/>
    <w:rsid w:val="005B1511"/>
    <w:rsid w:val="005B60B0"/>
    <w:rsid w:val="005C10C6"/>
    <w:rsid w:val="005C20B1"/>
    <w:rsid w:val="005C6FDE"/>
    <w:rsid w:val="005D074E"/>
    <w:rsid w:val="00603018"/>
    <w:rsid w:val="00604B3E"/>
    <w:rsid w:val="00612008"/>
    <w:rsid w:val="00614C4F"/>
    <w:rsid w:val="00626494"/>
    <w:rsid w:val="0063277E"/>
    <w:rsid w:val="006626AF"/>
    <w:rsid w:val="006805F9"/>
    <w:rsid w:val="00682D3A"/>
    <w:rsid w:val="00683788"/>
    <w:rsid w:val="00687680"/>
    <w:rsid w:val="006965F3"/>
    <w:rsid w:val="006A09BE"/>
    <w:rsid w:val="006A380D"/>
    <w:rsid w:val="006A4CA6"/>
    <w:rsid w:val="006A645A"/>
    <w:rsid w:val="006B001D"/>
    <w:rsid w:val="006C13B0"/>
    <w:rsid w:val="006C27AE"/>
    <w:rsid w:val="006C2DDB"/>
    <w:rsid w:val="006C5C95"/>
    <w:rsid w:val="006C62F0"/>
    <w:rsid w:val="006D6819"/>
    <w:rsid w:val="006E35B4"/>
    <w:rsid w:val="006F111D"/>
    <w:rsid w:val="006F4538"/>
    <w:rsid w:val="007019E2"/>
    <w:rsid w:val="00702977"/>
    <w:rsid w:val="007311BF"/>
    <w:rsid w:val="00737FA1"/>
    <w:rsid w:val="0074107C"/>
    <w:rsid w:val="007414BE"/>
    <w:rsid w:val="0074778F"/>
    <w:rsid w:val="00756E2F"/>
    <w:rsid w:val="00763155"/>
    <w:rsid w:val="00787B49"/>
    <w:rsid w:val="007A3206"/>
    <w:rsid w:val="007B55AC"/>
    <w:rsid w:val="007C3F7F"/>
    <w:rsid w:val="007C4373"/>
    <w:rsid w:val="007C7AD6"/>
    <w:rsid w:val="007D4E07"/>
    <w:rsid w:val="007D637D"/>
    <w:rsid w:val="007E2A77"/>
    <w:rsid w:val="007E3EB7"/>
    <w:rsid w:val="007E3F28"/>
    <w:rsid w:val="007F1990"/>
    <w:rsid w:val="007F556F"/>
    <w:rsid w:val="007F5A2A"/>
    <w:rsid w:val="007F6489"/>
    <w:rsid w:val="0080740D"/>
    <w:rsid w:val="00826759"/>
    <w:rsid w:val="008448A3"/>
    <w:rsid w:val="00847CD9"/>
    <w:rsid w:val="00860390"/>
    <w:rsid w:val="00864119"/>
    <w:rsid w:val="00876091"/>
    <w:rsid w:val="008A1FA0"/>
    <w:rsid w:val="008A6AD4"/>
    <w:rsid w:val="008B2705"/>
    <w:rsid w:val="008C2E1B"/>
    <w:rsid w:val="008D3B33"/>
    <w:rsid w:val="008D4F6B"/>
    <w:rsid w:val="008E07DE"/>
    <w:rsid w:val="008F19C4"/>
    <w:rsid w:val="0090192A"/>
    <w:rsid w:val="009038FF"/>
    <w:rsid w:val="0090519F"/>
    <w:rsid w:val="009103B5"/>
    <w:rsid w:val="009109F1"/>
    <w:rsid w:val="00915B0E"/>
    <w:rsid w:val="00920BAF"/>
    <w:rsid w:val="00923067"/>
    <w:rsid w:val="00926799"/>
    <w:rsid w:val="00927908"/>
    <w:rsid w:val="009341DD"/>
    <w:rsid w:val="00943A04"/>
    <w:rsid w:val="009634AB"/>
    <w:rsid w:val="009742FC"/>
    <w:rsid w:val="0098093E"/>
    <w:rsid w:val="00985A8B"/>
    <w:rsid w:val="009A56D8"/>
    <w:rsid w:val="009C1CDE"/>
    <w:rsid w:val="009C4981"/>
    <w:rsid w:val="009C7F1B"/>
    <w:rsid w:val="009D4794"/>
    <w:rsid w:val="009E290B"/>
    <w:rsid w:val="009F2544"/>
    <w:rsid w:val="009F45E4"/>
    <w:rsid w:val="00A01A80"/>
    <w:rsid w:val="00A030DD"/>
    <w:rsid w:val="00A056B0"/>
    <w:rsid w:val="00A13652"/>
    <w:rsid w:val="00A24C51"/>
    <w:rsid w:val="00A4143E"/>
    <w:rsid w:val="00A47A82"/>
    <w:rsid w:val="00A54C36"/>
    <w:rsid w:val="00A82A0C"/>
    <w:rsid w:val="00A87C93"/>
    <w:rsid w:val="00A90D8E"/>
    <w:rsid w:val="00A91AEE"/>
    <w:rsid w:val="00A94846"/>
    <w:rsid w:val="00AA10CD"/>
    <w:rsid w:val="00AA4DDE"/>
    <w:rsid w:val="00AB45B3"/>
    <w:rsid w:val="00AB5007"/>
    <w:rsid w:val="00AC004F"/>
    <w:rsid w:val="00AC0BD8"/>
    <w:rsid w:val="00AC4FF1"/>
    <w:rsid w:val="00AC574B"/>
    <w:rsid w:val="00AE03FA"/>
    <w:rsid w:val="00AE396A"/>
    <w:rsid w:val="00B10F2C"/>
    <w:rsid w:val="00B158CF"/>
    <w:rsid w:val="00B41DDD"/>
    <w:rsid w:val="00B423CE"/>
    <w:rsid w:val="00B44598"/>
    <w:rsid w:val="00B52572"/>
    <w:rsid w:val="00B539A0"/>
    <w:rsid w:val="00B54B5E"/>
    <w:rsid w:val="00B56040"/>
    <w:rsid w:val="00B56961"/>
    <w:rsid w:val="00B66080"/>
    <w:rsid w:val="00B7208A"/>
    <w:rsid w:val="00B8029A"/>
    <w:rsid w:val="00B84548"/>
    <w:rsid w:val="00B871F9"/>
    <w:rsid w:val="00B94A00"/>
    <w:rsid w:val="00BC2D4B"/>
    <w:rsid w:val="00BD1DA9"/>
    <w:rsid w:val="00BF75A2"/>
    <w:rsid w:val="00C03B01"/>
    <w:rsid w:val="00C137E3"/>
    <w:rsid w:val="00C14496"/>
    <w:rsid w:val="00C22B7C"/>
    <w:rsid w:val="00C501C9"/>
    <w:rsid w:val="00C53AAC"/>
    <w:rsid w:val="00C550E1"/>
    <w:rsid w:val="00C65A15"/>
    <w:rsid w:val="00C70D86"/>
    <w:rsid w:val="00C87890"/>
    <w:rsid w:val="00C939C1"/>
    <w:rsid w:val="00CA377B"/>
    <w:rsid w:val="00CB4CD6"/>
    <w:rsid w:val="00CB5BE0"/>
    <w:rsid w:val="00CC19C3"/>
    <w:rsid w:val="00CC48AC"/>
    <w:rsid w:val="00CC4B28"/>
    <w:rsid w:val="00CD1636"/>
    <w:rsid w:val="00CE0455"/>
    <w:rsid w:val="00CE412E"/>
    <w:rsid w:val="00CE5172"/>
    <w:rsid w:val="00CF4535"/>
    <w:rsid w:val="00D0339D"/>
    <w:rsid w:val="00D03EF5"/>
    <w:rsid w:val="00D13BAC"/>
    <w:rsid w:val="00D16C79"/>
    <w:rsid w:val="00D25A33"/>
    <w:rsid w:val="00D25FEF"/>
    <w:rsid w:val="00D266B6"/>
    <w:rsid w:val="00D318F2"/>
    <w:rsid w:val="00D345A6"/>
    <w:rsid w:val="00D37D04"/>
    <w:rsid w:val="00D667AC"/>
    <w:rsid w:val="00D676D8"/>
    <w:rsid w:val="00D67AF4"/>
    <w:rsid w:val="00D7275B"/>
    <w:rsid w:val="00D764A0"/>
    <w:rsid w:val="00D94683"/>
    <w:rsid w:val="00DA0ED9"/>
    <w:rsid w:val="00DD5983"/>
    <w:rsid w:val="00DD70B5"/>
    <w:rsid w:val="00DD75E7"/>
    <w:rsid w:val="00DD7A1F"/>
    <w:rsid w:val="00DE3AC2"/>
    <w:rsid w:val="00DF16D2"/>
    <w:rsid w:val="00DF4CE6"/>
    <w:rsid w:val="00E10DE9"/>
    <w:rsid w:val="00E223E1"/>
    <w:rsid w:val="00E36DC9"/>
    <w:rsid w:val="00E41D87"/>
    <w:rsid w:val="00E470EC"/>
    <w:rsid w:val="00E51152"/>
    <w:rsid w:val="00E546C8"/>
    <w:rsid w:val="00E55DBE"/>
    <w:rsid w:val="00E7098F"/>
    <w:rsid w:val="00E73DD2"/>
    <w:rsid w:val="00E74D75"/>
    <w:rsid w:val="00E755A8"/>
    <w:rsid w:val="00E8038A"/>
    <w:rsid w:val="00E832AB"/>
    <w:rsid w:val="00E97EBC"/>
    <w:rsid w:val="00EA57D0"/>
    <w:rsid w:val="00EC70BB"/>
    <w:rsid w:val="00EC7873"/>
    <w:rsid w:val="00EE139B"/>
    <w:rsid w:val="00EF06A9"/>
    <w:rsid w:val="00EF1A92"/>
    <w:rsid w:val="00EF1F6D"/>
    <w:rsid w:val="00EF70EF"/>
    <w:rsid w:val="00F044D5"/>
    <w:rsid w:val="00F13A76"/>
    <w:rsid w:val="00F13D8A"/>
    <w:rsid w:val="00F418C3"/>
    <w:rsid w:val="00F46511"/>
    <w:rsid w:val="00F55290"/>
    <w:rsid w:val="00F63C32"/>
    <w:rsid w:val="00F812CA"/>
    <w:rsid w:val="00F8336B"/>
    <w:rsid w:val="00F90D9A"/>
    <w:rsid w:val="00F92303"/>
    <w:rsid w:val="00FD20E2"/>
    <w:rsid w:val="00F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B8968E-C367-4210-94D6-92100E7E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overflowPunct/>
      <w:autoSpaceDE/>
      <w:autoSpaceDN/>
      <w:adjustRightInd/>
      <w:jc w:val="center"/>
      <w:textAlignment w:val="auto"/>
      <w:outlineLvl w:val="0"/>
    </w:pPr>
    <w:rPr>
      <w:rFonts w:ascii="Times New Roman" w:hAnsi="Times New Roman"/>
      <w:sz w:val="24"/>
      <w:szCs w:val="24"/>
      <w:u w:val="single"/>
    </w:rPr>
  </w:style>
  <w:style w:type="paragraph" w:styleId="Heading2">
    <w:name w:val="heading 2"/>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1"/>
    </w:pPr>
    <w:rPr>
      <w:rFonts w:ascii="Times New Roman" w:hAnsi="Times New Roman"/>
      <w:sz w:val="24"/>
    </w:rPr>
  </w:style>
  <w:style w:type="paragraph" w:styleId="Heading3">
    <w:name w:val="heading 3"/>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00" w:hanging="600"/>
      <w:outlineLvl w:val="2"/>
    </w:pPr>
    <w:rPr>
      <w:rFonts w:ascii="Times New Roman" w:hAnsi="Times New Roman"/>
      <w:sz w:val="24"/>
    </w:rPr>
  </w:style>
  <w:style w:type="paragraph" w:styleId="Heading4">
    <w:name w:val="heading 4"/>
    <w:basedOn w:val="Normal"/>
    <w:next w:val="Normal"/>
    <w:qFormat/>
    <w:pPr>
      <w:keepNext/>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outlineLvl w:val="3"/>
    </w:pPr>
    <w:rPr>
      <w:rFonts w:ascii="Times New Roman" w:hAnsi="Times New Roman"/>
      <w:b/>
      <w:bCs/>
      <w:sz w:val="24"/>
    </w:rPr>
  </w:style>
  <w:style w:type="paragraph" w:styleId="Heading5">
    <w:name w:val="heading 5"/>
    <w:basedOn w:val="Normal"/>
    <w:next w:val="Normal"/>
    <w:qFormat/>
    <w:pPr>
      <w:keepNext/>
      <w:outlineLvl w:val="4"/>
    </w:pPr>
    <w:rPr>
      <w:rFonts w:ascii="Times New Roman" w:hAnsi="Times New Roman"/>
      <w:b/>
    </w:rPr>
  </w:style>
  <w:style w:type="paragraph" w:styleId="Heading6">
    <w:name w:val="heading 6"/>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outlineLvl w:val="5"/>
    </w:pPr>
    <w:rPr>
      <w:rFonts w:ascii="Arial" w:hAnsi="Arial" w:cs="Arial"/>
      <w:sz w:val="24"/>
    </w:rPr>
  </w:style>
  <w:style w:type="paragraph" w:styleId="Heading7">
    <w:name w:val="heading 7"/>
    <w:basedOn w:val="Normal"/>
    <w:next w:val="Normal"/>
    <w:qFormat/>
    <w:rsid w:val="00165793"/>
    <w:pPr>
      <w:keepNext/>
      <w:outlineLvl w:val="6"/>
    </w:pPr>
    <w:rPr>
      <w:rFonts w:ascii="Arial" w:hAnsi="Arial" w:cs="Arial"/>
      <w:sz w:val="24"/>
    </w:rPr>
  </w:style>
  <w:style w:type="paragraph" w:styleId="Heading8">
    <w:name w:val="heading 8"/>
    <w:basedOn w:val="Normal"/>
    <w:next w:val="Normal"/>
    <w:qFormat/>
    <w:rsid w:val="00165793"/>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rsid w:val="007F556F"/>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3">
    <w:name w:val="Body Text 3"/>
    <w:basedOn w:val="Normal"/>
    <w:pPr>
      <w:keepNext/>
      <w:keepLines/>
      <w:widowControl w:val="0"/>
      <w:tabs>
        <w:tab w:val="left" w:pos="-720"/>
        <w:tab w:val="left" w:pos="270"/>
      </w:tabs>
      <w:suppressAutoHyphens/>
    </w:pPr>
    <w:rPr>
      <w:rFonts w:ascii="Helvetica" w:hAnsi="Helvetica"/>
      <w:sz w:val="18"/>
    </w:rPr>
  </w:style>
  <w:style w:type="paragraph" w:styleId="BodyText">
    <w:name w:val="Body Text"/>
    <w:basedOn w:val="Normal"/>
    <w:pPr>
      <w:tabs>
        <w:tab w:val="center" w:pos="-360"/>
        <w:tab w:val="left" w:pos="720"/>
        <w:tab w:val="center" w:pos="1421"/>
        <w:tab w:val="left" w:pos="5040"/>
        <w:tab w:val="left" w:pos="9360"/>
      </w:tabs>
      <w:suppressAutoHyphens/>
      <w:spacing w:after="80"/>
      <w:ind w:right="-187"/>
    </w:pPr>
    <w:rPr>
      <w:rFonts w:ascii="Arial" w:hAnsi="Arial" w:cs="Arial"/>
    </w:rPr>
  </w:style>
  <w:style w:type="paragraph" w:styleId="BodyTextIndent">
    <w:name w:val="Body Text Indent"/>
    <w:basedOn w:val="Normal"/>
    <w:pPr>
      <w:tabs>
        <w:tab w:val="left" w:pos="-360"/>
        <w:tab w:val="left" w:pos="360"/>
        <w:tab w:val="left" w:pos="720"/>
      </w:tabs>
      <w:suppressAutoHyphens/>
      <w:ind w:left="360" w:hanging="360"/>
    </w:pPr>
    <w:rPr>
      <w:rFonts w:ascii="Times New Roman" w:hAnsi="Times New Roman"/>
      <w:sz w:val="22"/>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2">
    <w:name w:val="Body Text 2"/>
    <w:basedOn w:val="Normal"/>
    <w:pPr>
      <w:tabs>
        <w:tab w:val="center" w:pos="-360"/>
        <w:tab w:val="left" w:pos="360"/>
        <w:tab w:val="left" w:pos="720"/>
        <w:tab w:val="center" w:pos="1421"/>
        <w:tab w:val="left" w:pos="5040"/>
        <w:tab w:val="left" w:pos="9360"/>
      </w:tabs>
      <w:suppressAutoHyphens/>
    </w:pPr>
    <w:rPr>
      <w:rFonts w:ascii="Times New Roman" w:hAnsi="Times New Roman"/>
      <w:b/>
    </w:rPr>
  </w:style>
  <w:style w:type="paragraph" w:styleId="BalloonText">
    <w:name w:val="Balloon Text"/>
    <w:basedOn w:val="Normal"/>
    <w:semiHidden/>
    <w:rsid w:val="00AA4DDE"/>
    <w:rPr>
      <w:rFonts w:ascii="Tahoma" w:hAnsi="Tahoma" w:cs="Tahoma"/>
      <w:sz w:val="16"/>
      <w:szCs w:val="16"/>
    </w:rPr>
  </w:style>
  <w:style w:type="paragraph" w:styleId="Title">
    <w:name w:val="Title"/>
    <w:basedOn w:val="Normal"/>
    <w:qFormat/>
    <w:rsid w:val="00AA4DDE"/>
    <w:pPr>
      <w:overflowPunct/>
      <w:autoSpaceDE/>
      <w:autoSpaceDN/>
      <w:adjustRightInd/>
      <w:jc w:val="center"/>
      <w:textAlignment w:val="auto"/>
    </w:pPr>
    <w:rPr>
      <w:rFonts w:ascii="Times New Roman" w:hAnsi="Times New Roman"/>
      <w:b/>
      <w:bCs/>
      <w:sz w:val="24"/>
      <w:szCs w:val="24"/>
    </w:rPr>
  </w:style>
  <w:style w:type="paragraph" w:styleId="Header">
    <w:name w:val="header"/>
    <w:basedOn w:val="Normal"/>
    <w:rsid w:val="00E74D75"/>
    <w:pPr>
      <w:tabs>
        <w:tab w:val="center" w:pos="4320"/>
        <w:tab w:val="right" w:pos="8640"/>
      </w:tabs>
    </w:pPr>
    <w:rPr>
      <w:rFonts w:ascii="Times New Roman" w:hAnsi="Times New Roman"/>
    </w:rPr>
  </w:style>
  <w:style w:type="character" w:customStyle="1" w:styleId="QuickFormat1">
    <w:name w:val="QuickFormat1"/>
    <w:rsid w:val="00E74D75"/>
    <w:rPr>
      <w:rFonts w:ascii="Arial" w:hAnsi="Arial" w:cs="Arial"/>
      <w:color w:val="000000"/>
      <w:sz w:val="20"/>
      <w:szCs w:val="20"/>
    </w:rPr>
  </w:style>
  <w:style w:type="character" w:customStyle="1" w:styleId="QuickFormat4">
    <w:name w:val="QuickFormat4"/>
    <w:rsid w:val="00E74D75"/>
    <w:rPr>
      <w:rFonts w:ascii="Arial" w:hAnsi="Arial" w:cs="Arial"/>
      <w:b/>
      <w:bCs/>
      <w:color w:val="000000"/>
      <w:sz w:val="24"/>
      <w:szCs w:val="24"/>
    </w:rPr>
  </w:style>
  <w:style w:type="paragraph" w:styleId="Footer">
    <w:name w:val="footer"/>
    <w:basedOn w:val="Normal"/>
    <w:link w:val="FooterChar"/>
    <w:uiPriority w:val="99"/>
    <w:rsid w:val="009742FC"/>
    <w:pPr>
      <w:tabs>
        <w:tab w:val="center" w:pos="4320"/>
        <w:tab w:val="right" w:pos="8640"/>
      </w:tabs>
    </w:pPr>
  </w:style>
  <w:style w:type="character" w:styleId="Hyperlink">
    <w:name w:val="Hyperlink"/>
    <w:uiPriority w:val="99"/>
    <w:rsid w:val="00165793"/>
    <w:rPr>
      <w:color w:val="0000FF"/>
      <w:u w:val="single"/>
    </w:rPr>
  </w:style>
  <w:style w:type="paragraph" w:styleId="BlockText">
    <w:name w:val="Block Text"/>
    <w:basedOn w:val="Normal"/>
    <w:rsid w:val="00165793"/>
    <w:pPr>
      <w:tabs>
        <w:tab w:val="left" w:pos="-7200"/>
        <w:tab w:val="left" w:pos="360"/>
        <w:tab w:val="left" w:pos="1800"/>
        <w:tab w:val="left" w:pos="2880"/>
        <w:tab w:val="left" w:pos="3960"/>
      </w:tabs>
      <w:ind w:left="36" w:right="36"/>
    </w:pPr>
    <w:rPr>
      <w:rFonts w:ascii="Arial" w:hAnsi="Arial"/>
    </w:rPr>
  </w:style>
  <w:style w:type="paragraph" w:styleId="BodyTextIndent3">
    <w:name w:val="Body Text Indent 3"/>
    <w:basedOn w:val="Normal"/>
    <w:rsid w:val="00165793"/>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sid w:val="00165793"/>
    <w:rPr>
      <w:color w:val="800080"/>
      <w:u w:val="single"/>
    </w:rPr>
  </w:style>
  <w:style w:type="character" w:styleId="PageNumber">
    <w:name w:val="page number"/>
    <w:basedOn w:val="DefaultParagraphFont"/>
    <w:rsid w:val="00165793"/>
  </w:style>
  <w:style w:type="table" w:styleId="TableGrid">
    <w:name w:val="Table Grid"/>
    <w:basedOn w:val="TableNormal"/>
    <w:rsid w:val="0016579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165793"/>
    <w:rPr>
      <w:rFonts w:ascii="Arial" w:hAnsi="Arial"/>
      <w:sz w:val="24"/>
    </w:rPr>
  </w:style>
  <w:style w:type="character" w:customStyle="1" w:styleId="FooterChar">
    <w:name w:val="Footer Char"/>
    <w:link w:val="Footer"/>
    <w:uiPriority w:val="99"/>
    <w:rsid w:val="00DD5983"/>
    <w:rPr>
      <w:rFonts w:ascii="Courier New" w:hAnsi="Courier New"/>
    </w:rPr>
  </w:style>
  <w:style w:type="paragraph" w:styleId="NoSpacing">
    <w:name w:val="No Spacing"/>
    <w:link w:val="NoSpacingChar"/>
    <w:uiPriority w:val="1"/>
    <w:qFormat/>
    <w:rsid w:val="00175E59"/>
    <w:rPr>
      <w:rFonts w:eastAsia="PMingLiU"/>
      <w:sz w:val="22"/>
      <w:szCs w:val="22"/>
    </w:rPr>
  </w:style>
  <w:style w:type="character" w:styleId="Emphasis">
    <w:name w:val="Emphasis"/>
    <w:uiPriority w:val="20"/>
    <w:qFormat/>
    <w:rsid w:val="00D13BAC"/>
    <w:rPr>
      <w:i/>
      <w:iCs/>
    </w:rPr>
  </w:style>
  <w:style w:type="paragraph" w:styleId="ListParagraph">
    <w:name w:val="List Paragraph"/>
    <w:basedOn w:val="Normal"/>
    <w:uiPriority w:val="34"/>
    <w:qFormat/>
    <w:rsid w:val="0090192A"/>
    <w:pPr>
      <w:ind w:left="720"/>
    </w:pPr>
    <w:rPr>
      <w:rFonts w:ascii="Courier" w:hAnsi="Courier"/>
    </w:rPr>
  </w:style>
  <w:style w:type="character" w:customStyle="1" w:styleId="NoSpacingChar">
    <w:name w:val="No Spacing Char"/>
    <w:link w:val="NoSpacing"/>
    <w:uiPriority w:val="1"/>
    <w:rsid w:val="00B7208A"/>
    <w:rPr>
      <w:rFonts w:eastAsia="PMingLiU"/>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19969">
      <w:bodyDiv w:val="1"/>
      <w:marLeft w:val="0"/>
      <w:marRight w:val="0"/>
      <w:marTop w:val="0"/>
      <w:marBottom w:val="0"/>
      <w:divBdr>
        <w:top w:val="none" w:sz="0" w:space="0" w:color="auto"/>
        <w:left w:val="none" w:sz="0" w:space="0" w:color="auto"/>
        <w:bottom w:val="none" w:sz="0" w:space="0" w:color="auto"/>
        <w:right w:val="none" w:sz="0" w:space="0" w:color="auto"/>
      </w:divBdr>
      <w:divsChild>
        <w:div w:id="1363748348">
          <w:marLeft w:val="0"/>
          <w:marRight w:val="0"/>
          <w:marTop w:val="0"/>
          <w:marBottom w:val="0"/>
          <w:divBdr>
            <w:top w:val="none" w:sz="0" w:space="0" w:color="auto"/>
            <w:left w:val="none" w:sz="0" w:space="0" w:color="auto"/>
            <w:bottom w:val="none" w:sz="0" w:space="0" w:color="auto"/>
            <w:right w:val="none" w:sz="0" w:space="0" w:color="auto"/>
          </w:divBdr>
          <w:divsChild>
            <w:div w:id="1544901747">
              <w:marLeft w:val="0"/>
              <w:marRight w:val="0"/>
              <w:marTop w:val="0"/>
              <w:marBottom w:val="0"/>
              <w:divBdr>
                <w:top w:val="none" w:sz="0" w:space="0" w:color="auto"/>
                <w:left w:val="none" w:sz="0" w:space="0" w:color="auto"/>
                <w:bottom w:val="none" w:sz="0" w:space="0" w:color="auto"/>
                <w:right w:val="none" w:sz="0" w:space="0" w:color="auto"/>
              </w:divBdr>
              <w:divsChild>
                <w:div w:id="1645816847">
                  <w:marLeft w:val="80"/>
                  <w:marRight w:val="80"/>
                  <w:marTop w:val="0"/>
                  <w:marBottom w:val="0"/>
                  <w:divBdr>
                    <w:top w:val="none" w:sz="0" w:space="0" w:color="auto"/>
                    <w:left w:val="none" w:sz="0" w:space="0" w:color="auto"/>
                    <w:bottom w:val="none" w:sz="0" w:space="0" w:color="auto"/>
                    <w:right w:val="none" w:sz="0" w:space="0" w:color="auto"/>
                  </w:divBdr>
                  <w:divsChild>
                    <w:div w:id="1437604034">
                      <w:marLeft w:val="0"/>
                      <w:marRight w:val="0"/>
                      <w:marTop w:val="0"/>
                      <w:marBottom w:val="0"/>
                      <w:divBdr>
                        <w:top w:val="none" w:sz="0" w:space="0" w:color="auto"/>
                        <w:left w:val="none" w:sz="0" w:space="0" w:color="auto"/>
                        <w:bottom w:val="none" w:sz="0" w:space="0" w:color="auto"/>
                        <w:right w:val="none" w:sz="0" w:space="0" w:color="auto"/>
                      </w:divBdr>
                      <w:divsChild>
                        <w:div w:id="460926071">
                          <w:marLeft w:val="0"/>
                          <w:marRight w:val="0"/>
                          <w:marTop w:val="0"/>
                          <w:marBottom w:val="0"/>
                          <w:divBdr>
                            <w:top w:val="none" w:sz="0" w:space="0" w:color="auto"/>
                            <w:left w:val="none" w:sz="0" w:space="0" w:color="auto"/>
                            <w:bottom w:val="none" w:sz="0" w:space="0" w:color="auto"/>
                            <w:right w:val="none" w:sz="0" w:space="0" w:color="auto"/>
                          </w:divBdr>
                          <w:divsChild>
                            <w:div w:id="1234580831">
                              <w:marLeft w:val="0"/>
                              <w:marRight w:val="0"/>
                              <w:marTop w:val="0"/>
                              <w:marBottom w:val="0"/>
                              <w:divBdr>
                                <w:top w:val="none" w:sz="0" w:space="0" w:color="auto"/>
                                <w:left w:val="none" w:sz="0" w:space="0" w:color="auto"/>
                                <w:bottom w:val="none" w:sz="0" w:space="0" w:color="auto"/>
                                <w:right w:val="none" w:sz="0" w:space="0" w:color="auto"/>
                              </w:divBdr>
                              <w:divsChild>
                                <w:div w:id="1542551389">
                                  <w:marLeft w:val="0"/>
                                  <w:marRight w:val="0"/>
                                  <w:marTop w:val="0"/>
                                  <w:marBottom w:val="0"/>
                                  <w:divBdr>
                                    <w:top w:val="none" w:sz="0" w:space="0" w:color="auto"/>
                                    <w:left w:val="none" w:sz="0" w:space="0" w:color="auto"/>
                                    <w:bottom w:val="none" w:sz="0" w:space="0" w:color="auto"/>
                                    <w:right w:val="none" w:sz="0" w:space="0" w:color="auto"/>
                                  </w:divBdr>
                                  <w:divsChild>
                                    <w:div w:id="1196231967">
                                      <w:marLeft w:val="0"/>
                                      <w:marRight w:val="0"/>
                                      <w:marTop w:val="0"/>
                                      <w:marBottom w:val="0"/>
                                      <w:divBdr>
                                        <w:top w:val="none" w:sz="0" w:space="0" w:color="auto"/>
                                        <w:left w:val="none" w:sz="0" w:space="0" w:color="auto"/>
                                        <w:bottom w:val="none" w:sz="0" w:space="0" w:color="auto"/>
                                        <w:right w:val="none" w:sz="0" w:space="0" w:color="auto"/>
                                      </w:divBdr>
                                      <w:divsChild>
                                        <w:div w:id="555507430">
                                          <w:marLeft w:val="0"/>
                                          <w:marRight w:val="0"/>
                                          <w:marTop w:val="0"/>
                                          <w:marBottom w:val="0"/>
                                          <w:divBdr>
                                            <w:top w:val="none" w:sz="0" w:space="0" w:color="auto"/>
                                            <w:left w:val="none" w:sz="0" w:space="0" w:color="auto"/>
                                            <w:bottom w:val="none" w:sz="0" w:space="0" w:color="auto"/>
                                            <w:right w:val="none" w:sz="0" w:space="0" w:color="auto"/>
                                          </w:divBdr>
                                          <w:divsChild>
                                            <w:div w:id="1865707682">
                                              <w:marLeft w:val="0"/>
                                              <w:marRight w:val="0"/>
                                              <w:marTop w:val="0"/>
                                              <w:marBottom w:val="0"/>
                                              <w:divBdr>
                                                <w:top w:val="none" w:sz="0" w:space="0" w:color="auto"/>
                                                <w:left w:val="none" w:sz="0" w:space="0" w:color="auto"/>
                                                <w:bottom w:val="none" w:sz="0" w:space="0" w:color="auto"/>
                                                <w:right w:val="none" w:sz="0" w:space="0" w:color="auto"/>
                                              </w:divBdr>
                                              <w:divsChild>
                                                <w:div w:id="1248734457">
                                                  <w:marLeft w:val="0"/>
                                                  <w:marRight w:val="0"/>
                                                  <w:marTop w:val="0"/>
                                                  <w:marBottom w:val="0"/>
                                                  <w:divBdr>
                                                    <w:top w:val="none" w:sz="0" w:space="0" w:color="auto"/>
                                                    <w:left w:val="none" w:sz="0" w:space="0" w:color="auto"/>
                                                    <w:bottom w:val="none" w:sz="0" w:space="0" w:color="auto"/>
                                                    <w:right w:val="none" w:sz="0" w:space="0" w:color="auto"/>
                                                  </w:divBdr>
                                                  <w:divsChild>
                                                    <w:div w:id="994334765">
                                                      <w:marLeft w:val="0"/>
                                                      <w:marRight w:val="0"/>
                                                      <w:marTop w:val="0"/>
                                                      <w:marBottom w:val="0"/>
                                                      <w:divBdr>
                                                        <w:top w:val="none" w:sz="0" w:space="0" w:color="auto"/>
                                                        <w:left w:val="none" w:sz="0" w:space="0" w:color="auto"/>
                                                        <w:bottom w:val="none" w:sz="0" w:space="0" w:color="auto"/>
                                                        <w:right w:val="none" w:sz="0" w:space="0" w:color="auto"/>
                                                      </w:divBdr>
                                                      <w:divsChild>
                                                        <w:div w:id="1773471349">
                                                          <w:marLeft w:val="0"/>
                                                          <w:marRight w:val="0"/>
                                                          <w:marTop w:val="0"/>
                                                          <w:marBottom w:val="0"/>
                                                          <w:divBdr>
                                                            <w:top w:val="none" w:sz="0" w:space="0" w:color="auto"/>
                                                            <w:left w:val="none" w:sz="0" w:space="0" w:color="auto"/>
                                                            <w:bottom w:val="none" w:sz="0" w:space="0" w:color="auto"/>
                                                            <w:right w:val="none" w:sz="0" w:space="0" w:color="auto"/>
                                                          </w:divBdr>
                                                          <w:divsChild>
                                                            <w:div w:id="984621705">
                                                              <w:marLeft w:val="0"/>
                                                              <w:marRight w:val="0"/>
                                                              <w:marTop w:val="0"/>
                                                              <w:marBottom w:val="0"/>
                                                              <w:divBdr>
                                                                <w:top w:val="none" w:sz="0" w:space="0" w:color="auto"/>
                                                                <w:left w:val="none" w:sz="0" w:space="0" w:color="auto"/>
                                                                <w:bottom w:val="none" w:sz="0" w:space="0" w:color="auto"/>
                                                                <w:right w:val="none" w:sz="0" w:space="0" w:color="auto"/>
                                                              </w:divBdr>
                                                              <w:divsChild>
                                                                <w:div w:id="676929159">
                                                                  <w:marLeft w:val="0"/>
                                                                  <w:marRight w:val="0"/>
                                                                  <w:marTop w:val="0"/>
                                                                  <w:marBottom w:val="0"/>
                                                                  <w:divBdr>
                                                                    <w:top w:val="none" w:sz="0" w:space="0" w:color="auto"/>
                                                                    <w:left w:val="none" w:sz="0" w:space="0" w:color="auto"/>
                                                                    <w:bottom w:val="none" w:sz="0" w:space="0" w:color="auto"/>
                                                                    <w:right w:val="none" w:sz="0" w:space="0" w:color="auto"/>
                                                                  </w:divBdr>
                                                                  <w:divsChild>
                                                                    <w:div w:id="587882103">
                                                                      <w:marLeft w:val="0"/>
                                                                      <w:marRight w:val="0"/>
                                                                      <w:marTop w:val="0"/>
                                                                      <w:marBottom w:val="0"/>
                                                                      <w:divBdr>
                                                                        <w:top w:val="none" w:sz="0" w:space="0" w:color="auto"/>
                                                                        <w:left w:val="none" w:sz="0" w:space="0" w:color="auto"/>
                                                                        <w:bottom w:val="none" w:sz="0" w:space="0" w:color="auto"/>
                                                                        <w:right w:val="none" w:sz="0" w:space="0" w:color="auto"/>
                                                                      </w:divBdr>
                                                                      <w:divsChild>
                                                                        <w:div w:id="226576397">
                                                                          <w:marLeft w:val="0"/>
                                                                          <w:marRight w:val="0"/>
                                                                          <w:marTop w:val="0"/>
                                                                          <w:marBottom w:val="0"/>
                                                                          <w:divBdr>
                                                                            <w:top w:val="none" w:sz="0" w:space="0" w:color="auto"/>
                                                                            <w:left w:val="none" w:sz="0" w:space="0" w:color="auto"/>
                                                                            <w:bottom w:val="none" w:sz="0" w:space="0" w:color="auto"/>
                                                                            <w:right w:val="none" w:sz="0" w:space="0" w:color="auto"/>
                                                                          </w:divBdr>
                                                                        </w:div>
                                                                        <w:div w:id="304285741">
                                                                          <w:marLeft w:val="0"/>
                                                                          <w:marRight w:val="0"/>
                                                                          <w:marTop w:val="0"/>
                                                                          <w:marBottom w:val="0"/>
                                                                          <w:divBdr>
                                                                            <w:top w:val="none" w:sz="0" w:space="0" w:color="auto"/>
                                                                            <w:left w:val="none" w:sz="0" w:space="0" w:color="auto"/>
                                                                            <w:bottom w:val="none" w:sz="0" w:space="0" w:color="auto"/>
                                                                            <w:right w:val="none" w:sz="0" w:space="0" w:color="auto"/>
                                                                          </w:divBdr>
                                                                        </w:div>
                                                                        <w:div w:id="321154656">
                                                                          <w:marLeft w:val="0"/>
                                                                          <w:marRight w:val="0"/>
                                                                          <w:marTop w:val="0"/>
                                                                          <w:marBottom w:val="0"/>
                                                                          <w:divBdr>
                                                                            <w:top w:val="none" w:sz="0" w:space="0" w:color="auto"/>
                                                                            <w:left w:val="none" w:sz="0" w:space="0" w:color="auto"/>
                                                                            <w:bottom w:val="none" w:sz="0" w:space="0" w:color="auto"/>
                                                                            <w:right w:val="none" w:sz="0" w:space="0" w:color="auto"/>
                                                                          </w:divBdr>
                                                                        </w:div>
                                                                        <w:div w:id="369308353">
                                                                          <w:marLeft w:val="0"/>
                                                                          <w:marRight w:val="0"/>
                                                                          <w:marTop w:val="0"/>
                                                                          <w:marBottom w:val="0"/>
                                                                          <w:divBdr>
                                                                            <w:top w:val="none" w:sz="0" w:space="0" w:color="auto"/>
                                                                            <w:left w:val="none" w:sz="0" w:space="0" w:color="auto"/>
                                                                            <w:bottom w:val="none" w:sz="0" w:space="0" w:color="auto"/>
                                                                            <w:right w:val="none" w:sz="0" w:space="0" w:color="auto"/>
                                                                          </w:divBdr>
                                                                        </w:div>
                                                                        <w:div w:id="379282185">
                                                                          <w:marLeft w:val="0"/>
                                                                          <w:marRight w:val="0"/>
                                                                          <w:marTop w:val="0"/>
                                                                          <w:marBottom w:val="0"/>
                                                                          <w:divBdr>
                                                                            <w:top w:val="none" w:sz="0" w:space="0" w:color="auto"/>
                                                                            <w:left w:val="none" w:sz="0" w:space="0" w:color="auto"/>
                                                                            <w:bottom w:val="none" w:sz="0" w:space="0" w:color="auto"/>
                                                                            <w:right w:val="none" w:sz="0" w:space="0" w:color="auto"/>
                                                                          </w:divBdr>
                                                                        </w:div>
                                                                        <w:div w:id="436949679">
                                                                          <w:marLeft w:val="0"/>
                                                                          <w:marRight w:val="0"/>
                                                                          <w:marTop w:val="0"/>
                                                                          <w:marBottom w:val="0"/>
                                                                          <w:divBdr>
                                                                            <w:top w:val="none" w:sz="0" w:space="0" w:color="auto"/>
                                                                            <w:left w:val="none" w:sz="0" w:space="0" w:color="auto"/>
                                                                            <w:bottom w:val="none" w:sz="0" w:space="0" w:color="auto"/>
                                                                            <w:right w:val="none" w:sz="0" w:space="0" w:color="auto"/>
                                                                          </w:divBdr>
                                                                        </w:div>
                                                                        <w:div w:id="561645046">
                                                                          <w:marLeft w:val="0"/>
                                                                          <w:marRight w:val="0"/>
                                                                          <w:marTop w:val="0"/>
                                                                          <w:marBottom w:val="0"/>
                                                                          <w:divBdr>
                                                                            <w:top w:val="none" w:sz="0" w:space="0" w:color="auto"/>
                                                                            <w:left w:val="none" w:sz="0" w:space="0" w:color="auto"/>
                                                                            <w:bottom w:val="none" w:sz="0" w:space="0" w:color="auto"/>
                                                                            <w:right w:val="none" w:sz="0" w:space="0" w:color="auto"/>
                                                                          </w:divBdr>
                                                                        </w:div>
                                                                        <w:div w:id="705103124">
                                                                          <w:marLeft w:val="0"/>
                                                                          <w:marRight w:val="0"/>
                                                                          <w:marTop w:val="0"/>
                                                                          <w:marBottom w:val="0"/>
                                                                          <w:divBdr>
                                                                            <w:top w:val="none" w:sz="0" w:space="0" w:color="auto"/>
                                                                            <w:left w:val="none" w:sz="0" w:space="0" w:color="auto"/>
                                                                            <w:bottom w:val="none" w:sz="0" w:space="0" w:color="auto"/>
                                                                            <w:right w:val="none" w:sz="0" w:space="0" w:color="auto"/>
                                                                          </w:divBdr>
                                                                        </w:div>
                                                                        <w:div w:id="792671035">
                                                                          <w:marLeft w:val="0"/>
                                                                          <w:marRight w:val="0"/>
                                                                          <w:marTop w:val="0"/>
                                                                          <w:marBottom w:val="0"/>
                                                                          <w:divBdr>
                                                                            <w:top w:val="none" w:sz="0" w:space="0" w:color="auto"/>
                                                                            <w:left w:val="none" w:sz="0" w:space="0" w:color="auto"/>
                                                                            <w:bottom w:val="none" w:sz="0" w:space="0" w:color="auto"/>
                                                                            <w:right w:val="none" w:sz="0" w:space="0" w:color="auto"/>
                                                                          </w:divBdr>
                                                                        </w:div>
                                                                        <w:div w:id="876703631">
                                                                          <w:marLeft w:val="0"/>
                                                                          <w:marRight w:val="0"/>
                                                                          <w:marTop w:val="0"/>
                                                                          <w:marBottom w:val="0"/>
                                                                          <w:divBdr>
                                                                            <w:top w:val="none" w:sz="0" w:space="0" w:color="auto"/>
                                                                            <w:left w:val="none" w:sz="0" w:space="0" w:color="auto"/>
                                                                            <w:bottom w:val="none" w:sz="0" w:space="0" w:color="auto"/>
                                                                            <w:right w:val="none" w:sz="0" w:space="0" w:color="auto"/>
                                                                          </w:divBdr>
                                                                        </w:div>
                                                                        <w:div w:id="915745687">
                                                                          <w:marLeft w:val="0"/>
                                                                          <w:marRight w:val="0"/>
                                                                          <w:marTop w:val="0"/>
                                                                          <w:marBottom w:val="0"/>
                                                                          <w:divBdr>
                                                                            <w:top w:val="none" w:sz="0" w:space="0" w:color="auto"/>
                                                                            <w:left w:val="none" w:sz="0" w:space="0" w:color="auto"/>
                                                                            <w:bottom w:val="none" w:sz="0" w:space="0" w:color="auto"/>
                                                                            <w:right w:val="none" w:sz="0" w:space="0" w:color="auto"/>
                                                                          </w:divBdr>
                                                                        </w:div>
                                                                        <w:div w:id="1082987671">
                                                                          <w:marLeft w:val="0"/>
                                                                          <w:marRight w:val="0"/>
                                                                          <w:marTop w:val="0"/>
                                                                          <w:marBottom w:val="0"/>
                                                                          <w:divBdr>
                                                                            <w:top w:val="none" w:sz="0" w:space="0" w:color="auto"/>
                                                                            <w:left w:val="none" w:sz="0" w:space="0" w:color="auto"/>
                                                                            <w:bottom w:val="none" w:sz="0" w:space="0" w:color="auto"/>
                                                                            <w:right w:val="none" w:sz="0" w:space="0" w:color="auto"/>
                                                                          </w:divBdr>
                                                                        </w:div>
                                                                        <w:div w:id="1158231187">
                                                                          <w:marLeft w:val="0"/>
                                                                          <w:marRight w:val="0"/>
                                                                          <w:marTop w:val="0"/>
                                                                          <w:marBottom w:val="0"/>
                                                                          <w:divBdr>
                                                                            <w:top w:val="none" w:sz="0" w:space="0" w:color="auto"/>
                                                                            <w:left w:val="none" w:sz="0" w:space="0" w:color="auto"/>
                                                                            <w:bottom w:val="none" w:sz="0" w:space="0" w:color="auto"/>
                                                                            <w:right w:val="none" w:sz="0" w:space="0" w:color="auto"/>
                                                                          </w:divBdr>
                                                                        </w:div>
                                                                        <w:div w:id="1406803820">
                                                                          <w:marLeft w:val="0"/>
                                                                          <w:marRight w:val="0"/>
                                                                          <w:marTop w:val="0"/>
                                                                          <w:marBottom w:val="0"/>
                                                                          <w:divBdr>
                                                                            <w:top w:val="none" w:sz="0" w:space="0" w:color="auto"/>
                                                                            <w:left w:val="none" w:sz="0" w:space="0" w:color="auto"/>
                                                                            <w:bottom w:val="none" w:sz="0" w:space="0" w:color="auto"/>
                                                                            <w:right w:val="none" w:sz="0" w:space="0" w:color="auto"/>
                                                                          </w:divBdr>
                                                                        </w:div>
                                                                        <w:div w:id="1415470454">
                                                                          <w:marLeft w:val="0"/>
                                                                          <w:marRight w:val="0"/>
                                                                          <w:marTop w:val="0"/>
                                                                          <w:marBottom w:val="0"/>
                                                                          <w:divBdr>
                                                                            <w:top w:val="none" w:sz="0" w:space="0" w:color="auto"/>
                                                                            <w:left w:val="none" w:sz="0" w:space="0" w:color="auto"/>
                                                                            <w:bottom w:val="none" w:sz="0" w:space="0" w:color="auto"/>
                                                                            <w:right w:val="none" w:sz="0" w:space="0" w:color="auto"/>
                                                                          </w:divBdr>
                                                                        </w:div>
                                                                        <w:div w:id="1477262734">
                                                                          <w:marLeft w:val="0"/>
                                                                          <w:marRight w:val="0"/>
                                                                          <w:marTop w:val="0"/>
                                                                          <w:marBottom w:val="0"/>
                                                                          <w:divBdr>
                                                                            <w:top w:val="none" w:sz="0" w:space="0" w:color="auto"/>
                                                                            <w:left w:val="none" w:sz="0" w:space="0" w:color="auto"/>
                                                                            <w:bottom w:val="none" w:sz="0" w:space="0" w:color="auto"/>
                                                                            <w:right w:val="none" w:sz="0" w:space="0" w:color="auto"/>
                                                                          </w:divBdr>
                                                                        </w:div>
                                                                        <w:div w:id="1510220739">
                                                                          <w:marLeft w:val="0"/>
                                                                          <w:marRight w:val="0"/>
                                                                          <w:marTop w:val="0"/>
                                                                          <w:marBottom w:val="0"/>
                                                                          <w:divBdr>
                                                                            <w:top w:val="none" w:sz="0" w:space="0" w:color="auto"/>
                                                                            <w:left w:val="none" w:sz="0" w:space="0" w:color="auto"/>
                                                                            <w:bottom w:val="none" w:sz="0" w:space="0" w:color="auto"/>
                                                                            <w:right w:val="none" w:sz="0" w:space="0" w:color="auto"/>
                                                                          </w:divBdr>
                                                                        </w:div>
                                                                        <w:div w:id="1564100041">
                                                                          <w:marLeft w:val="0"/>
                                                                          <w:marRight w:val="0"/>
                                                                          <w:marTop w:val="0"/>
                                                                          <w:marBottom w:val="0"/>
                                                                          <w:divBdr>
                                                                            <w:top w:val="none" w:sz="0" w:space="0" w:color="auto"/>
                                                                            <w:left w:val="none" w:sz="0" w:space="0" w:color="auto"/>
                                                                            <w:bottom w:val="none" w:sz="0" w:space="0" w:color="auto"/>
                                                                            <w:right w:val="none" w:sz="0" w:space="0" w:color="auto"/>
                                                                          </w:divBdr>
                                                                        </w:div>
                                                                        <w:div w:id="1662583020">
                                                                          <w:marLeft w:val="0"/>
                                                                          <w:marRight w:val="0"/>
                                                                          <w:marTop w:val="0"/>
                                                                          <w:marBottom w:val="0"/>
                                                                          <w:divBdr>
                                                                            <w:top w:val="none" w:sz="0" w:space="0" w:color="auto"/>
                                                                            <w:left w:val="none" w:sz="0" w:space="0" w:color="auto"/>
                                                                            <w:bottom w:val="none" w:sz="0" w:space="0" w:color="auto"/>
                                                                            <w:right w:val="none" w:sz="0" w:space="0" w:color="auto"/>
                                                                          </w:divBdr>
                                                                        </w:div>
                                                                        <w:div w:id="1835951153">
                                                                          <w:marLeft w:val="0"/>
                                                                          <w:marRight w:val="0"/>
                                                                          <w:marTop w:val="0"/>
                                                                          <w:marBottom w:val="0"/>
                                                                          <w:divBdr>
                                                                            <w:top w:val="none" w:sz="0" w:space="0" w:color="auto"/>
                                                                            <w:left w:val="none" w:sz="0" w:space="0" w:color="auto"/>
                                                                            <w:bottom w:val="none" w:sz="0" w:space="0" w:color="auto"/>
                                                                            <w:right w:val="none" w:sz="0" w:space="0" w:color="auto"/>
                                                                          </w:divBdr>
                                                                        </w:div>
                                                                        <w:div w:id="1842238796">
                                                                          <w:marLeft w:val="0"/>
                                                                          <w:marRight w:val="0"/>
                                                                          <w:marTop w:val="0"/>
                                                                          <w:marBottom w:val="0"/>
                                                                          <w:divBdr>
                                                                            <w:top w:val="none" w:sz="0" w:space="0" w:color="auto"/>
                                                                            <w:left w:val="none" w:sz="0" w:space="0" w:color="auto"/>
                                                                            <w:bottom w:val="none" w:sz="0" w:space="0" w:color="auto"/>
                                                                            <w:right w:val="none" w:sz="0" w:space="0" w:color="auto"/>
                                                                          </w:divBdr>
                                                                        </w:div>
                                                                        <w:div w:id="1854538905">
                                                                          <w:marLeft w:val="0"/>
                                                                          <w:marRight w:val="0"/>
                                                                          <w:marTop w:val="0"/>
                                                                          <w:marBottom w:val="0"/>
                                                                          <w:divBdr>
                                                                            <w:top w:val="none" w:sz="0" w:space="0" w:color="auto"/>
                                                                            <w:left w:val="none" w:sz="0" w:space="0" w:color="auto"/>
                                                                            <w:bottom w:val="none" w:sz="0" w:space="0" w:color="auto"/>
                                                                            <w:right w:val="none" w:sz="0" w:space="0" w:color="auto"/>
                                                                          </w:divBdr>
                                                                        </w:div>
                                                                        <w:div w:id="1895657584">
                                                                          <w:marLeft w:val="0"/>
                                                                          <w:marRight w:val="0"/>
                                                                          <w:marTop w:val="0"/>
                                                                          <w:marBottom w:val="0"/>
                                                                          <w:divBdr>
                                                                            <w:top w:val="none" w:sz="0" w:space="0" w:color="auto"/>
                                                                            <w:left w:val="none" w:sz="0" w:space="0" w:color="auto"/>
                                                                            <w:bottom w:val="none" w:sz="0" w:space="0" w:color="auto"/>
                                                                            <w:right w:val="none" w:sz="0" w:space="0" w:color="auto"/>
                                                                          </w:divBdr>
                                                                        </w:div>
                                                                        <w:div w:id="1957103080">
                                                                          <w:marLeft w:val="0"/>
                                                                          <w:marRight w:val="0"/>
                                                                          <w:marTop w:val="0"/>
                                                                          <w:marBottom w:val="0"/>
                                                                          <w:divBdr>
                                                                            <w:top w:val="none" w:sz="0" w:space="0" w:color="auto"/>
                                                                            <w:left w:val="none" w:sz="0" w:space="0" w:color="auto"/>
                                                                            <w:bottom w:val="none" w:sz="0" w:space="0" w:color="auto"/>
                                                                            <w:right w:val="none" w:sz="0" w:space="0" w:color="auto"/>
                                                                          </w:divBdr>
                                                                        </w:div>
                                                                        <w:div w:id="2014988321">
                                                                          <w:marLeft w:val="0"/>
                                                                          <w:marRight w:val="0"/>
                                                                          <w:marTop w:val="0"/>
                                                                          <w:marBottom w:val="0"/>
                                                                          <w:divBdr>
                                                                            <w:top w:val="none" w:sz="0" w:space="0" w:color="auto"/>
                                                                            <w:left w:val="none" w:sz="0" w:space="0" w:color="auto"/>
                                                                            <w:bottom w:val="none" w:sz="0" w:space="0" w:color="auto"/>
                                                                            <w:right w:val="none" w:sz="0" w:space="0" w:color="auto"/>
                                                                          </w:divBdr>
                                                                        </w:div>
                                                                        <w:div w:id="2078941427">
                                                                          <w:marLeft w:val="0"/>
                                                                          <w:marRight w:val="0"/>
                                                                          <w:marTop w:val="0"/>
                                                                          <w:marBottom w:val="0"/>
                                                                          <w:divBdr>
                                                                            <w:top w:val="none" w:sz="0" w:space="0" w:color="auto"/>
                                                                            <w:left w:val="none" w:sz="0" w:space="0" w:color="auto"/>
                                                                            <w:bottom w:val="none" w:sz="0" w:space="0" w:color="auto"/>
                                                                            <w:right w:val="none" w:sz="0" w:space="0" w:color="auto"/>
                                                                          </w:divBdr>
                                                                        </w:div>
                                                                        <w:div w:id="2098598006">
                                                                          <w:marLeft w:val="0"/>
                                                                          <w:marRight w:val="0"/>
                                                                          <w:marTop w:val="0"/>
                                                                          <w:marBottom w:val="0"/>
                                                                          <w:divBdr>
                                                                            <w:top w:val="none" w:sz="0" w:space="0" w:color="auto"/>
                                                                            <w:left w:val="none" w:sz="0" w:space="0" w:color="auto"/>
                                                                            <w:bottom w:val="none" w:sz="0" w:space="0" w:color="auto"/>
                                                                            <w:right w:val="none" w:sz="0" w:space="0" w:color="auto"/>
                                                                          </w:divBdr>
                                                                        </w:div>
                                                                        <w:div w:id="21250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333018">
      <w:bodyDiv w:val="1"/>
      <w:marLeft w:val="0"/>
      <w:marRight w:val="0"/>
      <w:marTop w:val="0"/>
      <w:marBottom w:val="0"/>
      <w:divBdr>
        <w:top w:val="none" w:sz="0" w:space="0" w:color="auto"/>
        <w:left w:val="none" w:sz="0" w:space="0" w:color="auto"/>
        <w:bottom w:val="none" w:sz="0" w:space="0" w:color="auto"/>
        <w:right w:val="none" w:sz="0" w:space="0" w:color="auto"/>
      </w:divBdr>
    </w:div>
    <w:div w:id="1223978605">
      <w:bodyDiv w:val="1"/>
      <w:marLeft w:val="0"/>
      <w:marRight w:val="0"/>
      <w:marTop w:val="0"/>
      <w:marBottom w:val="0"/>
      <w:divBdr>
        <w:top w:val="none" w:sz="0" w:space="0" w:color="auto"/>
        <w:left w:val="none" w:sz="0" w:space="0" w:color="auto"/>
        <w:bottom w:val="none" w:sz="0" w:space="0" w:color="auto"/>
        <w:right w:val="none" w:sz="0" w:space="0" w:color="auto"/>
      </w:divBdr>
    </w:div>
    <w:div w:id="1285039638">
      <w:bodyDiv w:val="1"/>
      <w:marLeft w:val="0"/>
      <w:marRight w:val="0"/>
      <w:marTop w:val="0"/>
      <w:marBottom w:val="0"/>
      <w:divBdr>
        <w:top w:val="none" w:sz="0" w:space="0" w:color="auto"/>
        <w:left w:val="none" w:sz="0" w:space="0" w:color="auto"/>
        <w:bottom w:val="none" w:sz="0" w:space="0" w:color="auto"/>
        <w:right w:val="none" w:sz="0" w:space="0" w:color="auto"/>
      </w:divBdr>
      <w:divsChild>
        <w:div w:id="1043676156">
          <w:marLeft w:val="0"/>
          <w:marRight w:val="0"/>
          <w:marTop w:val="0"/>
          <w:marBottom w:val="0"/>
          <w:divBdr>
            <w:top w:val="none" w:sz="0" w:space="0" w:color="auto"/>
            <w:left w:val="none" w:sz="0" w:space="0" w:color="auto"/>
            <w:bottom w:val="none" w:sz="0" w:space="0" w:color="auto"/>
            <w:right w:val="none" w:sz="0" w:space="0" w:color="auto"/>
          </w:divBdr>
          <w:divsChild>
            <w:div w:id="1661880647">
              <w:marLeft w:val="0"/>
              <w:marRight w:val="0"/>
              <w:marTop w:val="0"/>
              <w:marBottom w:val="0"/>
              <w:divBdr>
                <w:top w:val="none" w:sz="0" w:space="0" w:color="auto"/>
                <w:left w:val="none" w:sz="0" w:space="0" w:color="auto"/>
                <w:bottom w:val="none" w:sz="0" w:space="0" w:color="auto"/>
                <w:right w:val="none" w:sz="0" w:space="0" w:color="auto"/>
              </w:divBdr>
              <w:divsChild>
                <w:div w:id="196702539">
                  <w:marLeft w:val="80"/>
                  <w:marRight w:val="80"/>
                  <w:marTop w:val="0"/>
                  <w:marBottom w:val="0"/>
                  <w:divBdr>
                    <w:top w:val="none" w:sz="0" w:space="0" w:color="auto"/>
                    <w:left w:val="none" w:sz="0" w:space="0" w:color="auto"/>
                    <w:bottom w:val="none" w:sz="0" w:space="0" w:color="auto"/>
                    <w:right w:val="none" w:sz="0" w:space="0" w:color="auto"/>
                  </w:divBdr>
                  <w:divsChild>
                    <w:div w:id="1289119281">
                      <w:marLeft w:val="0"/>
                      <w:marRight w:val="0"/>
                      <w:marTop w:val="0"/>
                      <w:marBottom w:val="0"/>
                      <w:divBdr>
                        <w:top w:val="none" w:sz="0" w:space="0" w:color="auto"/>
                        <w:left w:val="none" w:sz="0" w:space="0" w:color="auto"/>
                        <w:bottom w:val="none" w:sz="0" w:space="0" w:color="auto"/>
                        <w:right w:val="none" w:sz="0" w:space="0" w:color="auto"/>
                      </w:divBdr>
                      <w:divsChild>
                        <w:div w:id="766003697">
                          <w:marLeft w:val="0"/>
                          <w:marRight w:val="0"/>
                          <w:marTop w:val="0"/>
                          <w:marBottom w:val="0"/>
                          <w:divBdr>
                            <w:top w:val="none" w:sz="0" w:space="0" w:color="auto"/>
                            <w:left w:val="none" w:sz="0" w:space="0" w:color="auto"/>
                            <w:bottom w:val="none" w:sz="0" w:space="0" w:color="auto"/>
                            <w:right w:val="none" w:sz="0" w:space="0" w:color="auto"/>
                          </w:divBdr>
                          <w:divsChild>
                            <w:div w:id="548954787">
                              <w:marLeft w:val="0"/>
                              <w:marRight w:val="0"/>
                              <w:marTop w:val="0"/>
                              <w:marBottom w:val="0"/>
                              <w:divBdr>
                                <w:top w:val="none" w:sz="0" w:space="0" w:color="auto"/>
                                <w:left w:val="none" w:sz="0" w:space="0" w:color="auto"/>
                                <w:bottom w:val="none" w:sz="0" w:space="0" w:color="auto"/>
                                <w:right w:val="none" w:sz="0" w:space="0" w:color="auto"/>
                              </w:divBdr>
                              <w:divsChild>
                                <w:div w:id="1052077181">
                                  <w:marLeft w:val="0"/>
                                  <w:marRight w:val="0"/>
                                  <w:marTop w:val="0"/>
                                  <w:marBottom w:val="0"/>
                                  <w:divBdr>
                                    <w:top w:val="none" w:sz="0" w:space="0" w:color="auto"/>
                                    <w:left w:val="none" w:sz="0" w:space="0" w:color="auto"/>
                                    <w:bottom w:val="none" w:sz="0" w:space="0" w:color="auto"/>
                                    <w:right w:val="none" w:sz="0" w:space="0" w:color="auto"/>
                                  </w:divBdr>
                                  <w:divsChild>
                                    <w:div w:id="796607347">
                                      <w:marLeft w:val="0"/>
                                      <w:marRight w:val="0"/>
                                      <w:marTop w:val="0"/>
                                      <w:marBottom w:val="0"/>
                                      <w:divBdr>
                                        <w:top w:val="none" w:sz="0" w:space="0" w:color="auto"/>
                                        <w:left w:val="none" w:sz="0" w:space="0" w:color="auto"/>
                                        <w:bottom w:val="none" w:sz="0" w:space="0" w:color="auto"/>
                                        <w:right w:val="none" w:sz="0" w:space="0" w:color="auto"/>
                                      </w:divBdr>
                                      <w:divsChild>
                                        <w:div w:id="67849356">
                                          <w:marLeft w:val="0"/>
                                          <w:marRight w:val="0"/>
                                          <w:marTop w:val="0"/>
                                          <w:marBottom w:val="0"/>
                                          <w:divBdr>
                                            <w:top w:val="none" w:sz="0" w:space="0" w:color="auto"/>
                                            <w:left w:val="none" w:sz="0" w:space="0" w:color="auto"/>
                                            <w:bottom w:val="none" w:sz="0" w:space="0" w:color="auto"/>
                                            <w:right w:val="none" w:sz="0" w:space="0" w:color="auto"/>
                                          </w:divBdr>
                                          <w:divsChild>
                                            <w:div w:id="1766614607">
                                              <w:marLeft w:val="0"/>
                                              <w:marRight w:val="0"/>
                                              <w:marTop w:val="0"/>
                                              <w:marBottom w:val="0"/>
                                              <w:divBdr>
                                                <w:top w:val="none" w:sz="0" w:space="0" w:color="auto"/>
                                                <w:left w:val="none" w:sz="0" w:space="0" w:color="auto"/>
                                                <w:bottom w:val="none" w:sz="0" w:space="0" w:color="auto"/>
                                                <w:right w:val="none" w:sz="0" w:space="0" w:color="auto"/>
                                              </w:divBdr>
                                              <w:divsChild>
                                                <w:div w:id="11030239">
                                                  <w:marLeft w:val="0"/>
                                                  <w:marRight w:val="0"/>
                                                  <w:marTop w:val="0"/>
                                                  <w:marBottom w:val="0"/>
                                                  <w:divBdr>
                                                    <w:top w:val="none" w:sz="0" w:space="0" w:color="auto"/>
                                                    <w:left w:val="none" w:sz="0" w:space="0" w:color="auto"/>
                                                    <w:bottom w:val="none" w:sz="0" w:space="0" w:color="auto"/>
                                                    <w:right w:val="none" w:sz="0" w:space="0" w:color="auto"/>
                                                  </w:divBdr>
                                                  <w:divsChild>
                                                    <w:div w:id="1328443193">
                                                      <w:marLeft w:val="0"/>
                                                      <w:marRight w:val="0"/>
                                                      <w:marTop w:val="0"/>
                                                      <w:marBottom w:val="0"/>
                                                      <w:divBdr>
                                                        <w:top w:val="none" w:sz="0" w:space="0" w:color="auto"/>
                                                        <w:left w:val="none" w:sz="0" w:space="0" w:color="auto"/>
                                                        <w:bottom w:val="none" w:sz="0" w:space="0" w:color="auto"/>
                                                        <w:right w:val="none" w:sz="0" w:space="0" w:color="auto"/>
                                                      </w:divBdr>
                                                      <w:divsChild>
                                                        <w:div w:id="230820857">
                                                          <w:marLeft w:val="0"/>
                                                          <w:marRight w:val="0"/>
                                                          <w:marTop w:val="0"/>
                                                          <w:marBottom w:val="0"/>
                                                          <w:divBdr>
                                                            <w:top w:val="none" w:sz="0" w:space="0" w:color="auto"/>
                                                            <w:left w:val="none" w:sz="0" w:space="0" w:color="auto"/>
                                                            <w:bottom w:val="none" w:sz="0" w:space="0" w:color="auto"/>
                                                            <w:right w:val="none" w:sz="0" w:space="0" w:color="auto"/>
                                                          </w:divBdr>
                                                          <w:divsChild>
                                                            <w:div w:id="758258070">
                                                              <w:marLeft w:val="0"/>
                                                              <w:marRight w:val="0"/>
                                                              <w:marTop w:val="0"/>
                                                              <w:marBottom w:val="0"/>
                                                              <w:divBdr>
                                                                <w:top w:val="none" w:sz="0" w:space="0" w:color="auto"/>
                                                                <w:left w:val="none" w:sz="0" w:space="0" w:color="auto"/>
                                                                <w:bottom w:val="none" w:sz="0" w:space="0" w:color="auto"/>
                                                                <w:right w:val="none" w:sz="0" w:space="0" w:color="auto"/>
                                                              </w:divBdr>
                                                              <w:divsChild>
                                                                <w:div w:id="1847089533">
                                                                  <w:marLeft w:val="0"/>
                                                                  <w:marRight w:val="0"/>
                                                                  <w:marTop w:val="0"/>
                                                                  <w:marBottom w:val="0"/>
                                                                  <w:divBdr>
                                                                    <w:top w:val="none" w:sz="0" w:space="0" w:color="auto"/>
                                                                    <w:left w:val="none" w:sz="0" w:space="0" w:color="auto"/>
                                                                    <w:bottom w:val="none" w:sz="0" w:space="0" w:color="auto"/>
                                                                    <w:right w:val="none" w:sz="0" w:space="0" w:color="auto"/>
                                                                  </w:divBdr>
                                                                  <w:divsChild>
                                                                    <w:div w:id="1055008460">
                                                                      <w:marLeft w:val="0"/>
                                                                      <w:marRight w:val="0"/>
                                                                      <w:marTop w:val="0"/>
                                                                      <w:marBottom w:val="0"/>
                                                                      <w:divBdr>
                                                                        <w:top w:val="none" w:sz="0" w:space="0" w:color="auto"/>
                                                                        <w:left w:val="none" w:sz="0" w:space="0" w:color="auto"/>
                                                                        <w:bottom w:val="none" w:sz="0" w:space="0" w:color="auto"/>
                                                                        <w:right w:val="none" w:sz="0" w:space="0" w:color="auto"/>
                                                                      </w:divBdr>
                                                                      <w:divsChild>
                                                                        <w:div w:id="5639558">
                                                                          <w:marLeft w:val="0"/>
                                                                          <w:marRight w:val="0"/>
                                                                          <w:marTop w:val="0"/>
                                                                          <w:marBottom w:val="0"/>
                                                                          <w:divBdr>
                                                                            <w:top w:val="none" w:sz="0" w:space="0" w:color="auto"/>
                                                                            <w:left w:val="none" w:sz="0" w:space="0" w:color="auto"/>
                                                                            <w:bottom w:val="none" w:sz="0" w:space="0" w:color="auto"/>
                                                                            <w:right w:val="none" w:sz="0" w:space="0" w:color="auto"/>
                                                                          </w:divBdr>
                                                                        </w:div>
                                                                        <w:div w:id="142623136">
                                                                          <w:marLeft w:val="0"/>
                                                                          <w:marRight w:val="0"/>
                                                                          <w:marTop w:val="0"/>
                                                                          <w:marBottom w:val="0"/>
                                                                          <w:divBdr>
                                                                            <w:top w:val="none" w:sz="0" w:space="0" w:color="auto"/>
                                                                            <w:left w:val="none" w:sz="0" w:space="0" w:color="auto"/>
                                                                            <w:bottom w:val="none" w:sz="0" w:space="0" w:color="auto"/>
                                                                            <w:right w:val="none" w:sz="0" w:space="0" w:color="auto"/>
                                                                          </w:divBdr>
                                                                        </w:div>
                                                                        <w:div w:id="163059748">
                                                                          <w:marLeft w:val="0"/>
                                                                          <w:marRight w:val="0"/>
                                                                          <w:marTop w:val="0"/>
                                                                          <w:marBottom w:val="0"/>
                                                                          <w:divBdr>
                                                                            <w:top w:val="none" w:sz="0" w:space="0" w:color="auto"/>
                                                                            <w:left w:val="none" w:sz="0" w:space="0" w:color="auto"/>
                                                                            <w:bottom w:val="none" w:sz="0" w:space="0" w:color="auto"/>
                                                                            <w:right w:val="none" w:sz="0" w:space="0" w:color="auto"/>
                                                                          </w:divBdr>
                                                                        </w:div>
                                                                        <w:div w:id="244000966">
                                                                          <w:marLeft w:val="0"/>
                                                                          <w:marRight w:val="0"/>
                                                                          <w:marTop w:val="0"/>
                                                                          <w:marBottom w:val="0"/>
                                                                          <w:divBdr>
                                                                            <w:top w:val="none" w:sz="0" w:space="0" w:color="auto"/>
                                                                            <w:left w:val="none" w:sz="0" w:space="0" w:color="auto"/>
                                                                            <w:bottom w:val="none" w:sz="0" w:space="0" w:color="auto"/>
                                                                            <w:right w:val="none" w:sz="0" w:space="0" w:color="auto"/>
                                                                          </w:divBdr>
                                                                        </w:div>
                                                                        <w:div w:id="274336882">
                                                                          <w:marLeft w:val="0"/>
                                                                          <w:marRight w:val="0"/>
                                                                          <w:marTop w:val="0"/>
                                                                          <w:marBottom w:val="0"/>
                                                                          <w:divBdr>
                                                                            <w:top w:val="none" w:sz="0" w:space="0" w:color="auto"/>
                                                                            <w:left w:val="none" w:sz="0" w:space="0" w:color="auto"/>
                                                                            <w:bottom w:val="none" w:sz="0" w:space="0" w:color="auto"/>
                                                                            <w:right w:val="none" w:sz="0" w:space="0" w:color="auto"/>
                                                                          </w:divBdr>
                                                                        </w:div>
                                                                        <w:div w:id="417676643">
                                                                          <w:marLeft w:val="0"/>
                                                                          <w:marRight w:val="0"/>
                                                                          <w:marTop w:val="0"/>
                                                                          <w:marBottom w:val="0"/>
                                                                          <w:divBdr>
                                                                            <w:top w:val="none" w:sz="0" w:space="0" w:color="auto"/>
                                                                            <w:left w:val="none" w:sz="0" w:space="0" w:color="auto"/>
                                                                            <w:bottom w:val="none" w:sz="0" w:space="0" w:color="auto"/>
                                                                            <w:right w:val="none" w:sz="0" w:space="0" w:color="auto"/>
                                                                          </w:divBdr>
                                                                        </w:div>
                                                                        <w:div w:id="422796386">
                                                                          <w:marLeft w:val="0"/>
                                                                          <w:marRight w:val="0"/>
                                                                          <w:marTop w:val="0"/>
                                                                          <w:marBottom w:val="0"/>
                                                                          <w:divBdr>
                                                                            <w:top w:val="none" w:sz="0" w:space="0" w:color="auto"/>
                                                                            <w:left w:val="none" w:sz="0" w:space="0" w:color="auto"/>
                                                                            <w:bottom w:val="none" w:sz="0" w:space="0" w:color="auto"/>
                                                                            <w:right w:val="none" w:sz="0" w:space="0" w:color="auto"/>
                                                                          </w:divBdr>
                                                                        </w:div>
                                                                        <w:div w:id="463816256">
                                                                          <w:marLeft w:val="0"/>
                                                                          <w:marRight w:val="0"/>
                                                                          <w:marTop w:val="0"/>
                                                                          <w:marBottom w:val="0"/>
                                                                          <w:divBdr>
                                                                            <w:top w:val="none" w:sz="0" w:space="0" w:color="auto"/>
                                                                            <w:left w:val="none" w:sz="0" w:space="0" w:color="auto"/>
                                                                            <w:bottom w:val="none" w:sz="0" w:space="0" w:color="auto"/>
                                                                            <w:right w:val="none" w:sz="0" w:space="0" w:color="auto"/>
                                                                          </w:divBdr>
                                                                        </w:div>
                                                                        <w:div w:id="486214257">
                                                                          <w:marLeft w:val="0"/>
                                                                          <w:marRight w:val="0"/>
                                                                          <w:marTop w:val="0"/>
                                                                          <w:marBottom w:val="0"/>
                                                                          <w:divBdr>
                                                                            <w:top w:val="none" w:sz="0" w:space="0" w:color="auto"/>
                                                                            <w:left w:val="none" w:sz="0" w:space="0" w:color="auto"/>
                                                                            <w:bottom w:val="none" w:sz="0" w:space="0" w:color="auto"/>
                                                                            <w:right w:val="none" w:sz="0" w:space="0" w:color="auto"/>
                                                                          </w:divBdr>
                                                                        </w:div>
                                                                        <w:div w:id="520169570">
                                                                          <w:marLeft w:val="0"/>
                                                                          <w:marRight w:val="0"/>
                                                                          <w:marTop w:val="0"/>
                                                                          <w:marBottom w:val="0"/>
                                                                          <w:divBdr>
                                                                            <w:top w:val="none" w:sz="0" w:space="0" w:color="auto"/>
                                                                            <w:left w:val="none" w:sz="0" w:space="0" w:color="auto"/>
                                                                            <w:bottom w:val="none" w:sz="0" w:space="0" w:color="auto"/>
                                                                            <w:right w:val="none" w:sz="0" w:space="0" w:color="auto"/>
                                                                          </w:divBdr>
                                                                        </w:div>
                                                                        <w:div w:id="622231345">
                                                                          <w:marLeft w:val="0"/>
                                                                          <w:marRight w:val="0"/>
                                                                          <w:marTop w:val="0"/>
                                                                          <w:marBottom w:val="0"/>
                                                                          <w:divBdr>
                                                                            <w:top w:val="none" w:sz="0" w:space="0" w:color="auto"/>
                                                                            <w:left w:val="none" w:sz="0" w:space="0" w:color="auto"/>
                                                                            <w:bottom w:val="none" w:sz="0" w:space="0" w:color="auto"/>
                                                                            <w:right w:val="none" w:sz="0" w:space="0" w:color="auto"/>
                                                                          </w:divBdr>
                                                                        </w:div>
                                                                        <w:div w:id="645936836">
                                                                          <w:marLeft w:val="0"/>
                                                                          <w:marRight w:val="0"/>
                                                                          <w:marTop w:val="0"/>
                                                                          <w:marBottom w:val="0"/>
                                                                          <w:divBdr>
                                                                            <w:top w:val="none" w:sz="0" w:space="0" w:color="auto"/>
                                                                            <w:left w:val="none" w:sz="0" w:space="0" w:color="auto"/>
                                                                            <w:bottom w:val="none" w:sz="0" w:space="0" w:color="auto"/>
                                                                            <w:right w:val="none" w:sz="0" w:space="0" w:color="auto"/>
                                                                          </w:divBdr>
                                                                        </w:div>
                                                                        <w:div w:id="914437984">
                                                                          <w:marLeft w:val="0"/>
                                                                          <w:marRight w:val="0"/>
                                                                          <w:marTop w:val="0"/>
                                                                          <w:marBottom w:val="0"/>
                                                                          <w:divBdr>
                                                                            <w:top w:val="none" w:sz="0" w:space="0" w:color="auto"/>
                                                                            <w:left w:val="none" w:sz="0" w:space="0" w:color="auto"/>
                                                                            <w:bottom w:val="none" w:sz="0" w:space="0" w:color="auto"/>
                                                                            <w:right w:val="none" w:sz="0" w:space="0" w:color="auto"/>
                                                                          </w:divBdr>
                                                                        </w:div>
                                                                        <w:div w:id="923954164">
                                                                          <w:marLeft w:val="0"/>
                                                                          <w:marRight w:val="0"/>
                                                                          <w:marTop w:val="0"/>
                                                                          <w:marBottom w:val="0"/>
                                                                          <w:divBdr>
                                                                            <w:top w:val="none" w:sz="0" w:space="0" w:color="auto"/>
                                                                            <w:left w:val="none" w:sz="0" w:space="0" w:color="auto"/>
                                                                            <w:bottom w:val="none" w:sz="0" w:space="0" w:color="auto"/>
                                                                            <w:right w:val="none" w:sz="0" w:space="0" w:color="auto"/>
                                                                          </w:divBdr>
                                                                        </w:div>
                                                                        <w:div w:id="996374289">
                                                                          <w:marLeft w:val="0"/>
                                                                          <w:marRight w:val="0"/>
                                                                          <w:marTop w:val="0"/>
                                                                          <w:marBottom w:val="0"/>
                                                                          <w:divBdr>
                                                                            <w:top w:val="none" w:sz="0" w:space="0" w:color="auto"/>
                                                                            <w:left w:val="none" w:sz="0" w:space="0" w:color="auto"/>
                                                                            <w:bottom w:val="none" w:sz="0" w:space="0" w:color="auto"/>
                                                                            <w:right w:val="none" w:sz="0" w:space="0" w:color="auto"/>
                                                                          </w:divBdr>
                                                                        </w:div>
                                                                        <w:div w:id="1228800641">
                                                                          <w:marLeft w:val="0"/>
                                                                          <w:marRight w:val="0"/>
                                                                          <w:marTop w:val="0"/>
                                                                          <w:marBottom w:val="0"/>
                                                                          <w:divBdr>
                                                                            <w:top w:val="none" w:sz="0" w:space="0" w:color="auto"/>
                                                                            <w:left w:val="none" w:sz="0" w:space="0" w:color="auto"/>
                                                                            <w:bottom w:val="none" w:sz="0" w:space="0" w:color="auto"/>
                                                                            <w:right w:val="none" w:sz="0" w:space="0" w:color="auto"/>
                                                                          </w:divBdr>
                                                                        </w:div>
                                                                        <w:div w:id="1250623700">
                                                                          <w:marLeft w:val="0"/>
                                                                          <w:marRight w:val="0"/>
                                                                          <w:marTop w:val="0"/>
                                                                          <w:marBottom w:val="0"/>
                                                                          <w:divBdr>
                                                                            <w:top w:val="none" w:sz="0" w:space="0" w:color="auto"/>
                                                                            <w:left w:val="none" w:sz="0" w:space="0" w:color="auto"/>
                                                                            <w:bottom w:val="none" w:sz="0" w:space="0" w:color="auto"/>
                                                                            <w:right w:val="none" w:sz="0" w:space="0" w:color="auto"/>
                                                                          </w:divBdr>
                                                                        </w:div>
                                                                        <w:div w:id="1356231084">
                                                                          <w:marLeft w:val="0"/>
                                                                          <w:marRight w:val="0"/>
                                                                          <w:marTop w:val="0"/>
                                                                          <w:marBottom w:val="0"/>
                                                                          <w:divBdr>
                                                                            <w:top w:val="none" w:sz="0" w:space="0" w:color="auto"/>
                                                                            <w:left w:val="none" w:sz="0" w:space="0" w:color="auto"/>
                                                                            <w:bottom w:val="none" w:sz="0" w:space="0" w:color="auto"/>
                                                                            <w:right w:val="none" w:sz="0" w:space="0" w:color="auto"/>
                                                                          </w:divBdr>
                                                                        </w:div>
                                                                        <w:div w:id="1515000136">
                                                                          <w:marLeft w:val="0"/>
                                                                          <w:marRight w:val="0"/>
                                                                          <w:marTop w:val="0"/>
                                                                          <w:marBottom w:val="0"/>
                                                                          <w:divBdr>
                                                                            <w:top w:val="none" w:sz="0" w:space="0" w:color="auto"/>
                                                                            <w:left w:val="none" w:sz="0" w:space="0" w:color="auto"/>
                                                                            <w:bottom w:val="none" w:sz="0" w:space="0" w:color="auto"/>
                                                                            <w:right w:val="none" w:sz="0" w:space="0" w:color="auto"/>
                                                                          </w:divBdr>
                                                                        </w:div>
                                                                        <w:div w:id="1744915729">
                                                                          <w:marLeft w:val="0"/>
                                                                          <w:marRight w:val="0"/>
                                                                          <w:marTop w:val="0"/>
                                                                          <w:marBottom w:val="0"/>
                                                                          <w:divBdr>
                                                                            <w:top w:val="none" w:sz="0" w:space="0" w:color="auto"/>
                                                                            <w:left w:val="none" w:sz="0" w:space="0" w:color="auto"/>
                                                                            <w:bottom w:val="none" w:sz="0" w:space="0" w:color="auto"/>
                                                                            <w:right w:val="none" w:sz="0" w:space="0" w:color="auto"/>
                                                                          </w:divBdr>
                                                                        </w:div>
                                                                        <w:div w:id="1789932050">
                                                                          <w:marLeft w:val="0"/>
                                                                          <w:marRight w:val="0"/>
                                                                          <w:marTop w:val="0"/>
                                                                          <w:marBottom w:val="0"/>
                                                                          <w:divBdr>
                                                                            <w:top w:val="none" w:sz="0" w:space="0" w:color="auto"/>
                                                                            <w:left w:val="none" w:sz="0" w:space="0" w:color="auto"/>
                                                                            <w:bottom w:val="none" w:sz="0" w:space="0" w:color="auto"/>
                                                                            <w:right w:val="none" w:sz="0" w:space="0" w:color="auto"/>
                                                                          </w:divBdr>
                                                                        </w:div>
                                                                        <w:div w:id="1811432732">
                                                                          <w:marLeft w:val="0"/>
                                                                          <w:marRight w:val="0"/>
                                                                          <w:marTop w:val="0"/>
                                                                          <w:marBottom w:val="0"/>
                                                                          <w:divBdr>
                                                                            <w:top w:val="none" w:sz="0" w:space="0" w:color="auto"/>
                                                                            <w:left w:val="none" w:sz="0" w:space="0" w:color="auto"/>
                                                                            <w:bottom w:val="none" w:sz="0" w:space="0" w:color="auto"/>
                                                                            <w:right w:val="none" w:sz="0" w:space="0" w:color="auto"/>
                                                                          </w:divBdr>
                                                                        </w:div>
                                                                        <w:div w:id="1838576994">
                                                                          <w:marLeft w:val="0"/>
                                                                          <w:marRight w:val="0"/>
                                                                          <w:marTop w:val="0"/>
                                                                          <w:marBottom w:val="0"/>
                                                                          <w:divBdr>
                                                                            <w:top w:val="none" w:sz="0" w:space="0" w:color="auto"/>
                                                                            <w:left w:val="none" w:sz="0" w:space="0" w:color="auto"/>
                                                                            <w:bottom w:val="none" w:sz="0" w:space="0" w:color="auto"/>
                                                                            <w:right w:val="none" w:sz="0" w:space="0" w:color="auto"/>
                                                                          </w:divBdr>
                                                                        </w:div>
                                                                        <w:div w:id="1883707917">
                                                                          <w:marLeft w:val="0"/>
                                                                          <w:marRight w:val="0"/>
                                                                          <w:marTop w:val="0"/>
                                                                          <w:marBottom w:val="0"/>
                                                                          <w:divBdr>
                                                                            <w:top w:val="none" w:sz="0" w:space="0" w:color="auto"/>
                                                                            <w:left w:val="none" w:sz="0" w:space="0" w:color="auto"/>
                                                                            <w:bottom w:val="none" w:sz="0" w:space="0" w:color="auto"/>
                                                                            <w:right w:val="none" w:sz="0" w:space="0" w:color="auto"/>
                                                                          </w:divBdr>
                                                                        </w:div>
                                                                        <w:div w:id="1898199481">
                                                                          <w:marLeft w:val="0"/>
                                                                          <w:marRight w:val="0"/>
                                                                          <w:marTop w:val="0"/>
                                                                          <w:marBottom w:val="0"/>
                                                                          <w:divBdr>
                                                                            <w:top w:val="none" w:sz="0" w:space="0" w:color="auto"/>
                                                                            <w:left w:val="none" w:sz="0" w:space="0" w:color="auto"/>
                                                                            <w:bottom w:val="none" w:sz="0" w:space="0" w:color="auto"/>
                                                                            <w:right w:val="none" w:sz="0" w:space="0" w:color="auto"/>
                                                                          </w:divBdr>
                                                                        </w:div>
                                                                        <w:div w:id="2003198202">
                                                                          <w:marLeft w:val="0"/>
                                                                          <w:marRight w:val="0"/>
                                                                          <w:marTop w:val="0"/>
                                                                          <w:marBottom w:val="0"/>
                                                                          <w:divBdr>
                                                                            <w:top w:val="none" w:sz="0" w:space="0" w:color="auto"/>
                                                                            <w:left w:val="none" w:sz="0" w:space="0" w:color="auto"/>
                                                                            <w:bottom w:val="none" w:sz="0" w:space="0" w:color="auto"/>
                                                                            <w:right w:val="none" w:sz="0" w:space="0" w:color="auto"/>
                                                                          </w:divBdr>
                                                                        </w:div>
                                                                        <w:div w:id="2046172113">
                                                                          <w:marLeft w:val="0"/>
                                                                          <w:marRight w:val="0"/>
                                                                          <w:marTop w:val="0"/>
                                                                          <w:marBottom w:val="0"/>
                                                                          <w:divBdr>
                                                                            <w:top w:val="none" w:sz="0" w:space="0" w:color="auto"/>
                                                                            <w:left w:val="none" w:sz="0" w:space="0" w:color="auto"/>
                                                                            <w:bottom w:val="none" w:sz="0" w:space="0" w:color="auto"/>
                                                                            <w:right w:val="none" w:sz="0" w:space="0" w:color="auto"/>
                                                                          </w:divBdr>
                                                                        </w:div>
                                                                        <w:div w:id="210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596120">
      <w:bodyDiv w:val="1"/>
      <w:marLeft w:val="0"/>
      <w:marRight w:val="0"/>
      <w:marTop w:val="0"/>
      <w:marBottom w:val="0"/>
      <w:divBdr>
        <w:top w:val="none" w:sz="0" w:space="0" w:color="auto"/>
        <w:left w:val="none" w:sz="0" w:space="0" w:color="auto"/>
        <w:bottom w:val="none" w:sz="0" w:space="0" w:color="auto"/>
        <w:right w:val="none" w:sz="0" w:space="0" w:color="auto"/>
      </w:divBdr>
    </w:div>
    <w:div w:id="1532955334">
      <w:bodyDiv w:val="1"/>
      <w:marLeft w:val="0"/>
      <w:marRight w:val="0"/>
      <w:marTop w:val="0"/>
      <w:marBottom w:val="0"/>
      <w:divBdr>
        <w:top w:val="none" w:sz="0" w:space="0" w:color="auto"/>
        <w:left w:val="none" w:sz="0" w:space="0" w:color="auto"/>
        <w:bottom w:val="none" w:sz="0" w:space="0" w:color="auto"/>
        <w:right w:val="none" w:sz="0" w:space="0" w:color="auto"/>
      </w:divBdr>
    </w:div>
    <w:div w:id="1679885692">
      <w:bodyDiv w:val="1"/>
      <w:marLeft w:val="0"/>
      <w:marRight w:val="0"/>
      <w:marTop w:val="0"/>
      <w:marBottom w:val="0"/>
      <w:divBdr>
        <w:top w:val="none" w:sz="0" w:space="0" w:color="auto"/>
        <w:left w:val="none" w:sz="0" w:space="0" w:color="auto"/>
        <w:bottom w:val="none" w:sz="0" w:space="0" w:color="auto"/>
        <w:right w:val="none" w:sz="0" w:space="0" w:color="auto"/>
      </w:divBdr>
      <w:divsChild>
        <w:div w:id="553582955">
          <w:marLeft w:val="0"/>
          <w:marRight w:val="0"/>
          <w:marTop w:val="0"/>
          <w:marBottom w:val="0"/>
          <w:divBdr>
            <w:top w:val="none" w:sz="0" w:space="0" w:color="auto"/>
            <w:left w:val="none" w:sz="0" w:space="0" w:color="auto"/>
            <w:bottom w:val="none" w:sz="0" w:space="0" w:color="auto"/>
            <w:right w:val="none" w:sz="0" w:space="0" w:color="auto"/>
          </w:divBdr>
          <w:divsChild>
            <w:div w:id="2075809115">
              <w:marLeft w:val="0"/>
              <w:marRight w:val="0"/>
              <w:marTop w:val="0"/>
              <w:marBottom w:val="0"/>
              <w:divBdr>
                <w:top w:val="none" w:sz="0" w:space="0" w:color="auto"/>
                <w:left w:val="none" w:sz="0" w:space="0" w:color="auto"/>
                <w:bottom w:val="none" w:sz="0" w:space="0" w:color="auto"/>
                <w:right w:val="none" w:sz="0" w:space="0" w:color="auto"/>
              </w:divBdr>
              <w:divsChild>
                <w:div w:id="2072119420">
                  <w:marLeft w:val="80"/>
                  <w:marRight w:val="80"/>
                  <w:marTop w:val="0"/>
                  <w:marBottom w:val="0"/>
                  <w:divBdr>
                    <w:top w:val="none" w:sz="0" w:space="0" w:color="auto"/>
                    <w:left w:val="none" w:sz="0" w:space="0" w:color="auto"/>
                    <w:bottom w:val="none" w:sz="0" w:space="0" w:color="auto"/>
                    <w:right w:val="none" w:sz="0" w:space="0" w:color="auto"/>
                  </w:divBdr>
                  <w:divsChild>
                    <w:div w:id="519858957">
                      <w:marLeft w:val="0"/>
                      <w:marRight w:val="0"/>
                      <w:marTop w:val="0"/>
                      <w:marBottom w:val="0"/>
                      <w:divBdr>
                        <w:top w:val="none" w:sz="0" w:space="0" w:color="auto"/>
                        <w:left w:val="none" w:sz="0" w:space="0" w:color="auto"/>
                        <w:bottom w:val="none" w:sz="0" w:space="0" w:color="auto"/>
                        <w:right w:val="none" w:sz="0" w:space="0" w:color="auto"/>
                      </w:divBdr>
                      <w:divsChild>
                        <w:div w:id="514617676">
                          <w:marLeft w:val="0"/>
                          <w:marRight w:val="0"/>
                          <w:marTop w:val="0"/>
                          <w:marBottom w:val="0"/>
                          <w:divBdr>
                            <w:top w:val="none" w:sz="0" w:space="0" w:color="auto"/>
                            <w:left w:val="none" w:sz="0" w:space="0" w:color="auto"/>
                            <w:bottom w:val="none" w:sz="0" w:space="0" w:color="auto"/>
                            <w:right w:val="none" w:sz="0" w:space="0" w:color="auto"/>
                          </w:divBdr>
                          <w:divsChild>
                            <w:div w:id="347754119">
                              <w:marLeft w:val="0"/>
                              <w:marRight w:val="0"/>
                              <w:marTop w:val="0"/>
                              <w:marBottom w:val="0"/>
                              <w:divBdr>
                                <w:top w:val="none" w:sz="0" w:space="0" w:color="auto"/>
                                <w:left w:val="none" w:sz="0" w:space="0" w:color="auto"/>
                                <w:bottom w:val="none" w:sz="0" w:space="0" w:color="auto"/>
                                <w:right w:val="none" w:sz="0" w:space="0" w:color="auto"/>
                              </w:divBdr>
                              <w:divsChild>
                                <w:div w:id="2002587489">
                                  <w:marLeft w:val="0"/>
                                  <w:marRight w:val="0"/>
                                  <w:marTop w:val="0"/>
                                  <w:marBottom w:val="0"/>
                                  <w:divBdr>
                                    <w:top w:val="none" w:sz="0" w:space="0" w:color="auto"/>
                                    <w:left w:val="none" w:sz="0" w:space="0" w:color="auto"/>
                                    <w:bottom w:val="none" w:sz="0" w:space="0" w:color="auto"/>
                                    <w:right w:val="none" w:sz="0" w:space="0" w:color="auto"/>
                                  </w:divBdr>
                                  <w:divsChild>
                                    <w:div w:id="659117275">
                                      <w:marLeft w:val="0"/>
                                      <w:marRight w:val="0"/>
                                      <w:marTop w:val="0"/>
                                      <w:marBottom w:val="0"/>
                                      <w:divBdr>
                                        <w:top w:val="none" w:sz="0" w:space="0" w:color="auto"/>
                                        <w:left w:val="none" w:sz="0" w:space="0" w:color="auto"/>
                                        <w:bottom w:val="none" w:sz="0" w:space="0" w:color="auto"/>
                                        <w:right w:val="none" w:sz="0" w:space="0" w:color="auto"/>
                                      </w:divBdr>
                                      <w:divsChild>
                                        <w:div w:id="880173661">
                                          <w:marLeft w:val="0"/>
                                          <w:marRight w:val="0"/>
                                          <w:marTop w:val="0"/>
                                          <w:marBottom w:val="0"/>
                                          <w:divBdr>
                                            <w:top w:val="none" w:sz="0" w:space="0" w:color="auto"/>
                                            <w:left w:val="none" w:sz="0" w:space="0" w:color="auto"/>
                                            <w:bottom w:val="none" w:sz="0" w:space="0" w:color="auto"/>
                                            <w:right w:val="none" w:sz="0" w:space="0" w:color="auto"/>
                                          </w:divBdr>
                                          <w:divsChild>
                                            <w:div w:id="980038481">
                                              <w:marLeft w:val="0"/>
                                              <w:marRight w:val="0"/>
                                              <w:marTop w:val="0"/>
                                              <w:marBottom w:val="0"/>
                                              <w:divBdr>
                                                <w:top w:val="none" w:sz="0" w:space="0" w:color="auto"/>
                                                <w:left w:val="none" w:sz="0" w:space="0" w:color="auto"/>
                                                <w:bottom w:val="none" w:sz="0" w:space="0" w:color="auto"/>
                                                <w:right w:val="none" w:sz="0" w:space="0" w:color="auto"/>
                                              </w:divBdr>
                                              <w:divsChild>
                                                <w:div w:id="43798091">
                                                  <w:marLeft w:val="0"/>
                                                  <w:marRight w:val="0"/>
                                                  <w:marTop w:val="0"/>
                                                  <w:marBottom w:val="0"/>
                                                  <w:divBdr>
                                                    <w:top w:val="none" w:sz="0" w:space="0" w:color="auto"/>
                                                    <w:left w:val="none" w:sz="0" w:space="0" w:color="auto"/>
                                                    <w:bottom w:val="none" w:sz="0" w:space="0" w:color="auto"/>
                                                    <w:right w:val="none" w:sz="0" w:space="0" w:color="auto"/>
                                                  </w:divBdr>
                                                  <w:divsChild>
                                                    <w:div w:id="1317228536">
                                                      <w:marLeft w:val="0"/>
                                                      <w:marRight w:val="0"/>
                                                      <w:marTop w:val="0"/>
                                                      <w:marBottom w:val="0"/>
                                                      <w:divBdr>
                                                        <w:top w:val="none" w:sz="0" w:space="0" w:color="auto"/>
                                                        <w:left w:val="none" w:sz="0" w:space="0" w:color="auto"/>
                                                        <w:bottom w:val="none" w:sz="0" w:space="0" w:color="auto"/>
                                                        <w:right w:val="none" w:sz="0" w:space="0" w:color="auto"/>
                                                      </w:divBdr>
                                                      <w:divsChild>
                                                        <w:div w:id="1818838376">
                                                          <w:marLeft w:val="0"/>
                                                          <w:marRight w:val="0"/>
                                                          <w:marTop w:val="0"/>
                                                          <w:marBottom w:val="0"/>
                                                          <w:divBdr>
                                                            <w:top w:val="none" w:sz="0" w:space="0" w:color="auto"/>
                                                            <w:left w:val="none" w:sz="0" w:space="0" w:color="auto"/>
                                                            <w:bottom w:val="none" w:sz="0" w:space="0" w:color="auto"/>
                                                            <w:right w:val="none" w:sz="0" w:space="0" w:color="auto"/>
                                                          </w:divBdr>
                                                          <w:divsChild>
                                                            <w:div w:id="925839843">
                                                              <w:marLeft w:val="0"/>
                                                              <w:marRight w:val="0"/>
                                                              <w:marTop w:val="0"/>
                                                              <w:marBottom w:val="0"/>
                                                              <w:divBdr>
                                                                <w:top w:val="none" w:sz="0" w:space="0" w:color="auto"/>
                                                                <w:left w:val="none" w:sz="0" w:space="0" w:color="auto"/>
                                                                <w:bottom w:val="none" w:sz="0" w:space="0" w:color="auto"/>
                                                                <w:right w:val="none" w:sz="0" w:space="0" w:color="auto"/>
                                                              </w:divBdr>
                                                              <w:divsChild>
                                                                <w:div w:id="388963975">
                                                                  <w:marLeft w:val="0"/>
                                                                  <w:marRight w:val="0"/>
                                                                  <w:marTop w:val="0"/>
                                                                  <w:marBottom w:val="0"/>
                                                                  <w:divBdr>
                                                                    <w:top w:val="none" w:sz="0" w:space="0" w:color="auto"/>
                                                                    <w:left w:val="none" w:sz="0" w:space="0" w:color="auto"/>
                                                                    <w:bottom w:val="none" w:sz="0" w:space="0" w:color="auto"/>
                                                                    <w:right w:val="none" w:sz="0" w:space="0" w:color="auto"/>
                                                                  </w:divBdr>
                                                                  <w:divsChild>
                                                                    <w:div w:id="1942028439">
                                                                      <w:marLeft w:val="0"/>
                                                                      <w:marRight w:val="0"/>
                                                                      <w:marTop w:val="0"/>
                                                                      <w:marBottom w:val="0"/>
                                                                      <w:divBdr>
                                                                        <w:top w:val="none" w:sz="0" w:space="0" w:color="auto"/>
                                                                        <w:left w:val="none" w:sz="0" w:space="0" w:color="auto"/>
                                                                        <w:bottom w:val="none" w:sz="0" w:space="0" w:color="auto"/>
                                                                        <w:right w:val="none" w:sz="0" w:space="0" w:color="auto"/>
                                                                      </w:divBdr>
                                                                      <w:divsChild>
                                                                        <w:div w:id="112596036">
                                                                          <w:marLeft w:val="0"/>
                                                                          <w:marRight w:val="0"/>
                                                                          <w:marTop w:val="0"/>
                                                                          <w:marBottom w:val="0"/>
                                                                          <w:divBdr>
                                                                            <w:top w:val="none" w:sz="0" w:space="0" w:color="auto"/>
                                                                            <w:left w:val="none" w:sz="0" w:space="0" w:color="auto"/>
                                                                            <w:bottom w:val="none" w:sz="0" w:space="0" w:color="auto"/>
                                                                            <w:right w:val="none" w:sz="0" w:space="0" w:color="auto"/>
                                                                          </w:divBdr>
                                                                        </w:div>
                                                                        <w:div w:id="140974165">
                                                                          <w:marLeft w:val="0"/>
                                                                          <w:marRight w:val="0"/>
                                                                          <w:marTop w:val="0"/>
                                                                          <w:marBottom w:val="0"/>
                                                                          <w:divBdr>
                                                                            <w:top w:val="none" w:sz="0" w:space="0" w:color="auto"/>
                                                                            <w:left w:val="none" w:sz="0" w:space="0" w:color="auto"/>
                                                                            <w:bottom w:val="none" w:sz="0" w:space="0" w:color="auto"/>
                                                                            <w:right w:val="none" w:sz="0" w:space="0" w:color="auto"/>
                                                                          </w:divBdr>
                                                                        </w:div>
                                                                        <w:div w:id="249430699">
                                                                          <w:marLeft w:val="0"/>
                                                                          <w:marRight w:val="0"/>
                                                                          <w:marTop w:val="0"/>
                                                                          <w:marBottom w:val="0"/>
                                                                          <w:divBdr>
                                                                            <w:top w:val="none" w:sz="0" w:space="0" w:color="auto"/>
                                                                            <w:left w:val="none" w:sz="0" w:space="0" w:color="auto"/>
                                                                            <w:bottom w:val="none" w:sz="0" w:space="0" w:color="auto"/>
                                                                            <w:right w:val="none" w:sz="0" w:space="0" w:color="auto"/>
                                                                          </w:divBdr>
                                                                        </w:div>
                                                                        <w:div w:id="300504384">
                                                                          <w:marLeft w:val="0"/>
                                                                          <w:marRight w:val="0"/>
                                                                          <w:marTop w:val="0"/>
                                                                          <w:marBottom w:val="0"/>
                                                                          <w:divBdr>
                                                                            <w:top w:val="none" w:sz="0" w:space="0" w:color="auto"/>
                                                                            <w:left w:val="none" w:sz="0" w:space="0" w:color="auto"/>
                                                                            <w:bottom w:val="none" w:sz="0" w:space="0" w:color="auto"/>
                                                                            <w:right w:val="none" w:sz="0" w:space="0" w:color="auto"/>
                                                                          </w:divBdr>
                                                                        </w:div>
                                                                        <w:div w:id="435831387">
                                                                          <w:marLeft w:val="0"/>
                                                                          <w:marRight w:val="0"/>
                                                                          <w:marTop w:val="0"/>
                                                                          <w:marBottom w:val="0"/>
                                                                          <w:divBdr>
                                                                            <w:top w:val="none" w:sz="0" w:space="0" w:color="auto"/>
                                                                            <w:left w:val="none" w:sz="0" w:space="0" w:color="auto"/>
                                                                            <w:bottom w:val="none" w:sz="0" w:space="0" w:color="auto"/>
                                                                            <w:right w:val="none" w:sz="0" w:space="0" w:color="auto"/>
                                                                          </w:divBdr>
                                                                        </w:div>
                                                                        <w:div w:id="544568032">
                                                                          <w:marLeft w:val="0"/>
                                                                          <w:marRight w:val="0"/>
                                                                          <w:marTop w:val="0"/>
                                                                          <w:marBottom w:val="0"/>
                                                                          <w:divBdr>
                                                                            <w:top w:val="none" w:sz="0" w:space="0" w:color="auto"/>
                                                                            <w:left w:val="none" w:sz="0" w:space="0" w:color="auto"/>
                                                                            <w:bottom w:val="none" w:sz="0" w:space="0" w:color="auto"/>
                                                                            <w:right w:val="none" w:sz="0" w:space="0" w:color="auto"/>
                                                                          </w:divBdr>
                                                                        </w:div>
                                                                        <w:div w:id="570893464">
                                                                          <w:marLeft w:val="0"/>
                                                                          <w:marRight w:val="0"/>
                                                                          <w:marTop w:val="0"/>
                                                                          <w:marBottom w:val="0"/>
                                                                          <w:divBdr>
                                                                            <w:top w:val="none" w:sz="0" w:space="0" w:color="auto"/>
                                                                            <w:left w:val="none" w:sz="0" w:space="0" w:color="auto"/>
                                                                            <w:bottom w:val="none" w:sz="0" w:space="0" w:color="auto"/>
                                                                            <w:right w:val="none" w:sz="0" w:space="0" w:color="auto"/>
                                                                          </w:divBdr>
                                                                        </w:div>
                                                                        <w:div w:id="572857631">
                                                                          <w:marLeft w:val="0"/>
                                                                          <w:marRight w:val="0"/>
                                                                          <w:marTop w:val="0"/>
                                                                          <w:marBottom w:val="0"/>
                                                                          <w:divBdr>
                                                                            <w:top w:val="none" w:sz="0" w:space="0" w:color="auto"/>
                                                                            <w:left w:val="none" w:sz="0" w:space="0" w:color="auto"/>
                                                                            <w:bottom w:val="none" w:sz="0" w:space="0" w:color="auto"/>
                                                                            <w:right w:val="none" w:sz="0" w:space="0" w:color="auto"/>
                                                                          </w:divBdr>
                                                                        </w:div>
                                                                        <w:div w:id="588849005">
                                                                          <w:marLeft w:val="0"/>
                                                                          <w:marRight w:val="0"/>
                                                                          <w:marTop w:val="0"/>
                                                                          <w:marBottom w:val="0"/>
                                                                          <w:divBdr>
                                                                            <w:top w:val="none" w:sz="0" w:space="0" w:color="auto"/>
                                                                            <w:left w:val="none" w:sz="0" w:space="0" w:color="auto"/>
                                                                            <w:bottom w:val="none" w:sz="0" w:space="0" w:color="auto"/>
                                                                            <w:right w:val="none" w:sz="0" w:space="0" w:color="auto"/>
                                                                          </w:divBdr>
                                                                        </w:div>
                                                                        <w:div w:id="720977911">
                                                                          <w:marLeft w:val="0"/>
                                                                          <w:marRight w:val="0"/>
                                                                          <w:marTop w:val="0"/>
                                                                          <w:marBottom w:val="0"/>
                                                                          <w:divBdr>
                                                                            <w:top w:val="none" w:sz="0" w:space="0" w:color="auto"/>
                                                                            <w:left w:val="none" w:sz="0" w:space="0" w:color="auto"/>
                                                                            <w:bottom w:val="none" w:sz="0" w:space="0" w:color="auto"/>
                                                                            <w:right w:val="none" w:sz="0" w:space="0" w:color="auto"/>
                                                                          </w:divBdr>
                                                                        </w:div>
                                                                        <w:div w:id="724262443">
                                                                          <w:marLeft w:val="0"/>
                                                                          <w:marRight w:val="0"/>
                                                                          <w:marTop w:val="0"/>
                                                                          <w:marBottom w:val="0"/>
                                                                          <w:divBdr>
                                                                            <w:top w:val="none" w:sz="0" w:space="0" w:color="auto"/>
                                                                            <w:left w:val="none" w:sz="0" w:space="0" w:color="auto"/>
                                                                            <w:bottom w:val="none" w:sz="0" w:space="0" w:color="auto"/>
                                                                            <w:right w:val="none" w:sz="0" w:space="0" w:color="auto"/>
                                                                          </w:divBdr>
                                                                        </w:div>
                                                                        <w:div w:id="734398842">
                                                                          <w:marLeft w:val="0"/>
                                                                          <w:marRight w:val="0"/>
                                                                          <w:marTop w:val="0"/>
                                                                          <w:marBottom w:val="0"/>
                                                                          <w:divBdr>
                                                                            <w:top w:val="none" w:sz="0" w:space="0" w:color="auto"/>
                                                                            <w:left w:val="none" w:sz="0" w:space="0" w:color="auto"/>
                                                                            <w:bottom w:val="none" w:sz="0" w:space="0" w:color="auto"/>
                                                                            <w:right w:val="none" w:sz="0" w:space="0" w:color="auto"/>
                                                                          </w:divBdr>
                                                                        </w:div>
                                                                        <w:div w:id="807547856">
                                                                          <w:marLeft w:val="0"/>
                                                                          <w:marRight w:val="0"/>
                                                                          <w:marTop w:val="0"/>
                                                                          <w:marBottom w:val="0"/>
                                                                          <w:divBdr>
                                                                            <w:top w:val="none" w:sz="0" w:space="0" w:color="auto"/>
                                                                            <w:left w:val="none" w:sz="0" w:space="0" w:color="auto"/>
                                                                            <w:bottom w:val="none" w:sz="0" w:space="0" w:color="auto"/>
                                                                            <w:right w:val="none" w:sz="0" w:space="0" w:color="auto"/>
                                                                          </w:divBdr>
                                                                        </w:div>
                                                                        <w:div w:id="814491832">
                                                                          <w:marLeft w:val="0"/>
                                                                          <w:marRight w:val="0"/>
                                                                          <w:marTop w:val="0"/>
                                                                          <w:marBottom w:val="0"/>
                                                                          <w:divBdr>
                                                                            <w:top w:val="none" w:sz="0" w:space="0" w:color="auto"/>
                                                                            <w:left w:val="none" w:sz="0" w:space="0" w:color="auto"/>
                                                                            <w:bottom w:val="none" w:sz="0" w:space="0" w:color="auto"/>
                                                                            <w:right w:val="none" w:sz="0" w:space="0" w:color="auto"/>
                                                                          </w:divBdr>
                                                                        </w:div>
                                                                        <w:div w:id="884103084">
                                                                          <w:marLeft w:val="0"/>
                                                                          <w:marRight w:val="0"/>
                                                                          <w:marTop w:val="0"/>
                                                                          <w:marBottom w:val="0"/>
                                                                          <w:divBdr>
                                                                            <w:top w:val="none" w:sz="0" w:space="0" w:color="auto"/>
                                                                            <w:left w:val="none" w:sz="0" w:space="0" w:color="auto"/>
                                                                            <w:bottom w:val="none" w:sz="0" w:space="0" w:color="auto"/>
                                                                            <w:right w:val="none" w:sz="0" w:space="0" w:color="auto"/>
                                                                          </w:divBdr>
                                                                        </w:div>
                                                                        <w:div w:id="931279977">
                                                                          <w:marLeft w:val="0"/>
                                                                          <w:marRight w:val="0"/>
                                                                          <w:marTop w:val="0"/>
                                                                          <w:marBottom w:val="0"/>
                                                                          <w:divBdr>
                                                                            <w:top w:val="none" w:sz="0" w:space="0" w:color="auto"/>
                                                                            <w:left w:val="none" w:sz="0" w:space="0" w:color="auto"/>
                                                                            <w:bottom w:val="none" w:sz="0" w:space="0" w:color="auto"/>
                                                                            <w:right w:val="none" w:sz="0" w:space="0" w:color="auto"/>
                                                                          </w:divBdr>
                                                                        </w:div>
                                                                        <w:div w:id="1028994720">
                                                                          <w:marLeft w:val="0"/>
                                                                          <w:marRight w:val="0"/>
                                                                          <w:marTop w:val="0"/>
                                                                          <w:marBottom w:val="0"/>
                                                                          <w:divBdr>
                                                                            <w:top w:val="none" w:sz="0" w:space="0" w:color="auto"/>
                                                                            <w:left w:val="none" w:sz="0" w:space="0" w:color="auto"/>
                                                                            <w:bottom w:val="none" w:sz="0" w:space="0" w:color="auto"/>
                                                                            <w:right w:val="none" w:sz="0" w:space="0" w:color="auto"/>
                                                                          </w:divBdr>
                                                                        </w:div>
                                                                        <w:div w:id="1195583668">
                                                                          <w:marLeft w:val="0"/>
                                                                          <w:marRight w:val="0"/>
                                                                          <w:marTop w:val="0"/>
                                                                          <w:marBottom w:val="0"/>
                                                                          <w:divBdr>
                                                                            <w:top w:val="none" w:sz="0" w:space="0" w:color="auto"/>
                                                                            <w:left w:val="none" w:sz="0" w:space="0" w:color="auto"/>
                                                                            <w:bottom w:val="none" w:sz="0" w:space="0" w:color="auto"/>
                                                                            <w:right w:val="none" w:sz="0" w:space="0" w:color="auto"/>
                                                                          </w:divBdr>
                                                                        </w:div>
                                                                        <w:div w:id="1256402896">
                                                                          <w:marLeft w:val="0"/>
                                                                          <w:marRight w:val="0"/>
                                                                          <w:marTop w:val="0"/>
                                                                          <w:marBottom w:val="0"/>
                                                                          <w:divBdr>
                                                                            <w:top w:val="none" w:sz="0" w:space="0" w:color="auto"/>
                                                                            <w:left w:val="none" w:sz="0" w:space="0" w:color="auto"/>
                                                                            <w:bottom w:val="none" w:sz="0" w:space="0" w:color="auto"/>
                                                                            <w:right w:val="none" w:sz="0" w:space="0" w:color="auto"/>
                                                                          </w:divBdr>
                                                                        </w:div>
                                                                        <w:div w:id="1363629728">
                                                                          <w:marLeft w:val="0"/>
                                                                          <w:marRight w:val="0"/>
                                                                          <w:marTop w:val="0"/>
                                                                          <w:marBottom w:val="0"/>
                                                                          <w:divBdr>
                                                                            <w:top w:val="none" w:sz="0" w:space="0" w:color="auto"/>
                                                                            <w:left w:val="none" w:sz="0" w:space="0" w:color="auto"/>
                                                                            <w:bottom w:val="none" w:sz="0" w:space="0" w:color="auto"/>
                                                                            <w:right w:val="none" w:sz="0" w:space="0" w:color="auto"/>
                                                                          </w:divBdr>
                                                                        </w:div>
                                                                        <w:div w:id="1369913276">
                                                                          <w:marLeft w:val="0"/>
                                                                          <w:marRight w:val="0"/>
                                                                          <w:marTop w:val="0"/>
                                                                          <w:marBottom w:val="0"/>
                                                                          <w:divBdr>
                                                                            <w:top w:val="none" w:sz="0" w:space="0" w:color="auto"/>
                                                                            <w:left w:val="none" w:sz="0" w:space="0" w:color="auto"/>
                                                                            <w:bottom w:val="none" w:sz="0" w:space="0" w:color="auto"/>
                                                                            <w:right w:val="none" w:sz="0" w:space="0" w:color="auto"/>
                                                                          </w:divBdr>
                                                                        </w:div>
                                                                        <w:div w:id="1397238268">
                                                                          <w:marLeft w:val="0"/>
                                                                          <w:marRight w:val="0"/>
                                                                          <w:marTop w:val="0"/>
                                                                          <w:marBottom w:val="0"/>
                                                                          <w:divBdr>
                                                                            <w:top w:val="none" w:sz="0" w:space="0" w:color="auto"/>
                                                                            <w:left w:val="none" w:sz="0" w:space="0" w:color="auto"/>
                                                                            <w:bottom w:val="none" w:sz="0" w:space="0" w:color="auto"/>
                                                                            <w:right w:val="none" w:sz="0" w:space="0" w:color="auto"/>
                                                                          </w:divBdr>
                                                                        </w:div>
                                                                        <w:div w:id="1513835909">
                                                                          <w:marLeft w:val="0"/>
                                                                          <w:marRight w:val="0"/>
                                                                          <w:marTop w:val="0"/>
                                                                          <w:marBottom w:val="0"/>
                                                                          <w:divBdr>
                                                                            <w:top w:val="none" w:sz="0" w:space="0" w:color="auto"/>
                                                                            <w:left w:val="none" w:sz="0" w:space="0" w:color="auto"/>
                                                                            <w:bottom w:val="none" w:sz="0" w:space="0" w:color="auto"/>
                                                                            <w:right w:val="none" w:sz="0" w:space="0" w:color="auto"/>
                                                                          </w:divBdr>
                                                                        </w:div>
                                                                        <w:div w:id="1871798816">
                                                                          <w:marLeft w:val="0"/>
                                                                          <w:marRight w:val="0"/>
                                                                          <w:marTop w:val="0"/>
                                                                          <w:marBottom w:val="0"/>
                                                                          <w:divBdr>
                                                                            <w:top w:val="none" w:sz="0" w:space="0" w:color="auto"/>
                                                                            <w:left w:val="none" w:sz="0" w:space="0" w:color="auto"/>
                                                                            <w:bottom w:val="none" w:sz="0" w:space="0" w:color="auto"/>
                                                                            <w:right w:val="none" w:sz="0" w:space="0" w:color="auto"/>
                                                                          </w:divBdr>
                                                                        </w:div>
                                                                        <w:div w:id="1885436817">
                                                                          <w:marLeft w:val="0"/>
                                                                          <w:marRight w:val="0"/>
                                                                          <w:marTop w:val="0"/>
                                                                          <w:marBottom w:val="0"/>
                                                                          <w:divBdr>
                                                                            <w:top w:val="none" w:sz="0" w:space="0" w:color="auto"/>
                                                                            <w:left w:val="none" w:sz="0" w:space="0" w:color="auto"/>
                                                                            <w:bottom w:val="none" w:sz="0" w:space="0" w:color="auto"/>
                                                                            <w:right w:val="none" w:sz="0" w:space="0" w:color="auto"/>
                                                                          </w:divBdr>
                                                                        </w:div>
                                                                        <w:div w:id="2030907970">
                                                                          <w:marLeft w:val="0"/>
                                                                          <w:marRight w:val="0"/>
                                                                          <w:marTop w:val="0"/>
                                                                          <w:marBottom w:val="0"/>
                                                                          <w:divBdr>
                                                                            <w:top w:val="none" w:sz="0" w:space="0" w:color="auto"/>
                                                                            <w:left w:val="none" w:sz="0" w:space="0" w:color="auto"/>
                                                                            <w:bottom w:val="none" w:sz="0" w:space="0" w:color="auto"/>
                                                                            <w:right w:val="none" w:sz="0" w:space="0" w:color="auto"/>
                                                                          </w:divBdr>
                                                                        </w:div>
                                                                        <w:div w:id="2112553732">
                                                                          <w:marLeft w:val="0"/>
                                                                          <w:marRight w:val="0"/>
                                                                          <w:marTop w:val="0"/>
                                                                          <w:marBottom w:val="0"/>
                                                                          <w:divBdr>
                                                                            <w:top w:val="none" w:sz="0" w:space="0" w:color="auto"/>
                                                                            <w:left w:val="none" w:sz="0" w:space="0" w:color="auto"/>
                                                                            <w:bottom w:val="none" w:sz="0" w:space="0" w:color="auto"/>
                                                                            <w:right w:val="none" w:sz="0" w:space="0" w:color="auto"/>
                                                                          </w:divBdr>
                                                                        </w:div>
                                                                        <w:div w:id="21352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9665960">
      <w:bodyDiv w:val="1"/>
      <w:marLeft w:val="0"/>
      <w:marRight w:val="0"/>
      <w:marTop w:val="0"/>
      <w:marBottom w:val="0"/>
      <w:divBdr>
        <w:top w:val="none" w:sz="0" w:space="0" w:color="auto"/>
        <w:left w:val="none" w:sz="0" w:space="0" w:color="auto"/>
        <w:bottom w:val="none" w:sz="0" w:space="0" w:color="auto"/>
        <w:right w:val="none" w:sz="0" w:space="0" w:color="auto"/>
      </w:divBdr>
    </w:div>
    <w:div w:id="1992714144">
      <w:bodyDiv w:val="1"/>
      <w:marLeft w:val="0"/>
      <w:marRight w:val="0"/>
      <w:marTop w:val="0"/>
      <w:marBottom w:val="0"/>
      <w:divBdr>
        <w:top w:val="none" w:sz="0" w:space="0" w:color="auto"/>
        <w:left w:val="none" w:sz="0" w:space="0" w:color="auto"/>
        <w:bottom w:val="none" w:sz="0" w:space="0" w:color="auto"/>
        <w:right w:val="none" w:sz="0" w:space="0" w:color="auto"/>
      </w:divBdr>
    </w:div>
    <w:div w:id="19997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vilrights@dese.m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hyperlink" Target="mailto:foodandnutritionservices@dese.m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637DB-9FA6-4466-BABC-BB8C0646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2282</Words>
  <Characters>12191</Characters>
  <Application>Microsoft Office Word</Application>
  <DocSecurity>0</DocSecurity>
  <Lines>329</Lines>
  <Paragraphs>183</Paragraphs>
  <ScaleCrop>false</ScaleCrop>
  <HeadingPairs>
    <vt:vector size="2" baseType="variant">
      <vt:variant>
        <vt:lpstr>Title</vt:lpstr>
      </vt:variant>
      <vt:variant>
        <vt:i4>1</vt:i4>
      </vt:variant>
    </vt:vector>
  </HeadingPairs>
  <TitlesOfParts>
    <vt:vector size="1" baseType="lpstr">
      <vt:lpstr>Policy Statement for Special Milk Progr</vt:lpstr>
    </vt:vector>
  </TitlesOfParts>
  <Company>Missouri Dept. Elementary and Sec. Edu.</Company>
  <LinksUpToDate>false</LinksUpToDate>
  <CharactersWithSpaces>14290</CharactersWithSpaces>
  <SharedDoc>false</SharedDoc>
  <HLinks>
    <vt:vector size="24" baseType="variant">
      <vt:variant>
        <vt:i4>3014727</vt:i4>
      </vt:variant>
      <vt:variant>
        <vt:i4>9</vt:i4>
      </vt:variant>
      <vt:variant>
        <vt:i4>0</vt:i4>
      </vt:variant>
      <vt:variant>
        <vt:i4>5</vt:i4>
      </vt:variant>
      <vt:variant>
        <vt:lpwstr>mailto:civilrights@dese.mo.gov</vt:lpwstr>
      </vt:variant>
      <vt:variant>
        <vt:lpwstr/>
      </vt:variant>
      <vt:variant>
        <vt:i4>5701674</vt:i4>
      </vt:variant>
      <vt:variant>
        <vt:i4>6</vt:i4>
      </vt:variant>
      <vt:variant>
        <vt:i4>0</vt:i4>
      </vt:variant>
      <vt:variant>
        <vt:i4>5</vt:i4>
      </vt:variant>
      <vt:variant>
        <vt:lpwstr>mailto:program.intake@usda.gov</vt:lpwstr>
      </vt:variant>
      <vt:variant>
        <vt:lpwstr/>
      </vt:variant>
      <vt:variant>
        <vt:i4>5832732</vt:i4>
      </vt:variant>
      <vt:variant>
        <vt:i4>3</vt:i4>
      </vt:variant>
      <vt:variant>
        <vt:i4>0</vt:i4>
      </vt:variant>
      <vt:variant>
        <vt:i4>5</vt:i4>
      </vt:variant>
      <vt:variant>
        <vt:lpwstr>https://www.usda.gov/sites/default/files/documents/USDA-OASCR P-Complaint-Form-0508-0002-508-11-28-17Fax2Mail.pdf</vt:lpwstr>
      </vt:variant>
      <vt:variant>
        <vt:lpwstr/>
      </vt:variant>
      <vt:variant>
        <vt:i4>1245289</vt:i4>
      </vt:variant>
      <vt:variant>
        <vt:i4>0</vt:i4>
      </vt:variant>
      <vt:variant>
        <vt:i4>0</vt:i4>
      </vt:variant>
      <vt:variant>
        <vt:i4>5</vt:i4>
      </vt:variant>
      <vt:variant>
        <vt:lpwstr>mailto:foodandnutritionservices@dese.mo.gov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for Special Milk Progr</dc:title>
  <dc:subject/>
  <dc:creator>DESE Employee</dc:creator>
  <cp:keywords/>
  <cp:lastModifiedBy>Graziano, Michelle</cp:lastModifiedBy>
  <cp:revision>2</cp:revision>
  <cp:lastPrinted>2022-09-30T16:01:00Z</cp:lastPrinted>
  <dcterms:created xsi:type="dcterms:W3CDTF">2022-09-30T18:08:00Z</dcterms:created>
  <dcterms:modified xsi:type="dcterms:W3CDTF">2022-09-30T18:08:00Z</dcterms:modified>
</cp:coreProperties>
</file>