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inorHAnsi" w:hAnsi="Cambria" w:cstheme="minorBidi"/>
          <w:b w:val="0"/>
          <w:bCs w:val="0"/>
          <w:color w:val="000000"/>
          <w:sz w:val="20"/>
          <w:szCs w:val="20"/>
        </w:rPr>
        <w:id w:val="24931102"/>
        <w:docPartObj>
          <w:docPartGallery w:val="Cover Pages"/>
          <w:docPartUnique/>
        </w:docPartObj>
      </w:sdtPr>
      <w:sdtEndPr>
        <w:rPr>
          <w:rFonts w:asciiTheme="minorHAnsi" w:eastAsiaTheme="minorEastAsia" w:hAnsiTheme="minorHAnsi"/>
          <w:color w:val="auto"/>
          <w:sz w:val="22"/>
          <w:szCs w:val="22"/>
        </w:rPr>
      </w:sdtEndPr>
      <w:sdtContent>
        <w:p w:rsidR="008E5C34" w:rsidRDefault="008E5C34" w:rsidP="00496DF6">
          <w:pPr>
            <w:pStyle w:val="Heading1"/>
            <w:jc w:val="center"/>
            <w:rPr>
              <w:rFonts w:ascii="Cambria" w:hAnsi="Cambria"/>
              <w:color w:val="000000"/>
              <w:sz w:val="20"/>
              <w:szCs w:val="20"/>
            </w:rPr>
          </w:pPr>
          <w:r>
            <w:rPr>
              <w:rFonts w:ascii="Cambria" w:hAnsi="Cambria"/>
              <w:color w:val="000000"/>
              <w:sz w:val="20"/>
              <w:szCs w:val="20"/>
            </w:rPr>
            <w:t>K-5 Mathematics Grade-Level Expectations</w:t>
          </w:r>
        </w:p>
        <w:p w:rsidR="008E5C34" w:rsidRDefault="008E5C34" w:rsidP="00496DF6">
          <w:pPr>
            <w:spacing w:line="360" w:lineRule="auto"/>
            <w:rPr>
              <w:rFonts w:ascii="Cambria" w:hAnsi="Cambria"/>
              <w:color w:val="000000"/>
              <w:sz w:val="20"/>
              <w:szCs w:val="20"/>
            </w:rPr>
          </w:pPr>
        </w:p>
        <w:p w:rsidR="008E5C34" w:rsidRDefault="008E5C34" w:rsidP="00496DF6">
          <w:pPr>
            <w:rPr>
              <w:rFonts w:ascii="Cambria" w:hAnsi="Cambria"/>
              <w:color w:val="000000"/>
              <w:sz w:val="20"/>
              <w:szCs w:val="20"/>
            </w:rPr>
          </w:pPr>
        </w:p>
        <w:p w:rsidR="008E5C34" w:rsidRDefault="008E5C34"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101AE8" w:rsidRDefault="00101AE8" w:rsidP="00496DF6">
          <w:pPr>
            <w:rPr>
              <w:rFonts w:ascii="Cambria" w:hAnsi="Cambria"/>
              <w:b/>
              <w:bCs/>
              <w:i/>
              <w:iCs/>
              <w:color w:val="FF0000"/>
              <w:sz w:val="20"/>
              <w:szCs w:val="20"/>
            </w:rPr>
          </w:pPr>
        </w:p>
        <w:p w:rsidR="00B231A7" w:rsidRDefault="00B231A7" w:rsidP="00496DF6">
          <w:pPr>
            <w:rPr>
              <w:rFonts w:ascii="Cambria" w:hAnsi="Cambria"/>
              <w:b/>
              <w:bCs/>
              <w:i/>
              <w:iCs/>
              <w:color w:val="FF0000"/>
              <w:sz w:val="20"/>
              <w:szCs w:val="20"/>
            </w:rPr>
          </w:pPr>
        </w:p>
        <w:p w:rsidR="00101AE8" w:rsidRPr="00B231A7" w:rsidRDefault="00B231A7" w:rsidP="00496DF6">
          <w:pPr>
            <w:rPr>
              <w:rFonts w:ascii="Cambria" w:hAnsi="Cambria"/>
              <w:bCs/>
              <w:i/>
              <w:iCs/>
              <w:sz w:val="16"/>
              <w:szCs w:val="16"/>
            </w:rPr>
          </w:pPr>
          <w:r w:rsidRPr="00B231A7">
            <w:rPr>
              <w:rFonts w:ascii="Cambria" w:hAnsi="Cambria"/>
              <w:bCs/>
              <w:i/>
              <w:iCs/>
              <w:sz w:val="16"/>
              <w:szCs w:val="16"/>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
        <w:p w:rsidR="00101AE8" w:rsidRDefault="00101AE8" w:rsidP="00496DF6">
          <w:pPr>
            <w:rPr>
              <w:rFonts w:ascii="Cambria" w:hAnsi="Cambria"/>
              <w:b/>
              <w:bCs/>
              <w:i/>
              <w:iCs/>
              <w:color w:val="FF0000"/>
              <w:sz w:val="20"/>
              <w:szCs w:val="20"/>
            </w:rPr>
          </w:pPr>
        </w:p>
        <w:p w:rsidR="008E5C34" w:rsidRDefault="008E5C34" w:rsidP="00496DF6">
          <w:pPr>
            <w:rPr>
              <w:rFonts w:ascii="Cambria" w:hAnsi="Cambria"/>
              <w:i/>
              <w:iCs/>
              <w:color w:val="000000"/>
              <w:sz w:val="20"/>
              <w:szCs w:val="20"/>
            </w:rPr>
          </w:pPr>
        </w:p>
        <w:p w:rsidR="008E5C34" w:rsidRDefault="008E5C34" w:rsidP="00496DF6">
          <w:pPr>
            <w:jc w:val="center"/>
            <w:rPr>
              <w:rFonts w:ascii="Cambria" w:hAnsi="Cambria"/>
              <w:i/>
              <w:iCs/>
              <w:color w:val="000000"/>
              <w:sz w:val="20"/>
              <w:szCs w:val="20"/>
            </w:rPr>
          </w:pPr>
          <w:r>
            <w:rPr>
              <w:rFonts w:ascii="Cambria" w:hAnsi="Cambria"/>
              <w:i/>
              <w:iCs/>
              <w:color w:val="000000"/>
              <w:sz w:val="20"/>
              <w:szCs w:val="20"/>
            </w:rPr>
            <w:t>Missouri Department of Elementary and Secondary Education</w:t>
          </w:r>
        </w:p>
        <w:p w:rsidR="008E5C34" w:rsidRPr="00101AE8" w:rsidRDefault="008E5C34" w:rsidP="00101AE8">
          <w:pPr>
            <w:jc w:val="center"/>
            <w:rPr>
              <w:rFonts w:ascii="Cambria" w:hAnsi="Cambria"/>
              <w:i/>
              <w:iCs/>
              <w:color w:val="000000"/>
              <w:sz w:val="20"/>
              <w:szCs w:val="20"/>
            </w:rPr>
          </w:pPr>
          <w:r>
            <w:rPr>
              <w:rFonts w:ascii="Cambria" w:hAnsi="Cambria"/>
              <w:i/>
              <w:iCs/>
              <w:color w:val="000000"/>
              <w:sz w:val="20"/>
              <w:szCs w:val="20"/>
            </w:rPr>
            <w:t>Spring 2016</w:t>
          </w:r>
          <w:r w:rsidR="00101AE8">
            <w:rPr>
              <w:rFonts w:ascii="Cambria" w:hAnsi="Cambria"/>
              <w:i/>
              <w:iCs/>
              <w:color w:val="000000"/>
              <w:sz w:val="20"/>
              <w:szCs w:val="20"/>
            </w:rPr>
            <w:br w:type="page"/>
          </w:r>
        </w:p>
      </w:sdtContent>
    </w:sdt>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8E5C34">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lastRenderedPageBreak/>
              <w:t>NS</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8E5C34">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B82416" w:rsidRDefault="0031519C" w:rsidP="00032400">
            <w:pPr>
              <w:spacing w:line="276" w:lineRule="auto"/>
              <w:rPr>
                <w:b/>
                <w:bCs/>
                <w:sz w:val="20"/>
                <w:szCs w:val="20"/>
              </w:rPr>
            </w:pPr>
            <w:r w:rsidRPr="0031519C">
              <w:rPr>
                <w:b/>
                <w:bCs/>
                <w:sz w:val="20"/>
                <w:szCs w:val="20"/>
              </w:rPr>
              <w:t>Know the number names and the count sequence.</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and use numbers up to 120.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RPr="003923B1" w:rsidTr="008E5C34">
        <w:trPr>
          <w:cantSplit/>
          <w:trHeight w:val="483"/>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1C4B99">
            <w:pPr>
              <w:rPr>
                <w:sz w:val="20"/>
                <w:szCs w:val="20"/>
              </w:rPr>
            </w:pPr>
            <w:r>
              <w:rPr>
                <w:sz w:val="20"/>
                <w:szCs w:val="20"/>
              </w:rPr>
              <w:t>Count to 100 by ones and tens.</w:t>
            </w: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Count to 120, starting at any number less than 120.</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Count forward beginning from a given number between 1 and 20.</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Read and write numerals and represent a number of objects with a written numeral.</w:t>
            </w: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Count backwar</w:t>
            </w:r>
            <w:r w:rsidR="00AF5B6B">
              <w:rPr>
                <w:sz w:val="20"/>
                <w:szCs w:val="20"/>
              </w:rPr>
              <w:t>d from a given number between 10</w:t>
            </w:r>
            <w:r>
              <w:rPr>
                <w:sz w:val="20"/>
                <w:szCs w:val="20"/>
              </w:rPr>
              <w:t xml:space="preserve"> and 1.</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Count backward from a given number between 20 and 1.</w:t>
            </w: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Read and write numerals and represent a number of objects from 0 to 20.</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Count by 5s to 100 starting at any multiple of five.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8E5C34">
        <w:trPr>
          <w:cantSplit/>
          <w:trHeight w:val="144"/>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r>
    </w:tbl>
    <w:p w:rsidR="00FA17E4" w:rsidRDefault="00FA17E4" w:rsidP="00FA17E4"/>
    <w:p w:rsidR="00FA17E4" w:rsidRDefault="00FA17E4" w:rsidP="00FA17E4">
      <w:r>
        <w:br w:type="page"/>
      </w:r>
    </w:p>
    <w:p w:rsidR="00682EB3" w:rsidRPr="006B5A85" w:rsidRDefault="00682EB3" w:rsidP="00FA17E4">
      <w:bookmarkStart w:id="0" w:name="_GoBack"/>
      <w:bookmarkEnd w:id="0"/>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FC73FD">
        <w:trPr>
          <w:cantSplit/>
          <w:trHeight w:val="288"/>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NS</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C73FD">
        <w:trPr>
          <w:cantSplit/>
          <w:trHeight w:val="576"/>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B</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the relationship between numbers and quantities; connect counting to cardinality.</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RPr="003923B1" w:rsidTr="00FC73FD">
        <w:trPr>
          <w:cantSplit/>
        </w:trPr>
        <w:tc>
          <w:tcPr>
            <w:tcW w:w="45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p w:rsidR="00AF4FA2" w:rsidRPr="003923B1" w:rsidRDefault="00AF4FA2" w:rsidP="00F5686E">
            <w:pPr>
              <w:rPr>
                <w:rFonts w:ascii="Cambria" w:hAnsi="Cambria"/>
                <w:sz w:val="20"/>
                <w:szCs w:val="20"/>
              </w:rPr>
            </w:pPr>
          </w:p>
        </w:tc>
        <w:tc>
          <w:tcPr>
            <w:tcW w:w="2317"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Say the number names when counting objects, in the standard order, pairing each object with one and only one number name and each number name with one and only one object.</w:t>
            </w:r>
          </w:p>
        </w:tc>
        <w:tc>
          <w:tcPr>
            <w:tcW w:w="2317"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that the last number name said tells the number of objects counted and the number of objects is the same regardless of their arrangement or the order in which they were counted.</w:t>
            </w: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that each successive number name refers to a quantity that is one larger than the previous number.</w:t>
            </w: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Recognize, without counting, the quantity of groups up to 5 objects arranged in common patterns.</w:t>
            </w: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B14F31" w:rsidRDefault="00AF4FA2" w:rsidP="00F5686E">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B14F31" w:rsidRDefault="00AF4FA2" w:rsidP="00F5686E">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B14F31" w:rsidRDefault="00AF4FA2" w:rsidP="00F5686E">
            <w:pPr>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that a number can be used to represent “how many” are in a set.</w:t>
            </w: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144"/>
        </w:trPr>
        <w:tc>
          <w:tcPr>
            <w:tcW w:w="452"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Pr="001D6755" w:rsidRDefault="00AF4FA2" w:rsidP="00F5686E">
            <w:pPr>
              <w:pStyle w:val="ListParagraph"/>
              <w:ind w:left="206"/>
              <w:rPr>
                <w:sz w:val="20"/>
                <w:szCs w:val="20"/>
              </w:rPr>
            </w:pPr>
          </w:p>
        </w:tc>
      </w:tr>
      <w:tr w:rsidR="00AF4FA2" w:rsidRPr="003923B1" w:rsidTr="00FC73FD">
        <w:trPr>
          <w:cantSplit/>
          <w:trHeight w:val="288"/>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NS</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032400">
        <w:trPr>
          <w:cantSplit/>
          <w:trHeight w:val="262"/>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C</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Compare numbers.</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Tr="00FC73FD">
        <w:trPr>
          <w:cantSplit/>
        </w:trPr>
        <w:tc>
          <w:tcPr>
            <w:tcW w:w="452"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18" w:space="0" w:color="auto"/>
              <w:left w:val="single" w:sz="4" w:space="0" w:color="auto"/>
              <w:right w:val="single" w:sz="4" w:space="0" w:color="auto"/>
            </w:tcBorders>
          </w:tcPr>
          <w:p w:rsidR="00AF4FA2" w:rsidRDefault="00AF4FA2">
            <w:pPr>
              <w:rPr>
                <w:sz w:val="20"/>
                <w:szCs w:val="20"/>
              </w:rPr>
            </w:pPr>
            <w:r>
              <w:rPr>
                <w:sz w:val="20"/>
                <w:szCs w:val="20"/>
              </w:rPr>
              <w:t>Compare two or more sets of objects and identify w</w:t>
            </w:r>
            <w:r w:rsidR="00195B0A">
              <w:rPr>
                <w:sz w:val="20"/>
                <w:szCs w:val="20"/>
              </w:rPr>
              <w:t>hich set is equal to, more than</w:t>
            </w:r>
            <w:r>
              <w:rPr>
                <w:sz w:val="20"/>
                <w:szCs w:val="20"/>
              </w:rPr>
              <w:t xml:space="preserve"> or less than the other.</w:t>
            </w:r>
          </w:p>
        </w:tc>
        <w:tc>
          <w:tcPr>
            <w:tcW w:w="2317" w:type="dxa"/>
            <w:tcBorders>
              <w:top w:val="single" w:sz="18" w:space="0" w:color="auto"/>
              <w:left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right w:val="single" w:sz="4" w:space="0" w:color="auto"/>
            </w:tcBorders>
          </w:tcPr>
          <w:p w:rsidR="00AF4FA2" w:rsidRDefault="00AF4FA2">
            <w:pPr>
              <w:rPr>
                <w:sz w:val="20"/>
                <w:szCs w:val="20"/>
              </w:rPr>
            </w:pPr>
          </w:p>
        </w:tc>
        <w:tc>
          <w:tcPr>
            <w:tcW w:w="2316" w:type="dxa"/>
            <w:tcBorders>
              <w:top w:val="single" w:sz="18" w:space="0" w:color="auto"/>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5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5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5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left w:val="single" w:sz="4" w:space="0" w:color="auto"/>
              <w:right w:val="single" w:sz="4" w:space="0" w:color="auto"/>
            </w:tcBorders>
          </w:tcPr>
          <w:p w:rsidR="00AF4FA2" w:rsidRDefault="00AF4FA2">
            <w:pPr>
              <w:rPr>
                <w:sz w:val="20"/>
                <w:szCs w:val="20"/>
              </w:rPr>
            </w:pPr>
            <w:r>
              <w:rPr>
                <w:sz w:val="20"/>
                <w:szCs w:val="20"/>
              </w:rPr>
              <w:t>Compare two numerals, between 1 and 10, and determine which is more than or less than the other.</w:t>
            </w:r>
          </w:p>
        </w:tc>
        <w:tc>
          <w:tcPr>
            <w:tcW w:w="2317"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5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52"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7"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Default="00AF4FA2">
            <w:pPr>
              <w:rPr>
                <w:sz w:val="20"/>
                <w:szCs w:val="20"/>
              </w:rPr>
            </w:pPr>
          </w:p>
        </w:tc>
        <w:tc>
          <w:tcPr>
            <w:tcW w:w="2316"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bl>
    <w:p w:rsidR="00AF4FA2" w:rsidRDefault="00AF4FA2">
      <w:pPr>
        <w:rPr>
          <w:rFonts w:ascii="Cambria" w:hAnsi="Cambria"/>
          <w:sz w:val="20"/>
          <w:szCs w:val="20"/>
        </w:rPr>
        <w:sectPr w:rsidR="00AF4FA2" w:rsidSect="0059323A">
          <w:headerReference w:type="default" r:id="rId7"/>
          <w:footerReference w:type="default" r:id="rId8"/>
          <w:pgSz w:w="15840" w:h="12240" w:orient="landscape"/>
          <w:pgMar w:top="720" w:right="720" w:bottom="720" w:left="720" w:header="720" w:footer="720" w:gutter="0"/>
          <w:cols w:space="720"/>
          <w:titlePg/>
          <w:docGrid w:linePitch="360"/>
        </w:sectPr>
      </w:pPr>
    </w:p>
    <w:p w:rsidR="00AF4FA2" w:rsidRPr="003923B1" w:rsidRDefault="00AF4FA2">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FC73FD">
        <w:trPr>
          <w:trHeight w:val="288"/>
          <w:tblHeader/>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NBT</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C73FD">
        <w:trPr>
          <w:trHeight w:val="576"/>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Work with numbers 11 – 19 to gain foundations for place value.</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place value of two-digit numbers.</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place value of three digit numbers.</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place value understanding and properties of operations to perform multi-digit arithmetic.</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place value understanding and properties of operations to perform multi-digit arithmetic with numbers up to one million.</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place value system understanding to perform operations with multi-digit whole numbers to billions and decimals to thousandths.</w:t>
            </w:r>
          </w:p>
        </w:tc>
      </w:tr>
      <w:tr w:rsidR="00AF4FA2" w:rsidRPr="003923B1" w:rsidTr="00FC73FD">
        <w:trPr>
          <w:trHeight w:val="990"/>
        </w:trPr>
        <w:tc>
          <w:tcPr>
            <w:tcW w:w="45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Compose and decompose numbers from 11 to 19 into sets of tens with additional ones.</w:t>
            </w:r>
          </w:p>
        </w:tc>
        <w:tc>
          <w:tcPr>
            <w:tcW w:w="2317" w:type="dxa"/>
            <w:tcBorders>
              <w:top w:val="single" w:sz="18" w:space="0" w:color="auto"/>
              <w:left w:val="single" w:sz="4" w:space="0" w:color="auto"/>
              <w:bottom w:val="single" w:sz="4" w:space="0" w:color="auto"/>
              <w:right w:val="single" w:sz="4" w:space="0" w:color="auto"/>
            </w:tcBorders>
          </w:tcPr>
          <w:p w:rsidR="00AF4FA2" w:rsidRDefault="00C35CB9">
            <w:pPr>
              <w:rPr>
                <w:sz w:val="20"/>
                <w:szCs w:val="20"/>
              </w:rPr>
            </w:pPr>
            <w:r w:rsidRPr="005C3F0A">
              <w:rPr>
                <w:color w:val="000000" w:themeColor="text1"/>
                <w:sz w:val="20"/>
                <w:szCs w:val="20"/>
              </w:rPr>
              <w:t>Understand that 10 can be thought of as a bundle of 10 ones – called a “ten”.</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Understand three-digit numbers are composed of hundreds, tens and ones.</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Round whole numbers to the nearest 10 or 100.</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Round multi-digit whole numbers to any place.</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Read, write and identify numbers fro</w:t>
            </w:r>
            <w:r w:rsidR="00D1579E">
              <w:rPr>
                <w:sz w:val="20"/>
                <w:szCs w:val="20"/>
              </w:rPr>
              <w:t xml:space="preserve">m billions to thousandths using </w:t>
            </w:r>
            <w:r w:rsidR="00D1579E" w:rsidRPr="004F4D3E">
              <w:rPr>
                <w:sz w:val="20"/>
                <w:szCs w:val="20"/>
              </w:rPr>
              <w:t>number names</w:t>
            </w:r>
            <w:r w:rsidR="00D1579E">
              <w:rPr>
                <w:sz w:val="20"/>
                <w:szCs w:val="20"/>
              </w:rPr>
              <w:t>,</w:t>
            </w:r>
            <w:r w:rsidR="00D1579E" w:rsidRPr="004F4D3E">
              <w:rPr>
                <w:sz w:val="20"/>
                <w:szCs w:val="20"/>
              </w:rPr>
              <w:t xml:space="preserve"> base ten numerals and expanded </w:t>
            </w:r>
            <w:r w:rsidR="00D1579E">
              <w:rPr>
                <w:sz w:val="20"/>
                <w:szCs w:val="20"/>
              </w:rPr>
              <w:t>form</w:t>
            </w:r>
            <w:r w:rsidR="00D1579E" w:rsidRPr="004F4D3E">
              <w:rPr>
                <w:sz w:val="20"/>
                <w:szCs w:val="20"/>
              </w:rPr>
              <w:t>.</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Pr="005C3F0A" w:rsidRDefault="00CE24E4">
            <w:pPr>
              <w:rPr>
                <w:color w:val="000000" w:themeColor="text1"/>
                <w:sz w:val="20"/>
                <w:szCs w:val="20"/>
              </w:rPr>
            </w:pPr>
            <w:r w:rsidRPr="00CE24E4">
              <w:rPr>
                <w:color w:val="000000" w:themeColor="text1"/>
                <w:sz w:val="20"/>
                <w:szCs w:val="20"/>
              </w:rPr>
              <w:t>Understand two-digit numbers are composed of ten(s) and one(s).</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r w:rsidRPr="005C3F0A">
              <w:rPr>
                <w:color w:val="000000" w:themeColor="text1"/>
                <w:sz w:val="20"/>
                <w:szCs w:val="20"/>
              </w:rPr>
              <w:t>Understand that 100 can be thought of as 10 tens – called a “hundred”.</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rsidP="00C443D4">
            <w:pPr>
              <w:rPr>
                <w:color w:val="000000" w:themeColor="text1"/>
                <w:sz w:val="20"/>
                <w:szCs w:val="20"/>
              </w:rPr>
            </w:pPr>
            <w:r w:rsidRPr="005C3F0A">
              <w:rPr>
                <w:color w:val="000000" w:themeColor="text1"/>
                <w:sz w:val="20"/>
                <w:szCs w:val="20"/>
              </w:rPr>
              <w:t>Read, write and identify whole numbers within 10</w:t>
            </w:r>
            <w:r w:rsidR="00A67C8A">
              <w:rPr>
                <w:color w:val="000000" w:themeColor="text1"/>
                <w:sz w:val="20"/>
                <w:szCs w:val="20"/>
              </w:rPr>
              <w:t>0</w:t>
            </w:r>
            <w:r w:rsidRPr="005C3F0A">
              <w:rPr>
                <w:color w:val="000000" w:themeColor="text1"/>
                <w:sz w:val="20"/>
                <w:szCs w:val="20"/>
              </w:rPr>
              <w:t>,000 using base ten numerals, number names and expanded</w:t>
            </w:r>
            <w:r w:rsidR="00C443D4">
              <w:rPr>
                <w:color w:val="000000" w:themeColor="text1"/>
                <w:sz w:val="20"/>
                <w:szCs w:val="20"/>
              </w:rPr>
              <w:t xml:space="preserve"> form</w:t>
            </w:r>
            <w:r w:rsidRPr="005C3F0A">
              <w:rPr>
                <w:color w:val="000000" w:themeColor="text1"/>
                <w:sz w:val="20"/>
                <w:szCs w:val="20"/>
              </w:rPr>
              <w:t>.</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5C3F0A" w:rsidP="00496B12">
            <w:pPr>
              <w:rPr>
                <w:color w:val="000000" w:themeColor="text1"/>
                <w:sz w:val="20"/>
                <w:szCs w:val="20"/>
              </w:rPr>
            </w:pPr>
            <w:r>
              <w:rPr>
                <w:color w:val="000000" w:themeColor="text1"/>
                <w:sz w:val="20"/>
                <w:szCs w:val="20"/>
              </w:rPr>
              <w:t>Read, write</w:t>
            </w:r>
            <w:r w:rsidR="00DD01B8" w:rsidRPr="005C3F0A">
              <w:rPr>
                <w:color w:val="000000" w:themeColor="text1"/>
                <w:sz w:val="20"/>
                <w:szCs w:val="20"/>
              </w:rPr>
              <w:t xml:space="preserve"> and identify multi-digit whole numbers up to one million using number names, base ten numerals and expanded form.</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rsidP="00A67C8A">
            <w:pPr>
              <w:rPr>
                <w:color w:val="000000" w:themeColor="text1"/>
                <w:sz w:val="20"/>
                <w:szCs w:val="20"/>
              </w:rPr>
            </w:pPr>
            <w:r w:rsidRPr="005C3F0A">
              <w:rPr>
                <w:color w:val="000000" w:themeColor="text1"/>
                <w:sz w:val="20"/>
                <w:szCs w:val="20"/>
              </w:rPr>
              <w:t xml:space="preserve">Compare two numbers from billions to thousandths </w:t>
            </w:r>
            <w:r w:rsidR="002F3E2C" w:rsidRPr="005C3F0A">
              <w:rPr>
                <w:color w:val="000000" w:themeColor="text1"/>
                <w:sz w:val="20"/>
                <w:szCs w:val="20"/>
              </w:rPr>
              <w:t>using the</w:t>
            </w:r>
            <w:r w:rsidRPr="005C3F0A">
              <w:rPr>
                <w:color w:val="000000" w:themeColor="text1"/>
                <w:sz w:val="20"/>
                <w:szCs w:val="20"/>
              </w:rPr>
              <w:t xml:space="preserve"> symbols &gt;,</w:t>
            </w:r>
            <w:r w:rsidR="002F3E2C" w:rsidRPr="005C3F0A">
              <w:rPr>
                <w:color w:val="000000" w:themeColor="text1"/>
                <w:sz w:val="20"/>
                <w:szCs w:val="20"/>
              </w:rPr>
              <w:t xml:space="preserve"> </w:t>
            </w:r>
            <w:r w:rsidRPr="005C3F0A">
              <w:rPr>
                <w:color w:val="000000" w:themeColor="text1"/>
                <w:sz w:val="20"/>
                <w:szCs w:val="20"/>
              </w:rPr>
              <w:t>=</w:t>
            </w:r>
            <w:r w:rsidR="00106718" w:rsidRPr="005C3F0A">
              <w:rPr>
                <w:color w:val="000000" w:themeColor="text1"/>
                <w:sz w:val="20"/>
                <w:szCs w:val="20"/>
              </w:rPr>
              <w:t xml:space="preserve"> or</w:t>
            </w:r>
            <w:r w:rsidRPr="005C3F0A">
              <w:rPr>
                <w:color w:val="000000" w:themeColor="text1"/>
                <w:sz w:val="20"/>
                <w:szCs w:val="20"/>
              </w:rPr>
              <w:t xml:space="preserve"> &lt;, and justify the </w:t>
            </w:r>
            <w:r w:rsidR="00A67C8A">
              <w:rPr>
                <w:color w:val="000000" w:themeColor="text1"/>
                <w:sz w:val="20"/>
                <w:szCs w:val="20"/>
              </w:rPr>
              <w:t>solution</w:t>
            </w:r>
            <w:r w:rsidRPr="005C3F0A">
              <w:rPr>
                <w:color w:val="000000" w:themeColor="text1"/>
                <w:sz w:val="20"/>
                <w:szCs w:val="20"/>
              </w:rPr>
              <w:t>.</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r w:rsidRPr="005C3F0A">
              <w:rPr>
                <w:color w:val="000000" w:themeColor="text1"/>
                <w:sz w:val="20"/>
                <w:szCs w:val="20"/>
              </w:rPr>
              <w:t>Compare two two-digit numbers using the symbols &gt;, =</w:t>
            </w:r>
            <w:r w:rsidR="00106718" w:rsidRPr="005C3F0A">
              <w:rPr>
                <w:color w:val="000000" w:themeColor="text1"/>
                <w:sz w:val="20"/>
                <w:szCs w:val="20"/>
              </w:rPr>
              <w:t xml:space="preserve"> or</w:t>
            </w:r>
            <w:r w:rsidRPr="005C3F0A">
              <w:rPr>
                <w:color w:val="000000" w:themeColor="text1"/>
                <w:sz w:val="20"/>
                <w:szCs w:val="20"/>
              </w:rPr>
              <w:t xml:space="preserve"> &lt;.</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pPr>
              <w:rPr>
                <w:color w:val="000000" w:themeColor="text1"/>
                <w:sz w:val="20"/>
                <w:szCs w:val="20"/>
              </w:rPr>
            </w:pPr>
            <w:r w:rsidRPr="005C3F0A">
              <w:rPr>
                <w:color w:val="000000" w:themeColor="text1"/>
                <w:sz w:val="20"/>
                <w:szCs w:val="20"/>
              </w:rPr>
              <w:t>Count within 1000 by 1s, 10s and 100s starting with any number.</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rsidP="005C3F0A">
            <w:pPr>
              <w:rPr>
                <w:color w:val="000000" w:themeColor="text1"/>
                <w:sz w:val="20"/>
                <w:szCs w:val="20"/>
              </w:rPr>
            </w:pPr>
            <w:r w:rsidRPr="005C3F0A">
              <w:rPr>
                <w:color w:val="000000" w:themeColor="text1"/>
                <w:sz w:val="20"/>
                <w:szCs w:val="20"/>
              </w:rPr>
              <w:t xml:space="preserve">Demonstrate fluency with </w:t>
            </w:r>
            <w:r w:rsidR="00B16D43" w:rsidRPr="005C3F0A">
              <w:rPr>
                <w:color w:val="000000" w:themeColor="text1"/>
                <w:sz w:val="20"/>
                <w:szCs w:val="20"/>
              </w:rPr>
              <w:t>addition</w:t>
            </w:r>
            <w:r w:rsidR="005C3F0A">
              <w:rPr>
                <w:color w:val="000000" w:themeColor="text1"/>
                <w:sz w:val="20"/>
                <w:szCs w:val="20"/>
              </w:rPr>
              <w:t xml:space="preserve"> </w:t>
            </w:r>
            <w:r w:rsidRPr="005C3F0A">
              <w:rPr>
                <w:color w:val="000000" w:themeColor="text1"/>
                <w:sz w:val="20"/>
                <w:szCs w:val="20"/>
              </w:rPr>
              <w:t xml:space="preserve">and </w:t>
            </w:r>
            <w:r w:rsidR="00AD74EC" w:rsidRPr="005C3F0A">
              <w:rPr>
                <w:color w:val="000000" w:themeColor="text1"/>
                <w:sz w:val="20"/>
                <w:szCs w:val="20"/>
              </w:rPr>
              <w:t xml:space="preserve">subtraction </w:t>
            </w:r>
            <w:r w:rsidRPr="005C3F0A">
              <w:rPr>
                <w:color w:val="000000" w:themeColor="text1"/>
                <w:sz w:val="20"/>
                <w:szCs w:val="20"/>
              </w:rPr>
              <w:t>within 1000.</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AF4FA2" w:rsidP="00A67C8A">
            <w:pPr>
              <w:rPr>
                <w:color w:val="000000" w:themeColor="text1"/>
                <w:sz w:val="20"/>
                <w:szCs w:val="20"/>
              </w:rPr>
            </w:pPr>
            <w:r w:rsidRPr="005C3F0A">
              <w:rPr>
                <w:color w:val="000000" w:themeColor="text1"/>
                <w:sz w:val="20"/>
                <w:szCs w:val="20"/>
              </w:rPr>
              <w:t>Compare two multi-digit</w:t>
            </w:r>
            <w:r w:rsidR="003C284A" w:rsidRPr="005C3F0A">
              <w:rPr>
                <w:color w:val="000000" w:themeColor="text1"/>
                <w:sz w:val="20"/>
                <w:szCs w:val="20"/>
              </w:rPr>
              <w:t xml:space="preserve"> numbers</w:t>
            </w:r>
            <w:r w:rsidRPr="005C3F0A">
              <w:rPr>
                <w:color w:val="000000" w:themeColor="text1"/>
                <w:sz w:val="20"/>
                <w:szCs w:val="20"/>
              </w:rPr>
              <w:t xml:space="preserve"> using the symbols &gt;, =</w:t>
            </w:r>
            <w:r w:rsidR="00106718" w:rsidRPr="005C3F0A">
              <w:rPr>
                <w:color w:val="000000" w:themeColor="text1"/>
                <w:sz w:val="20"/>
                <w:szCs w:val="20"/>
              </w:rPr>
              <w:t xml:space="preserve"> or</w:t>
            </w:r>
            <w:r w:rsidRPr="005C3F0A">
              <w:rPr>
                <w:color w:val="000000" w:themeColor="text1"/>
                <w:sz w:val="20"/>
                <w:szCs w:val="20"/>
              </w:rPr>
              <w:t xml:space="preserve"> &lt;, and justify </w:t>
            </w:r>
            <w:r w:rsidR="00A67C8A" w:rsidRPr="005C3F0A">
              <w:rPr>
                <w:color w:val="000000" w:themeColor="text1"/>
                <w:sz w:val="20"/>
                <w:szCs w:val="20"/>
              </w:rPr>
              <w:t>the</w:t>
            </w:r>
            <w:r w:rsidR="00A67C8A">
              <w:rPr>
                <w:color w:val="000000" w:themeColor="text1"/>
                <w:sz w:val="20"/>
                <w:szCs w:val="20"/>
              </w:rPr>
              <w:t xml:space="preserve"> solution</w:t>
            </w:r>
            <w:r w:rsidRPr="005C3F0A">
              <w:rPr>
                <w:color w:val="000000" w:themeColor="text1"/>
                <w:sz w:val="20"/>
                <w:szCs w:val="20"/>
              </w:rPr>
              <w:t>.</w:t>
            </w:r>
          </w:p>
        </w:tc>
        <w:tc>
          <w:tcPr>
            <w:tcW w:w="2316" w:type="dxa"/>
            <w:tcBorders>
              <w:top w:val="single" w:sz="4" w:space="0" w:color="auto"/>
              <w:left w:val="single" w:sz="4" w:space="0" w:color="auto"/>
              <w:bottom w:val="single" w:sz="4" w:space="0" w:color="auto"/>
              <w:right w:val="single" w:sz="4" w:space="0" w:color="auto"/>
            </w:tcBorders>
          </w:tcPr>
          <w:p w:rsidR="00AF4FA2" w:rsidRPr="005C3F0A" w:rsidRDefault="0085472E">
            <w:pPr>
              <w:rPr>
                <w:color w:val="000000" w:themeColor="text1"/>
                <w:sz w:val="20"/>
                <w:szCs w:val="20"/>
              </w:rPr>
            </w:pPr>
            <w:r w:rsidRPr="005C3F0A">
              <w:rPr>
                <w:color w:val="000000" w:themeColor="text1"/>
                <w:sz w:val="20"/>
                <w:szCs w:val="20"/>
              </w:rPr>
              <w:t>Understand</w:t>
            </w:r>
            <w:r w:rsidR="00AF4FA2" w:rsidRPr="005C3F0A">
              <w:rPr>
                <w:color w:val="000000" w:themeColor="text1"/>
                <w:sz w:val="20"/>
                <w:szCs w:val="20"/>
              </w:rPr>
              <w:t xml:space="preserve"> that in a multi-digit number, a digit represents 1/10 times what it would represents in the place to its left.</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FA1785">
            <w:pPr>
              <w:rPr>
                <w:sz w:val="20"/>
                <w:szCs w:val="20"/>
              </w:rPr>
            </w:pPr>
            <w:r>
              <w:rPr>
                <w:sz w:val="20"/>
                <w:szCs w:val="20"/>
              </w:rPr>
              <w:t>Count by 10s to 12</w:t>
            </w:r>
            <w:r w:rsidR="00AF4FA2">
              <w:rPr>
                <w:sz w:val="20"/>
                <w:szCs w:val="20"/>
              </w:rPr>
              <w:t>0 starting at any number.</w:t>
            </w: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Read and write numbers to 1000 using number names, base-ten numerals and expanded form.</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Multiply whole numbers by multiples of 10 in the range 10-90.</w:t>
            </w:r>
          </w:p>
        </w:tc>
        <w:tc>
          <w:tcPr>
            <w:tcW w:w="2316" w:type="dxa"/>
            <w:tcBorders>
              <w:top w:val="single" w:sz="4" w:space="0" w:color="auto"/>
              <w:left w:val="single" w:sz="4" w:space="0" w:color="auto"/>
              <w:bottom w:val="single" w:sz="4" w:space="0" w:color="auto"/>
              <w:right w:val="single" w:sz="4" w:space="0" w:color="auto"/>
            </w:tcBorders>
          </w:tcPr>
          <w:p w:rsidR="00AF4FA2" w:rsidRDefault="00C957F8">
            <w:pPr>
              <w:rPr>
                <w:sz w:val="20"/>
                <w:szCs w:val="20"/>
              </w:rPr>
            </w:pPr>
            <w:r>
              <w:rPr>
                <w:sz w:val="20"/>
                <w:szCs w:val="20"/>
              </w:rPr>
              <w:t>Understand</w:t>
            </w:r>
            <w:r w:rsidR="00AF4FA2">
              <w:rPr>
                <w:sz w:val="20"/>
                <w:szCs w:val="20"/>
              </w:rPr>
              <w:t xml:space="preserve"> that in a multi-digit whole number, a digit represents 1</w:t>
            </w:r>
            <w:r w:rsidR="00F733EB">
              <w:rPr>
                <w:sz w:val="20"/>
                <w:szCs w:val="20"/>
              </w:rPr>
              <w:t>0 times what it would represent</w:t>
            </w:r>
            <w:r w:rsidR="00AF4FA2">
              <w:rPr>
                <w:sz w:val="20"/>
                <w:szCs w:val="20"/>
              </w:rPr>
              <w:t xml:space="preserve"> in the place to </w:t>
            </w:r>
            <w:r w:rsidR="00AF4FA2">
              <w:rPr>
                <w:sz w:val="20"/>
                <w:szCs w:val="20"/>
              </w:rPr>
              <w:lastRenderedPageBreak/>
              <w:t>its right.</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lastRenderedPageBreak/>
              <w:t>Evaluate the value of powers of 10 and understand the relationship to the place value system.</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5972CB" w:rsidRPr="00875A29" w:rsidRDefault="0031519C" w:rsidP="00032400">
            <w:pPr>
              <w:spacing w:line="276" w:lineRule="auto"/>
              <w:rPr>
                <w:color w:val="000000" w:themeColor="text1"/>
                <w:sz w:val="20"/>
                <w:szCs w:val="20"/>
              </w:rPr>
            </w:pPr>
            <w:r w:rsidRPr="0031519C">
              <w:rPr>
                <w:color w:val="000000" w:themeColor="text1"/>
                <w:sz w:val="20"/>
                <w:szCs w:val="20"/>
              </w:rPr>
              <w:t>Compare two three-digit numbers using the symbols &gt;, = or &lt;</w:t>
            </w:r>
            <w:r w:rsidR="00875A29">
              <w:rPr>
                <w:color w:val="000000" w:themeColor="text1"/>
                <w:sz w:val="20"/>
                <w:szCs w:val="20"/>
              </w:rPr>
              <w:t>.</w:t>
            </w: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875A29" w:rsidRDefault="00AF4FA2" w:rsidP="00F5686E">
            <w:pPr>
              <w:spacing w:after="200" w:line="276" w:lineRule="auto"/>
              <w:rPr>
                <w:rFonts w:ascii="Cambria" w:hAnsi="Cambria"/>
                <w:color w:val="000000" w:themeColor="text1"/>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Pr="00875A29" w:rsidRDefault="0031519C" w:rsidP="00032400">
            <w:pPr>
              <w:spacing w:line="276" w:lineRule="auto"/>
              <w:rPr>
                <w:color w:val="000000" w:themeColor="text1"/>
                <w:sz w:val="20"/>
                <w:szCs w:val="20"/>
              </w:rPr>
            </w:pPr>
            <w:r w:rsidRPr="0031519C">
              <w:rPr>
                <w:color w:val="000000" w:themeColor="text1"/>
                <w:sz w:val="20"/>
                <w:szCs w:val="20"/>
              </w:rPr>
              <w:t>Demonstrate fluency with addition and subtraction of whole numbers.</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Round numbers from billions to thousandths</w:t>
            </w:r>
            <w:r w:rsidR="00586985">
              <w:rPr>
                <w:sz w:val="20"/>
                <w:szCs w:val="20"/>
              </w:rPr>
              <w:t xml:space="preserve"> place</w:t>
            </w:r>
            <w:r>
              <w:rPr>
                <w:sz w:val="20"/>
                <w:szCs w:val="20"/>
              </w:rPr>
              <w:t>.</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164666">
            <w:pPr>
              <w:rPr>
                <w:sz w:val="20"/>
                <w:szCs w:val="20"/>
              </w:rPr>
            </w:pPr>
            <w:r>
              <w:rPr>
                <w:sz w:val="20"/>
                <w:szCs w:val="20"/>
              </w:rPr>
              <w:t xml:space="preserve">Multiply a whole number of up to four digits by a one-digit whole number and multiply two two-digit numbers, and </w:t>
            </w:r>
            <w:r w:rsidR="00164666">
              <w:rPr>
                <w:sz w:val="20"/>
                <w:szCs w:val="20"/>
              </w:rPr>
              <w:t>justify the solution</w:t>
            </w:r>
            <w:r>
              <w:rPr>
                <w:sz w:val="20"/>
                <w:szCs w:val="20"/>
              </w:rPr>
              <w:t>.</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Add and subtract multi-digit whole numbers and decimals to the thousandths</w:t>
            </w:r>
            <w:r w:rsidR="002373D1">
              <w:rPr>
                <w:sz w:val="20"/>
                <w:szCs w:val="20"/>
              </w:rPr>
              <w:t xml:space="preserve"> place</w:t>
            </w:r>
            <w:r>
              <w:rPr>
                <w:sz w:val="20"/>
                <w:szCs w:val="20"/>
              </w:rPr>
              <w:t>, and justify the solution.</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164666">
            <w:pPr>
              <w:rPr>
                <w:sz w:val="20"/>
                <w:szCs w:val="20"/>
              </w:rPr>
            </w:pPr>
            <w:r>
              <w:rPr>
                <w:sz w:val="20"/>
                <w:szCs w:val="20"/>
              </w:rPr>
              <w:t xml:space="preserve">Find whole-number quotients and remainders with up to four-digit dividends and one-digit divisors, and </w:t>
            </w:r>
            <w:r w:rsidR="00164666">
              <w:rPr>
                <w:sz w:val="20"/>
                <w:szCs w:val="20"/>
              </w:rPr>
              <w:t>justify the solution</w:t>
            </w:r>
            <w:r>
              <w:rPr>
                <w:sz w:val="20"/>
                <w:szCs w:val="20"/>
              </w:rPr>
              <w:t>.</w:t>
            </w: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A27987">
            <w:pPr>
              <w:rPr>
                <w:sz w:val="20"/>
                <w:szCs w:val="20"/>
              </w:rPr>
            </w:pPr>
            <w:r>
              <w:rPr>
                <w:sz w:val="20"/>
                <w:szCs w:val="20"/>
              </w:rPr>
              <w:t>Multiply multi-digit whole numbers and decimals to the hundredths place, and justify the solution.</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A27987">
            <w:pPr>
              <w:rPr>
                <w:sz w:val="20"/>
                <w:szCs w:val="20"/>
              </w:rPr>
            </w:pPr>
            <w:r>
              <w:rPr>
                <w:sz w:val="20"/>
                <w:szCs w:val="20"/>
              </w:rPr>
              <w:t>Divide multi-digit whole numbers and decimals to the hundredths place using up to two-digit divisors and four-digit dividends, and justify the solution.</w:t>
            </w:r>
          </w:p>
        </w:tc>
      </w:tr>
      <w:tr w:rsidR="00AF4FA2" w:rsidRPr="003923B1" w:rsidTr="00FC73FD">
        <w:trPr>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trHeight w:val="144"/>
        </w:trPr>
        <w:tc>
          <w:tcPr>
            <w:tcW w:w="452"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18"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18"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r>
    </w:tbl>
    <w:p w:rsidR="00AF4FA2" w:rsidRDefault="00AF4FA2">
      <w:pPr>
        <w:sectPr w:rsidR="00AF4FA2" w:rsidSect="00F5686E">
          <w:headerReference w:type="even" r:id="rId9"/>
          <w:headerReference w:type="default" r:id="rId10"/>
          <w:headerReference w:type="first" r:id="rId11"/>
          <w:pgSz w:w="15840" w:h="12240" w:orient="landscape"/>
          <w:pgMar w:top="720" w:right="720" w:bottom="720" w:left="720" w:header="720" w:footer="720" w:gutter="0"/>
          <w:cols w:space="720"/>
          <w:docGrid w:linePitch="360"/>
        </w:sectPr>
      </w:pPr>
    </w:p>
    <w:p w:rsidR="00AF4FA2" w:rsidRDefault="00AF4FA2"/>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7E4916">
        <w:trPr>
          <w:cantSplit/>
          <w:trHeight w:val="288"/>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NBT</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7E4916">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B</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place value understanding to add and subtract.</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place value understanding and properties of operations to add and subtract.</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RPr="003923B1" w:rsidTr="007E4916">
        <w:trPr>
          <w:cantSplit/>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p w:rsidR="00AF4FA2" w:rsidRPr="003923B1" w:rsidRDefault="00AF4FA2" w:rsidP="00F5686E">
            <w:pP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Add within 100.</w:t>
            </w:r>
          </w:p>
        </w:tc>
        <w:tc>
          <w:tcPr>
            <w:tcW w:w="2359" w:type="dxa"/>
            <w:tcBorders>
              <w:top w:val="single" w:sz="18"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Demonstrate fluency with addition and subtraction within 100.</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Pr="00445220" w:rsidRDefault="00AF4FA2" w:rsidP="00445220">
            <w:pPr>
              <w:rPr>
                <w:sz w:val="20"/>
                <w:szCs w:val="20"/>
              </w:rPr>
            </w:pPr>
          </w:p>
        </w:tc>
      </w:tr>
      <w:tr w:rsidR="00AF4FA2" w:rsidRPr="003923B1" w:rsidTr="007E4916">
        <w:trPr>
          <w:cantSplit/>
          <w:trHeight w:val="21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Calculate 10 more or 10 less than a given number mentally without having to count.</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pPr>
              <w:spacing w:after="200" w:line="276" w:lineRule="auto"/>
              <w:rPr>
                <w:color w:val="000000" w:themeColor="text1"/>
                <w:sz w:val="20"/>
                <w:szCs w:val="20"/>
              </w:rPr>
            </w:pPr>
            <w:r w:rsidRPr="0031519C">
              <w:rPr>
                <w:color w:val="000000" w:themeColor="text1"/>
                <w:sz w:val="20"/>
                <w:szCs w:val="20"/>
              </w:rPr>
              <w:t>Add up to four two-digit numbers.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 xml:space="preserve">Add or subtract a multiple of 10 from another two-digit number, and justify the </w:t>
            </w:r>
            <w:r w:rsidR="00164666">
              <w:rPr>
                <w:color w:val="000000" w:themeColor="text1"/>
                <w:sz w:val="20"/>
                <w:szCs w:val="20"/>
              </w:rPr>
              <w:t>solution</w:t>
            </w:r>
            <w:r w:rsidRPr="0031519C">
              <w:rPr>
                <w:color w:val="000000" w:themeColor="text1"/>
                <w:sz w:val="20"/>
                <w:szCs w:val="20"/>
              </w:rPr>
              <w:t>.</w:t>
            </w:r>
          </w:p>
        </w:tc>
        <w:tc>
          <w:tcPr>
            <w:tcW w:w="2359" w:type="dxa"/>
            <w:tcBorders>
              <w:top w:val="single" w:sz="4" w:space="0" w:color="auto"/>
              <w:left w:val="single" w:sz="4" w:space="0" w:color="auto"/>
              <w:bottom w:val="single" w:sz="4" w:space="0" w:color="auto"/>
              <w:right w:val="single" w:sz="4" w:space="0" w:color="auto"/>
            </w:tcBorders>
          </w:tcPr>
          <w:p w:rsidR="005972CB" w:rsidRPr="007B2C36" w:rsidRDefault="0031519C" w:rsidP="00164666">
            <w:pPr>
              <w:spacing w:after="200" w:line="276" w:lineRule="auto"/>
              <w:rPr>
                <w:color w:val="000000" w:themeColor="text1"/>
                <w:sz w:val="20"/>
                <w:szCs w:val="20"/>
              </w:rPr>
            </w:pPr>
            <w:r w:rsidRPr="0031519C">
              <w:rPr>
                <w:color w:val="000000" w:themeColor="text1"/>
                <w:sz w:val="20"/>
                <w:szCs w:val="20"/>
              </w:rPr>
              <w:t xml:space="preserve">Add or subtract within 1000, and justify </w:t>
            </w:r>
            <w:r w:rsidR="00164666">
              <w:rPr>
                <w:color w:val="000000" w:themeColor="text1"/>
                <w:sz w:val="20"/>
                <w:szCs w:val="20"/>
              </w:rPr>
              <w:t>the solution</w:t>
            </w:r>
            <w:r w:rsidRPr="0031519C">
              <w:rPr>
                <w:color w:val="000000" w:themeColor="text1"/>
                <w:sz w:val="20"/>
                <w:szCs w:val="20"/>
              </w:rPr>
              <w:t>.</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7E4916"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4916" w:rsidRDefault="007E4916" w:rsidP="007E4916">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7E4916" w:rsidRDefault="007E4916" w:rsidP="007E4916">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7E4916" w:rsidRPr="007B2C36" w:rsidRDefault="007E4916" w:rsidP="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rsidP="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Default="007E4916" w:rsidP="007E4916">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Default="007E4916" w:rsidP="007E4916">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Default="007E4916" w:rsidP="007E4916">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7E4916">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7E4916">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rsidP="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7E4916">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7E4916">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7E4916">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Use the relationship between addition and subtraction to solve problems.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Add or subtract mentally 10 or 100 to or from a given number within 1000.</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E4916">
        <w:trPr>
          <w:cantSplit/>
          <w:trHeight w:val="144"/>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r>
      <w:tr w:rsidR="00AF4FA2" w:rsidRPr="003923B1" w:rsidTr="007E4916">
        <w:trPr>
          <w:cantSplit/>
          <w:trHeight w:val="288"/>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NBT</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7E4916">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C</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solve problems involving addition and subtraction.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Tr="007E4916">
        <w:trPr>
          <w:cantSplit/>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Write and solve problems involving addition and subtraction within 100.</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r>
      <w:tr w:rsidR="00AF4FA2" w:rsidTr="007E4916">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r>
      <w:tr w:rsidR="00AF4FA2" w:rsidTr="007E4916">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57758" w:rsidRDefault="00AF4FA2" w:rsidP="00B57758">
            <w:pPr>
              <w:rPr>
                <w:sz w:val="20"/>
                <w:szCs w:val="20"/>
              </w:rPr>
            </w:pPr>
          </w:p>
        </w:tc>
      </w:tr>
    </w:tbl>
    <w:p w:rsidR="00AF4FA2" w:rsidRDefault="00AF4FA2">
      <w:pPr>
        <w:rPr>
          <w:rFonts w:ascii="Cambria" w:hAnsi="Cambria"/>
          <w:sz w:val="20"/>
          <w:szCs w:val="20"/>
        </w:rPr>
        <w:sectPr w:rsidR="00AF4FA2" w:rsidSect="00F5686E">
          <w:pgSz w:w="15840" w:h="12240" w:orient="landscape"/>
          <w:pgMar w:top="720" w:right="720" w:bottom="720" w:left="720" w:header="720" w:footer="720" w:gutter="0"/>
          <w:cols w:space="720"/>
          <w:docGrid w:linePitch="360"/>
        </w:sectPr>
      </w:pPr>
    </w:p>
    <w:p w:rsidR="00AF4FA2" w:rsidRPr="003923B1" w:rsidRDefault="00AF4FA2">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8"/>
        <w:gridCol w:w="2352"/>
        <w:gridCol w:w="2360"/>
        <w:gridCol w:w="2359"/>
        <w:gridCol w:w="2359"/>
        <w:gridCol w:w="2359"/>
        <w:gridCol w:w="2359"/>
      </w:tblGrid>
      <w:tr w:rsidR="00AF4FA2" w:rsidRPr="003923B1" w:rsidTr="00FC73FD">
        <w:trPr>
          <w:cantSplit/>
          <w:trHeight w:val="288"/>
          <w:tblHeader/>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NF</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C73FD">
        <w:trPr>
          <w:cantSplit/>
          <w:trHeight w:val="576"/>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r>
              <w:rPr>
                <w:b/>
                <w:bCs/>
                <w:sz w:val="20"/>
                <w:szCs w:val="20"/>
              </w:rPr>
              <w:t>Develop</w:t>
            </w:r>
            <w:r w:rsidR="000361BC">
              <w:rPr>
                <w:b/>
                <w:bCs/>
                <w:sz w:val="20"/>
                <w:szCs w:val="20"/>
              </w:rPr>
              <w:t xml:space="preserve"> </w:t>
            </w:r>
            <w:r>
              <w:rPr>
                <w:b/>
                <w:bCs/>
                <w:sz w:val="20"/>
                <w:szCs w:val="20"/>
              </w:rPr>
              <w:t>understanding of fractions as numbers.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Extend understanding of fraction equivalence and ordering. (Limit denominators to 2, 3, 4, 5, 6, 8, 10, 12 and 100.)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the relationship between fractions and decimals (denominators that are factors of 100).</w:t>
            </w:r>
          </w:p>
        </w:tc>
      </w:tr>
      <w:tr w:rsidR="00AF4FA2" w:rsidRPr="003923B1" w:rsidTr="00FC73FD">
        <w:trPr>
          <w:cantSplit/>
          <w:trHeight w:val="990"/>
        </w:trPr>
        <w:tc>
          <w:tcPr>
            <w:tcW w:w="46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Understand a unit fraction as the quantity formed by one part when a whole is partitioned into equal parts.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Explain and/or illustrate why two fractions are equivalent.</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Understand that parts of a whole can be expressed as fractions and/or decimals.</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Understand that when a whole is partitioned equally, a fraction can be used to represent a portion of the whole.</w:t>
            </w:r>
          </w:p>
          <w:p w:rsidR="00AF4FA2" w:rsidRPr="00A46411" w:rsidRDefault="00AF4FA2" w:rsidP="00AF4FA2">
            <w:pPr>
              <w:pStyle w:val="ListParagraph"/>
              <w:numPr>
                <w:ilvl w:val="0"/>
                <w:numId w:val="1"/>
              </w:numPr>
              <w:ind w:left="224" w:hanging="270"/>
              <w:rPr>
                <w:sz w:val="20"/>
                <w:szCs w:val="20"/>
              </w:rPr>
            </w:pPr>
            <w:r w:rsidRPr="00A46411">
              <w:rPr>
                <w:sz w:val="20"/>
                <w:szCs w:val="20"/>
              </w:rPr>
              <w:t>Describe the numerator as representing the number of pieces being considered.</w:t>
            </w:r>
          </w:p>
          <w:p w:rsidR="00AF4FA2" w:rsidRPr="00A46411" w:rsidRDefault="00AF4FA2" w:rsidP="00AF4FA2">
            <w:pPr>
              <w:pStyle w:val="ListParagraph"/>
              <w:numPr>
                <w:ilvl w:val="0"/>
                <w:numId w:val="1"/>
              </w:numPr>
              <w:ind w:left="224" w:hanging="270"/>
              <w:rPr>
                <w:sz w:val="20"/>
                <w:szCs w:val="20"/>
              </w:rPr>
            </w:pPr>
            <w:r w:rsidRPr="00A46411">
              <w:rPr>
                <w:sz w:val="20"/>
                <w:szCs w:val="20"/>
              </w:rPr>
              <w:t>Describe the denominator as the number of pieces that make the whole.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Recognize and generate equivalent fractions.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Convert decimals to fractions and fractions to decimals.</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032400">
        <w:trPr>
          <w:cantSplit/>
          <w:trHeight w:val="3231"/>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F40F1D" w:rsidRPr="007B2C36" w:rsidRDefault="00F40F1D" w:rsidP="00F40F1D">
            <w:pPr>
              <w:rPr>
                <w:color w:val="000000" w:themeColor="text1"/>
                <w:sz w:val="20"/>
                <w:szCs w:val="20"/>
              </w:rPr>
            </w:pPr>
            <w:r w:rsidRPr="00524C22">
              <w:rPr>
                <w:color w:val="000000" w:themeColor="text1"/>
                <w:sz w:val="20"/>
                <w:szCs w:val="20"/>
              </w:rPr>
              <w:t>Represent fractions on a number line.</w:t>
            </w:r>
          </w:p>
          <w:p w:rsidR="00F40F1D" w:rsidRPr="007B2C36" w:rsidRDefault="00F40F1D" w:rsidP="00F40F1D">
            <w:pPr>
              <w:pStyle w:val="ListParagraph"/>
              <w:numPr>
                <w:ilvl w:val="0"/>
                <w:numId w:val="2"/>
              </w:numPr>
              <w:ind w:left="224" w:hanging="270"/>
              <w:rPr>
                <w:color w:val="000000" w:themeColor="text1"/>
                <w:sz w:val="20"/>
                <w:szCs w:val="20"/>
              </w:rPr>
            </w:pPr>
            <w:r w:rsidRPr="00524C22">
              <w:rPr>
                <w:color w:val="000000" w:themeColor="text1"/>
                <w:sz w:val="20"/>
                <w:szCs w:val="20"/>
              </w:rPr>
              <w:t>Understand the whole is the interval from 0 to 1.</w:t>
            </w:r>
          </w:p>
          <w:p w:rsidR="00F4453E" w:rsidRDefault="00F40F1D">
            <w:pPr>
              <w:pStyle w:val="ListParagraph"/>
              <w:numPr>
                <w:ilvl w:val="0"/>
                <w:numId w:val="2"/>
              </w:numPr>
              <w:ind w:left="224" w:hanging="270"/>
              <w:rPr>
                <w:color w:val="000000" w:themeColor="text1"/>
                <w:sz w:val="20"/>
                <w:szCs w:val="20"/>
              </w:rPr>
            </w:pPr>
            <w:r w:rsidRPr="00524C22">
              <w:rPr>
                <w:color w:val="000000" w:themeColor="text1"/>
                <w:sz w:val="20"/>
                <w:szCs w:val="20"/>
              </w:rPr>
              <w:t>Understand the whole is partitioned into equal parts.</w:t>
            </w:r>
          </w:p>
          <w:p w:rsidR="00556E0E" w:rsidRPr="00032400" w:rsidRDefault="0031519C" w:rsidP="00032400">
            <w:pPr>
              <w:pStyle w:val="ListParagraph"/>
              <w:numPr>
                <w:ilvl w:val="0"/>
                <w:numId w:val="2"/>
              </w:numPr>
              <w:ind w:left="224" w:hanging="270"/>
              <w:rPr>
                <w:color w:val="000000" w:themeColor="text1"/>
                <w:sz w:val="20"/>
                <w:szCs w:val="20"/>
              </w:rPr>
            </w:pPr>
            <w:r w:rsidRPr="0031519C">
              <w:rPr>
                <w:color w:val="000000" w:themeColor="text1"/>
                <w:sz w:val="20"/>
                <w:szCs w:val="20"/>
              </w:rPr>
              <w:t>Understand a fraction represents the endpoint of the length a given number of partitions from 0.</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 xml:space="preserve">Compare two fractions using the symbols &gt;, = or &lt;, and justify the </w:t>
            </w:r>
            <w:r w:rsidR="003A2254">
              <w:rPr>
                <w:color w:val="000000" w:themeColor="text1"/>
                <w:sz w:val="20"/>
                <w:szCs w:val="20"/>
              </w:rPr>
              <w:t>solution</w:t>
            </w:r>
            <w:r w:rsidRPr="0031519C">
              <w:rPr>
                <w:color w:val="000000" w:themeColor="text1"/>
                <w:sz w:val="20"/>
                <w:szCs w:val="20"/>
              </w:rPr>
              <w:t>.</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032400">
            <w:pPr>
              <w:spacing w:line="276" w:lineRule="auto"/>
              <w:rPr>
                <w:color w:val="000000" w:themeColor="text1"/>
                <w:sz w:val="20"/>
                <w:szCs w:val="20"/>
              </w:rPr>
            </w:pPr>
            <w:r w:rsidRPr="0031519C">
              <w:rPr>
                <w:color w:val="000000" w:themeColor="text1"/>
                <w:sz w:val="20"/>
                <w:szCs w:val="20"/>
              </w:rPr>
              <w:t xml:space="preserve">Compare and order fractions and/or decimals to the thousandths place using the symbols &gt;, = or &lt;, and justify the </w:t>
            </w:r>
            <w:r w:rsidR="003A2254">
              <w:rPr>
                <w:color w:val="000000" w:themeColor="text1"/>
                <w:sz w:val="20"/>
                <w:szCs w:val="20"/>
              </w:rPr>
              <w:t>solution</w:t>
            </w:r>
            <w:r w:rsidRPr="0031519C">
              <w:rPr>
                <w:color w:val="000000" w:themeColor="text1"/>
                <w:sz w:val="20"/>
                <w:szCs w:val="20"/>
              </w:rPr>
              <w:t>.</w:t>
            </w:r>
          </w:p>
        </w:tc>
      </w:tr>
      <w:tr w:rsidR="007E4916" w:rsidRPr="003923B1" w:rsidTr="007E4916">
        <w:trPr>
          <w:cantSplit/>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4916" w:rsidRDefault="007E4916"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7E4916" w:rsidRDefault="007E4916"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7E4916" w:rsidRDefault="007E4916"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A46411" w:rsidRDefault="007E4916"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rsidP="00F5686E">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pPr>
              <w:rPr>
                <w:color w:val="000000" w:themeColor="text1"/>
                <w:sz w:val="20"/>
                <w:szCs w:val="20"/>
              </w:rPr>
            </w:pPr>
          </w:p>
        </w:tc>
      </w:tr>
      <w:tr w:rsidR="007E4916" w:rsidRPr="003923B1" w:rsidTr="007E4916">
        <w:trPr>
          <w:cantSplit/>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4916" w:rsidRDefault="007E4916"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7E4916" w:rsidRDefault="007E4916"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7E4916" w:rsidRDefault="007E4916"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A46411" w:rsidRDefault="007E4916"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rsidP="00F5686E">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pPr>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7E4916" w:rsidRPr="007B2C36" w:rsidRDefault="007E4916">
            <w:pPr>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F5686E">
            <w:pPr>
              <w:spacing w:after="200" w:line="276" w:lineRule="auto"/>
              <w:rPr>
                <w:color w:val="000000" w:themeColor="text1"/>
                <w:sz w:val="20"/>
                <w:szCs w:val="20"/>
              </w:rPr>
            </w:pPr>
            <w:r w:rsidRPr="0031519C">
              <w:rPr>
                <w:color w:val="000000" w:themeColor="text1"/>
                <w:sz w:val="20"/>
                <w:szCs w:val="20"/>
              </w:rPr>
              <w:t>Demonstrate that two fractions are equivalent if they are the same size, or the same point on a number line.</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31519C" w:rsidP="009A2297">
            <w:pPr>
              <w:spacing w:after="200" w:line="276" w:lineRule="auto"/>
              <w:rPr>
                <w:color w:val="000000" w:themeColor="text1"/>
                <w:sz w:val="20"/>
                <w:szCs w:val="20"/>
              </w:rPr>
            </w:pPr>
            <w:r w:rsidRPr="0031519C">
              <w:rPr>
                <w:color w:val="000000" w:themeColor="text1"/>
                <w:sz w:val="20"/>
                <w:szCs w:val="20"/>
              </w:rPr>
              <w:t>Recognize and generate equivalent fractions using visual models, and justify why the fractions are equivalent.</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5972CB" w:rsidRPr="007B2C36" w:rsidRDefault="0031519C" w:rsidP="003A2254">
            <w:pPr>
              <w:spacing w:after="200" w:line="276" w:lineRule="auto"/>
              <w:ind w:left="21"/>
              <w:contextualSpacing/>
              <w:rPr>
                <w:color w:val="000000" w:themeColor="text1"/>
                <w:sz w:val="20"/>
                <w:szCs w:val="20"/>
              </w:rPr>
            </w:pPr>
            <w:r w:rsidRPr="0031519C">
              <w:rPr>
                <w:color w:val="000000" w:themeColor="text1"/>
                <w:sz w:val="20"/>
                <w:szCs w:val="20"/>
              </w:rPr>
              <w:t>Compare two fractions</w:t>
            </w:r>
            <w:r w:rsidR="007B2C36">
              <w:rPr>
                <w:color w:val="000000" w:themeColor="text1"/>
                <w:sz w:val="20"/>
                <w:szCs w:val="20"/>
              </w:rPr>
              <w:t xml:space="preserve"> with</w:t>
            </w:r>
            <w:r w:rsidRPr="0031519C">
              <w:rPr>
                <w:color w:val="000000" w:themeColor="text1"/>
                <w:sz w:val="20"/>
                <w:szCs w:val="20"/>
              </w:rPr>
              <w:t xml:space="preserve"> the same numerator or denominator using the symbols &gt;, = or &lt;, and justify the </w:t>
            </w:r>
            <w:r w:rsidR="003A2254">
              <w:rPr>
                <w:color w:val="000000" w:themeColor="text1"/>
                <w:sz w:val="20"/>
                <w:szCs w:val="20"/>
              </w:rPr>
              <w:t>solution</w:t>
            </w:r>
            <w:r w:rsidRPr="0031519C">
              <w:rPr>
                <w:color w:val="000000" w:themeColor="text1"/>
                <w:sz w:val="20"/>
                <w:szCs w:val="20"/>
              </w:rPr>
              <w:t>.</w:t>
            </w: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7B2C36" w:rsidRDefault="00AF4FA2" w:rsidP="00F5686E">
            <w:pPr>
              <w:spacing w:after="200" w:line="276" w:lineRule="auto"/>
              <w:rPr>
                <w:color w:val="000000" w:themeColor="text1"/>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Explain why fraction comparisons are only valid when the two fractions refer to the same whole.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r>
      <w:tr w:rsidR="00AF4FA2" w:rsidRPr="003923B1" w:rsidTr="00FC73FD">
        <w:trPr>
          <w:cantSplit/>
          <w:trHeight w:val="288"/>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NF</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C73FD">
        <w:trPr>
          <w:cantSplit/>
          <w:trHeight w:val="576"/>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B</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Extend understanding of operations on whole numbers to fraction operations.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Perform operations and solve problems with fractions and decimals.</w:t>
            </w:r>
          </w:p>
        </w:tc>
      </w:tr>
      <w:tr w:rsidR="00AF4FA2" w:rsidRPr="003923B1" w:rsidTr="00FC73FD">
        <w:trPr>
          <w:cantSplit/>
        </w:trPr>
        <w:tc>
          <w:tcPr>
            <w:tcW w:w="468"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p w:rsidR="00AF4FA2" w:rsidRPr="003923B1" w:rsidRDefault="00AF4FA2" w:rsidP="00F5686E">
            <w:pPr>
              <w:rPr>
                <w:rFonts w:ascii="Cambria" w:hAnsi="Cambria"/>
                <w:sz w:val="20"/>
                <w:szCs w:val="20"/>
              </w:rPr>
            </w:pPr>
          </w:p>
        </w:tc>
        <w:tc>
          <w:tcPr>
            <w:tcW w:w="2352"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Understand addition and subtraction of fractions as joining/composing and separating/decomposing parts referring to the same whole.</w:t>
            </w:r>
          </w:p>
        </w:tc>
        <w:tc>
          <w:tcPr>
            <w:tcW w:w="2359" w:type="dxa"/>
            <w:tcBorders>
              <w:top w:val="single" w:sz="18" w:space="0" w:color="auto"/>
              <w:left w:val="single" w:sz="4" w:space="0" w:color="auto"/>
              <w:bottom w:val="single" w:sz="4" w:space="0" w:color="auto"/>
              <w:right w:val="single" w:sz="4" w:space="0" w:color="auto"/>
            </w:tcBorders>
          </w:tcPr>
          <w:p w:rsidR="00AF4FA2" w:rsidRDefault="000C5A7A">
            <w:pPr>
              <w:rPr>
                <w:sz w:val="20"/>
                <w:szCs w:val="20"/>
              </w:rPr>
            </w:pPr>
            <w:r>
              <w:rPr>
                <w:sz w:val="20"/>
                <w:szCs w:val="20"/>
              </w:rPr>
              <w:t>Estimate results of sums, differences and products with fractions and decimals to the thousandths.</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C742E">
            <w:pPr>
              <w:rPr>
                <w:sz w:val="20"/>
                <w:szCs w:val="20"/>
              </w:rPr>
            </w:pPr>
            <w:r w:rsidRPr="004F4D3E">
              <w:rPr>
                <w:sz w:val="20"/>
                <w:szCs w:val="20"/>
              </w:rPr>
              <w:t>Decompose a fraction into a sum of frac</w:t>
            </w:r>
            <w:r>
              <w:rPr>
                <w:sz w:val="20"/>
                <w:szCs w:val="20"/>
              </w:rPr>
              <w:t>tions with the same denominator and</w:t>
            </w:r>
            <w:r w:rsidRPr="004F4D3E">
              <w:rPr>
                <w:sz w:val="20"/>
                <w:szCs w:val="20"/>
              </w:rPr>
              <w:t xml:space="preserve"> record each decomposition </w:t>
            </w:r>
            <w:r>
              <w:rPr>
                <w:sz w:val="20"/>
                <w:szCs w:val="20"/>
              </w:rPr>
              <w:t>with an equation and justification</w:t>
            </w:r>
            <w:r w:rsidRPr="004F4D3E">
              <w:rPr>
                <w:sz w:val="20"/>
                <w:szCs w:val="20"/>
              </w:rPr>
              <w:t>.</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Justify the reasonableness of a product when multiplying with fractions.</w:t>
            </w:r>
          </w:p>
          <w:p w:rsidR="00AF4FA2" w:rsidRPr="001D6755" w:rsidRDefault="00AF4FA2" w:rsidP="00AF4FA2">
            <w:pPr>
              <w:pStyle w:val="ListParagraph"/>
              <w:numPr>
                <w:ilvl w:val="0"/>
                <w:numId w:val="3"/>
              </w:numPr>
              <w:ind w:left="206" w:hanging="270"/>
              <w:rPr>
                <w:sz w:val="20"/>
                <w:szCs w:val="20"/>
              </w:rPr>
            </w:pPr>
            <w:r w:rsidRPr="001D6755">
              <w:rPr>
                <w:sz w:val="20"/>
                <w:szCs w:val="20"/>
              </w:rPr>
              <w:t>Estimate the size of the product based on the size of the two factors.</w:t>
            </w:r>
          </w:p>
          <w:p w:rsidR="00AF4FA2" w:rsidRPr="001D6755" w:rsidRDefault="00AF4FA2" w:rsidP="00AF4FA2">
            <w:pPr>
              <w:pStyle w:val="ListParagraph"/>
              <w:numPr>
                <w:ilvl w:val="0"/>
                <w:numId w:val="3"/>
              </w:numPr>
              <w:ind w:left="206" w:hanging="270"/>
              <w:rPr>
                <w:sz w:val="20"/>
                <w:szCs w:val="20"/>
              </w:rPr>
            </w:pPr>
            <w:r w:rsidRPr="001D6755">
              <w:rPr>
                <w:sz w:val="20"/>
                <w:szCs w:val="20"/>
              </w:rPr>
              <w:t>Explain why multiplying a given number by a fraction greater than 1 results in a product larger than the given number.</w:t>
            </w:r>
          </w:p>
          <w:p w:rsidR="00AF4FA2" w:rsidRPr="001D6755" w:rsidRDefault="00AF4FA2" w:rsidP="00AF4FA2">
            <w:pPr>
              <w:pStyle w:val="ListParagraph"/>
              <w:numPr>
                <w:ilvl w:val="0"/>
                <w:numId w:val="3"/>
              </w:numPr>
              <w:ind w:left="206" w:hanging="270"/>
              <w:rPr>
                <w:sz w:val="20"/>
                <w:szCs w:val="20"/>
              </w:rPr>
            </w:pPr>
            <w:r w:rsidRPr="001D6755">
              <w:rPr>
                <w:sz w:val="20"/>
                <w:szCs w:val="20"/>
              </w:rPr>
              <w:t>Explain why multiplying a given number by a fraction less than 1 results in a product smaller than the given number.</w:t>
            </w:r>
          </w:p>
          <w:p w:rsidR="00AF4FA2" w:rsidRPr="001D6755" w:rsidRDefault="00AF4FA2" w:rsidP="00AF4FA2">
            <w:pPr>
              <w:pStyle w:val="ListParagraph"/>
              <w:numPr>
                <w:ilvl w:val="0"/>
                <w:numId w:val="3"/>
              </w:numPr>
              <w:ind w:left="206" w:hanging="270"/>
              <w:rPr>
                <w:sz w:val="20"/>
                <w:szCs w:val="20"/>
              </w:rPr>
            </w:pPr>
            <w:r w:rsidRPr="001D6755">
              <w:rPr>
                <w:sz w:val="20"/>
                <w:szCs w:val="20"/>
              </w:rPr>
              <w:t>Explain why multiplying the numerator and denominator by the same number is equivalent to multiplying the fraction by 1.</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496DF6">
            <w:pPr>
              <w:rPr>
                <w:sz w:val="20"/>
                <w:szCs w:val="20"/>
              </w:rPr>
            </w:pPr>
            <w:r>
              <w:rPr>
                <w:sz w:val="20"/>
                <w:szCs w:val="20"/>
              </w:rPr>
              <w:t>Solve problems involving adding and subtracting fractions and mixed numbers with like denominators.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problems involving addition and subtraction of fractions and mixed numbers with unlike denominators, and justify the solution.</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Apply and extend previous understandings of multiplication to multiply a fraction by a whole number.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Extend the concept of multiplication to multiply a fraction or whole number by a fraction.</w:t>
            </w:r>
          </w:p>
          <w:p w:rsidR="00AF4FA2" w:rsidRPr="001D6755" w:rsidRDefault="00AF4FA2" w:rsidP="00AF4FA2">
            <w:pPr>
              <w:pStyle w:val="ListParagraph"/>
              <w:numPr>
                <w:ilvl w:val="0"/>
                <w:numId w:val="4"/>
              </w:numPr>
              <w:ind w:left="206" w:hanging="270"/>
              <w:rPr>
                <w:sz w:val="20"/>
                <w:szCs w:val="20"/>
              </w:rPr>
            </w:pPr>
            <w:r w:rsidRPr="001D6755">
              <w:rPr>
                <w:sz w:val="20"/>
                <w:szCs w:val="20"/>
              </w:rPr>
              <w:t>Recognize the relationship between multiplying fractions and finding the areas of rectangles with fractional side lengths.</w:t>
            </w:r>
          </w:p>
          <w:p w:rsidR="00AF4FA2" w:rsidRPr="001D6755" w:rsidRDefault="00AF4FA2" w:rsidP="00AF4FA2">
            <w:pPr>
              <w:pStyle w:val="ListParagraph"/>
              <w:numPr>
                <w:ilvl w:val="0"/>
                <w:numId w:val="4"/>
              </w:numPr>
              <w:ind w:left="206" w:hanging="270"/>
              <w:rPr>
                <w:sz w:val="20"/>
                <w:szCs w:val="20"/>
              </w:rPr>
            </w:pPr>
            <w:r w:rsidRPr="001D6755">
              <w:rPr>
                <w:sz w:val="20"/>
                <w:szCs w:val="20"/>
              </w:rPr>
              <w:t>Calculate and interpret the product of a fraction by a whole number and a whole number by a fraction.</w:t>
            </w:r>
          </w:p>
          <w:p w:rsidR="00AF4FA2" w:rsidRPr="001D6755" w:rsidRDefault="00AF4FA2" w:rsidP="00496B12">
            <w:pPr>
              <w:pStyle w:val="ListParagraph"/>
              <w:numPr>
                <w:ilvl w:val="0"/>
                <w:numId w:val="4"/>
              </w:numPr>
              <w:ind w:left="206" w:hanging="270"/>
              <w:rPr>
                <w:sz w:val="20"/>
                <w:szCs w:val="20"/>
              </w:rPr>
            </w:pPr>
            <w:r w:rsidRPr="001D6755">
              <w:rPr>
                <w:sz w:val="20"/>
                <w:szCs w:val="20"/>
              </w:rPr>
              <w:t>Calculate and interpret the product of two fractions less than one.</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problems involving multiplication of a fraction by a whole number.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Extend the concept of division to divide unit fractions and whole numbers by using visual fraction models and equations.</w:t>
            </w:r>
          </w:p>
          <w:p w:rsidR="00AF4FA2" w:rsidRPr="001D6755" w:rsidRDefault="00AF4FA2" w:rsidP="00AF4FA2">
            <w:pPr>
              <w:pStyle w:val="ListParagraph"/>
              <w:numPr>
                <w:ilvl w:val="0"/>
                <w:numId w:val="5"/>
              </w:numPr>
              <w:ind w:left="206" w:hanging="270"/>
              <w:rPr>
                <w:sz w:val="20"/>
                <w:szCs w:val="20"/>
              </w:rPr>
            </w:pPr>
            <w:r w:rsidRPr="001D6755">
              <w:rPr>
                <w:sz w:val="20"/>
                <w:szCs w:val="20"/>
              </w:rPr>
              <w:t>Calculate and interpret the quotient of a unit fraction by a non-zero whole number.</w:t>
            </w:r>
          </w:p>
          <w:p w:rsidR="00AF4FA2" w:rsidRPr="001D6755" w:rsidRDefault="00AF4FA2" w:rsidP="00496B12">
            <w:pPr>
              <w:pStyle w:val="ListParagraph"/>
              <w:numPr>
                <w:ilvl w:val="0"/>
                <w:numId w:val="5"/>
              </w:numPr>
              <w:ind w:left="206" w:hanging="270"/>
              <w:rPr>
                <w:sz w:val="20"/>
                <w:szCs w:val="20"/>
              </w:rPr>
            </w:pPr>
            <w:r w:rsidRPr="001D6755">
              <w:rPr>
                <w:sz w:val="20"/>
                <w:szCs w:val="20"/>
              </w:rPr>
              <w:t>Calculate and interpret the quotient of a whole number by a unit fraction.</w:t>
            </w:r>
          </w:p>
        </w:tc>
      </w:tr>
      <w:tr w:rsidR="00AF4FA2" w:rsidRPr="003923B1" w:rsidTr="00FC73FD">
        <w:trPr>
          <w:cantSplit/>
          <w:trHeight w:val="144"/>
        </w:trPr>
        <w:tc>
          <w:tcPr>
            <w:tcW w:w="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C73FD">
        <w:trPr>
          <w:cantSplit/>
          <w:trHeight w:val="144"/>
        </w:trPr>
        <w:tc>
          <w:tcPr>
            <w:tcW w:w="468"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r>
    </w:tbl>
    <w:p w:rsidR="0073069D" w:rsidRDefault="0073069D">
      <w:r>
        <w:br w:type="page"/>
      </w:r>
    </w:p>
    <w:p w:rsidR="0073069D" w:rsidRDefault="0073069D"/>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8"/>
        <w:gridCol w:w="2352"/>
        <w:gridCol w:w="2360"/>
        <w:gridCol w:w="2359"/>
        <w:gridCol w:w="2359"/>
        <w:gridCol w:w="2359"/>
        <w:gridCol w:w="2359"/>
      </w:tblGrid>
      <w:tr w:rsidR="00AF4FA2" w:rsidRPr="003923B1" w:rsidTr="00FC73FD">
        <w:trPr>
          <w:cantSplit/>
          <w:trHeight w:val="288"/>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NF</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FC73FD">
        <w:trPr>
          <w:cantSplit/>
          <w:trHeight w:val="576"/>
        </w:trPr>
        <w:tc>
          <w:tcPr>
            <w:tcW w:w="468"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C</w:t>
            </w:r>
          </w:p>
        </w:tc>
        <w:tc>
          <w:tcPr>
            <w:tcW w:w="23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decimal notation for fractions, and compare decimal fractions. (Denominators of 10 or 100)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r>
      <w:tr w:rsidR="00AF4FA2" w:rsidTr="00FC73FD">
        <w:trPr>
          <w:cantSplit/>
        </w:trPr>
        <w:tc>
          <w:tcPr>
            <w:tcW w:w="468"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52" w:type="dxa"/>
            <w:tcBorders>
              <w:top w:val="single" w:sz="18" w:space="0" w:color="auto"/>
              <w:left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right w:val="single" w:sz="4" w:space="0" w:color="auto"/>
            </w:tcBorders>
          </w:tcPr>
          <w:p w:rsidR="00AF4FA2" w:rsidRDefault="00AF4FA2">
            <w:pPr>
              <w:rPr>
                <w:sz w:val="20"/>
                <w:szCs w:val="20"/>
              </w:rPr>
            </w:pPr>
          </w:p>
        </w:tc>
        <w:tc>
          <w:tcPr>
            <w:tcW w:w="2359" w:type="dxa"/>
            <w:tcBorders>
              <w:top w:val="single" w:sz="18" w:space="0" w:color="auto"/>
              <w:left w:val="single" w:sz="4" w:space="0" w:color="auto"/>
              <w:right w:val="single" w:sz="4" w:space="0" w:color="auto"/>
            </w:tcBorders>
          </w:tcPr>
          <w:p w:rsidR="00AF4FA2" w:rsidRDefault="005633FB">
            <w:pPr>
              <w:rPr>
                <w:sz w:val="20"/>
                <w:szCs w:val="20"/>
              </w:rPr>
            </w:pPr>
            <w:r>
              <w:rPr>
                <w:sz w:val="20"/>
                <w:szCs w:val="20"/>
              </w:rPr>
              <w:t>Use decimal notation for fractions with denominators of 10 or 100.</w:t>
            </w:r>
          </w:p>
        </w:tc>
        <w:tc>
          <w:tcPr>
            <w:tcW w:w="2359" w:type="dxa"/>
            <w:tcBorders>
              <w:top w:val="single" w:sz="18" w:space="0" w:color="auto"/>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r>
              <w:rPr>
                <w:sz w:val="20"/>
                <w:szCs w:val="20"/>
              </w:rPr>
              <w:t>Understand that fractions and decimals are equivalent representations of the same quantity.</w:t>
            </w: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75660D" w:rsidP="00496B12">
            <w:pPr>
              <w:rPr>
                <w:sz w:val="20"/>
                <w:szCs w:val="20"/>
              </w:rPr>
            </w:pPr>
            <w:r w:rsidRPr="004F4D3E">
              <w:rPr>
                <w:sz w:val="20"/>
                <w:szCs w:val="20"/>
              </w:rPr>
              <w:t>Read, write and identify decimals to the hundredths place using number names</w:t>
            </w:r>
            <w:r>
              <w:rPr>
                <w:sz w:val="20"/>
                <w:szCs w:val="20"/>
              </w:rPr>
              <w:t>,</w:t>
            </w:r>
            <w:r w:rsidRPr="004F4D3E">
              <w:rPr>
                <w:sz w:val="20"/>
                <w:szCs w:val="20"/>
              </w:rPr>
              <w:t xml:space="preserve"> base ten numerals and expanded </w:t>
            </w:r>
            <w:r>
              <w:rPr>
                <w:sz w:val="20"/>
                <w:szCs w:val="20"/>
              </w:rPr>
              <w:t>form</w:t>
            </w:r>
            <w:r w:rsidRPr="004F4D3E">
              <w:rPr>
                <w:sz w:val="20"/>
                <w:szCs w:val="20"/>
              </w:rPr>
              <w:t>.</w:t>
            </w: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rsidP="003A2254">
            <w:pPr>
              <w:rPr>
                <w:sz w:val="20"/>
                <w:szCs w:val="20"/>
              </w:rPr>
            </w:pPr>
            <w:r>
              <w:rPr>
                <w:sz w:val="20"/>
                <w:szCs w:val="20"/>
              </w:rPr>
              <w:t xml:space="preserve">Compare two decimals to the hundredths place </w:t>
            </w:r>
            <w:r w:rsidR="006D6CC7">
              <w:rPr>
                <w:sz w:val="20"/>
                <w:szCs w:val="20"/>
              </w:rPr>
              <w:t>using the</w:t>
            </w:r>
            <w:r>
              <w:rPr>
                <w:sz w:val="20"/>
                <w:szCs w:val="20"/>
              </w:rPr>
              <w:t xml:space="preserve"> symbols &gt;, =</w:t>
            </w:r>
            <w:r w:rsidR="00106718">
              <w:rPr>
                <w:sz w:val="20"/>
                <w:szCs w:val="20"/>
              </w:rPr>
              <w:t xml:space="preserve"> </w:t>
            </w:r>
            <w:r w:rsidR="0031519C" w:rsidRPr="0031519C">
              <w:rPr>
                <w:color w:val="000000" w:themeColor="text1"/>
                <w:sz w:val="20"/>
                <w:szCs w:val="20"/>
              </w:rPr>
              <w:t xml:space="preserve">or </w:t>
            </w:r>
            <w:r>
              <w:rPr>
                <w:sz w:val="20"/>
                <w:szCs w:val="20"/>
              </w:rPr>
              <w:t xml:space="preserve">&lt;, and justify the </w:t>
            </w:r>
            <w:r w:rsidR="003A2254">
              <w:rPr>
                <w:sz w:val="20"/>
                <w:szCs w:val="20"/>
              </w:rPr>
              <w:t>solution</w:t>
            </w:r>
            <w:r>
              <w:rPr>
                <w:sz w:val="20"/>
                <w:szCs w:val="20"/>
              </w:rPr>
              <w:t>.</w:t>
            </w: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right w:val="single" w:sz="4" w:space="0" w:color="auto"/>
            </w:tcBorders>
          </w:tcPr>
          <w:p w:rsidR="00AF4FA2" w:rsidRDefault="00AF4FA2">
            <w:pPr>
              <w:rPr>
                <w:sz w:val="20"/>
                <w:szCs w:val="20"/>
              </w:rPr>
            </w:pPr>
          </w:p>
        </w:tc>
        <w:tc>
          <w:tcPr>
            <w:tcW w:w="2360"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FC73FD">
        <w:trPr>
          <w:cantSplit/>
        </w:trPr>
        <w:tc>
          <w:tcPr>
            <w:tcW w:w="468"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52" w:type="dxa"/>
            <w:tcBorders>
              <w:left w:val="single" w:sz="4" w:space="0" w:color="auto"/>
              <w:bottom w:val="single" w:sz="4" w:space="0" w:color="auto"/>
              <w:right w:val="single" w:sz="4" w:space="0" w:color="auto"/>
            </w:tcBorders>
          </w:tcPr>
          <w:p w:rsidR="00AF4FA2" w:rsidRDefault="00AF4FA2">
            <w:pPr>
              <w:rPr>
                <w:sz w:val="20"/>
                <w:szCs w:val="20"/>
              </w:rPr>
            </w:pPr>
          </w:p>
        </w:tc>
        <w:tc>
          <w:tcPr>
            <w:tcW w:w="2360"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bl>
    <w:p w:rsidR="00AF4FA2" w:rsidRDefault="00AF4FA2">
      <w:pPr>
        <w:rPr>
          <w:rFonts w:ascii="Cambria" w:hAnsi="Cambria"/>
          <w:sz w:val="20"/>
          <w:szCs w:val="20"/>
        </w:rPr>
        <w:sectPr w:rsidR="00AF4FA2" w:rsidSect="00F5686E">
          <w:headerReference w:type="even" r:id="rId12"/>
          <w:headerReference w:type="default" r:id="rId13"/>
          <w:headerReference w:type="first" r:id="rId14"/>
          <w:pgSz w:w="15840" w:h="12240" w:orient="landscape"/>
          <w:pgMar w:top="720" w:right="720" w:bottom="720" w:left="720" w:header="720" w:footer="720" w:gutter="0"/>
          <w:cols w:space="720"/>
          <w:docGrid w:linePitch="360"/>
        </w:sectPr>
      </w:pPr>
    </w:p>
    <w:p w:rsidR="00AF4FA2" w:rsidRPr="003923B1" w:rsidRDefault="00AF4FA2">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73069D">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RA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73069D">
        <w:trPr>
          <w:cantSplit/>
          <w:trHeight w:val="576"/>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addition as putting together or adding to, and understand subtraction as taking apart or taking from.</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solve problems involving addition and subtraction.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Add and subtract within 20.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solve problems involving multiplication and division.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the four operations with whole numbers to solve problems.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analyze patterns and relationships.</w:t>
            </w:r>
          </w:p>
        </w:tc>
      </w:tr>
      <w:tr w:rsidR="00AF4FA2" w:rsidRPr="003923B1" w:rsidTr="0073069D">
        <w:trPr>
          <w:cantSplit/>
          <w:trHeight w:val="555"/>
          <w:tblHeader/>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Pr="00802CD3" w:rsidRDefault="0031519C" w:rsidP="00802CD3">
            <w:pPr>
              <w:spacing w:after="200" w:line="276" w:lineRule="auto"/>
              <w:rPr>
                <w:color w:val="000000" w:themeColor="text1"/>
                <w:sz w:val="20"/>
                <w:szCs w:val="20"/>
              </w:rPr>
            </w:pPr>
            <w:r w:rsidRPr="0031519C">
              <w:rPr>
                <w:color w:val="000000" w:themeColor="text1"/>
                <w:sz w:val="20"/>
                <w:szCs w:val="20"/>
              </w:rPr>
              <w:t>Represent addition and subtraction within 10.</w:t>
            </w:r>
          </w:p>
        </w:tc>
        <w:tc>
          <w:tcPr>
            <w:tcW w:w="2360" w:type="dxa"/>
            <w:tcBorders>
              <w:top w:val="single" w:sz="18"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Use addition and subtraction within 20 to solve problems.</w:t>
            </w:r>
          </w:p>
        </w:tc>
        <w:tc>
          <w:tcPr>
            <w:tcW w:w="2359" w:type="dxa"/>
            <w:tcBorders>
              <w:top w:val="single" w:sz="18" w:space="0" w:color="auto"/>
              <w:left w:val="single" w:sz="4" w:space="0" w:color="auto"/>
              <w:bottom w:val="single" w:sz="4" w:space="0" w:color="auto"/>
              <w:right w:val="single" w:sz="4" w:space="0" w:color="auto"/>
            </w:tcBorders>
          </w:tcPr>
          <w:p w:rsidR="00AF4FA2" w:rsidRPr="00802CD3" w:rsidRDefault="0031519C" w:rsidP="00802CD3">
            <w:pPr>
              <w:spacing w:after="200" w:line="276" w:lineRule="auto"/>
              <w:rPr>
                <w:color w:val="000000" w:themeColor="text1"/>
                <w:sz w:val="20"/>
                <w:szCs w:val="20"/>
              </w:rPr>
            </w:pPr>
            <w:r w:rsidRPr="0031519C">
              <w:rPr>
                <w:color w:val="000000" w:themeColor="text1"/>
                <w:sz w:val="20"/>
                <w:szCs w:val="20"/>
              </w:rPr>
              <w:t>Demonstrate fluency with addition and subtraction within 20.</w:t>
            </w:r>
          </w:p>
        </w:tc>
        <w:tc>
          <w:tcPr>
            <w:tcW w:w="2359" w:type="dxa"/>
            <w:tcBorders>
              <w:top w:val="single" w:sz="18"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Interpret products of whole numbers.</w:t>
            </w:r>
          </w:p>
        </w:tc>
        <w:tc>
          <w:tcPr>
            <w:tcW w:w="2359" w:type="dxa"/>
            <w:tcBorders>
              <w:top w:val="single" w:sz="18"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Multiply or divide to solve problems involving a multiplicative comparison.</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Investigate the relationship between two numeric patterns.</w:t>
            </w:r>
          </w:p>
          <w:p w:rsidR="00AF4FA2" w:rsidRPr="00813B46" w:rsidRDefault="00AF4FA2" w:rsidP="00AF4FA2">
            <w:pPr>
              <w:pStyle w:val="ListParagraph"/>
              <w:numPr>
                <w:ilvl w:val="0"/>
                <w:numId w:val="6"/>
              </w:numPr>
              <w:ind w:left="206" w:hanging="270"/>
              <w:rPr>
                <w:sz w:val="20"/>
                <w:szCs w:val="20"/>
              </w:rPr>
            </w:pPr>
            <w:r w:rsidRPr="00813B46">
              <w:rPr>
                <w:sz w:val="20"/>
                <w:szCs w:val="20"/>
              </w:rPr>
              <w:t>Generate two numeric patterns given two rules.</w:t>
            </w:r>
          </w:p>
          <w:p w:rsidR="00AF4FA2" w:rsidRPr="00813B46" w:rsidRDefault="00AF4FA2" w:rsidP="00AF4FA2">
            <w:pPr>
              <w:pStyle w:val="ListParagraph"/>
              <w:numPr>
                <w:ilvl w:val="0"/>
                <w:numId w:val="6"/>
              </w:numPr>
              <w:ind w:left="206" w:hanging="270"/>
              <w:rPr>
                <w:sz w:val="20"/>
                <w:szCs w:val="20"/>
              </w:rPr>
            </w:pPr>
            <w:r w:rsidRPr="00813B46">
              <w:rPr>
                <w:sz w:val="20"/>
                <w:szCs w:val="20"/>
              </w:rPr>
              <w:t>Translate two numeric patterns into two sets of ordered pairs.</w:t>
            </w:r>
          </w:p>
          <w:p w:rsidR="00AF4FA2" w:rsidRPr="00813B46" w:rsidRDefault="009F3F29" w:rsidP="00AF4FA2">
            <w:pPr>
              <w:pStyle w:val="ListParagraph"/>
              <w:numPr>
                <w:ilvl w:val="0"/>
                <w:numId w:val="6"/>
              </w:numPr>
              <w:ind w:left="206" w:hanging="270"/>
              <w:rPr>
                <w:sz w:val="20"/>
                <w:szCs w:val="20"/>
              </w:rPr>
            </w:pPr>
            <w:r w:rsidRPr="00813B46">
              <w:rPr>
                <w:sz w:val="20"/>
                <w:szCs w:val="20"/>
              </w:rPr>
              <w:t xml:space="preserve">Graph </w:t>
            </w:r>
            <w:r>
              <w:rPr>
                <w:sz w:val="20"/>
                <w:szCs w:val="20"/>
              </w:rPr>
              <w:t>numeric patterns</w:t>
            </w:r>
            <w:r w:rsidRPr="00813B46">
              <w:rPr>
                <w:sz w:val="20"/>
                <w:szCs w:val="20"/>
              </w:rPr>
              <w:t xml:space="preserve"> on the </w:t>
            </w:r>
            <w:r w:rsidR="0037376B">
              <w:rPr>
                <w:sz w:val="20"/>
                <w:szCs w:val="20"/>
              </w:rPr>
              <w:t xml:space="preserve">Cartesian </w:t>
            </w:r>
            <w:r w:rsidRPr="00813B46">
              <w:rPr>
                <w:sz w:val="20"/>
                <w:szCs w:val="20"/>
              </w:rPr>
              <w:t>coordinate plane</w:t>
            </w:r>
            <w:r w:rsidR="00AF4FA2" w:rsidRPr="00813B46">
              <w:rPr>
                <w:sz w:val="20"/>
                <w:szCs w:val="20"/>
              </w:rPr>
              <w:t>.</w:t>
            </w:r>
          </w:p>
          <w:p w:rsidR="00AF4FA2" w:rsidRPr="00813B46" w:rsidRDefault="00AF4FA2" w:rsidP="00AF4FA2">
            <w:pPr>
              <w:pStyle w:val="ListParagraph"/>
              <w:numPr>
                <w:ilvl w:val="0"/>
                <w:numId w:val="6"/>
              </w:numPr>
              <w:ind w:left="206" w:hanging="270"/>
              <w:rPr>
                <w:sz w:val="20"/>
                <w:szCs w:val="20"/>
              </w:rPr>
            </w:pPr>
            <w:r w:rsidRPr="00813B46">
              <w:rPr>
                <w:sz w:val="20"/>
                <w:szCs w:val="20"/>
              </w:rPr>
              <w:t>Identify the relationship between two numeric patterns.</w:t>
            </w: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rsidP="00F5686E">
            <w:pPr>
              <w:pStyle w:val="ListParagraph"/>
              <w:spacing w:line="276" w:lineRule="auto"/>
              <w:ind w:left="224"/>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rsidP="00F5686E">
            <w:pPr>
              <w:pStyle w:val="ListParagraph"/>
              <w:spacing w:line="276" w:lineRule="auto"/>
              <w:ind w:left="224"/>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31519C" w:rsidP="00802CD3">
            <w:pPr>
              <w:spacing w:after="200" w:line="276" w:lineRule="auto"/>
              <w:rPr>
                <w:color w:val="000000" w:themeColor="text1"/>
                <w:sz w:val="20"/>
                <w:szCs w:val="20"/>
              </w:rPr>
            </w:pPr>
            <w:r w:rsidRPr="0031519C">
              <w:rPr>
                <w:color w:val="000000" w:themeColor="text1"/>
                <w:sz w:val="20"/>
                <w:szCs w:val="20"/>
              </w:rPr>
              <w:t>Demonstrate fluency for addition and subtraction within 5.</w:t>
            </w:r>
          </w:p>
        </w:tc>
        <w:tc>
          <w:tcPr>
            <w:tcW w:w="2360" w:type="dxa"/>
            <w:tcBorders>
              <w:top w:val="single" w:sz="4"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Solve problems that call for addition of three whole numbers whose sum is within 20.</w:t>
            </w: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AF4FA2" w:rsidP="00F5686E">
            <w:pPr>
              <w:pStyle w:val="ListParagraph"/>
              <w:spacing w:after="200" w:line="276" w:lineRule="auto"/>
              <w:ind w:left="224"/>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Interpret quotients of whole numbers.</w:t>
            </w:r>
          </w:p>
        </w:tc>
        <w:tc>
          <w:tcPr>
            <w:tcW w:w="2359" w:type="dxa"/>
            <w:tcBorders>
              <w:top w:val="single" w:sz="4" w:space="0" w:color="auto"/>
              <w:left w:val="single" w:sz="4" w:space="0" w:color="auto"/>
              <w:bottom w:val="single" w:sz="4" w:space="0" w:color="auto"/>
              <w:right w:val="single" w:sz="4" w:space="0" w:color="auto"/>
            </w:tcBorders>
          </w:tcPr>
          <w:p w:rsidR="00AF4FA2" w:rsidRPr="00802CD3" w:rsidRDefault="0031519C">
            <w:pPr>
              <w:spacing w:after="200" w:line="276" w:lineRule="auto"/>
              <w:rPr>
                <w:color w:val="000000" w:themeColor="text1"/>
                <w:sz w:val="20"/>
                <w:szCs w:val="20"/>
              </w:rPr>
            </w:pPr>
            <w:r w:rsidRPr="0031519C">
              <w:rPr>
                <w:color w:val="000000" w:themeColor="text1"/>
                <w:sz w:val="20"/>
                <w:szCs w:val="20"/>
              </w:rPr>
              <w:t>Solve multi-step whole number problems involving the four operations and variables and using estimation to interpret the reasonableness of the answer.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Write a rule to describe or explain a given numeric pattern.</w:t>
            </w: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Decompose numbers less than or equal to 10 in more than one way.</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Develop the meaning of the equal sign and determine if equations involving addition and subtraction are true or false.</w:t>
            </w: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802CD3">
            <w:pPr>
              <w:rPr>
                <w:sz w:val="20"/>
                <w:szCs w:val="20"/>
              </w:rPr>
            </w:pPr>
            <w:r>
              <w:rPr>
                <w:sz w:val="20"/>
                <w:szCs w:val="20"/>
              </w:rPr>
              <w:t>Describe in words or drawings a problem that illustrates a multiplication or division situation.</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whole number division problems involving variables in which remainders need to be interpreted, and justify the solution.</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A46411"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Make 10 for any number from 1 to 9.</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Determine the unknown whole number in an addition or subtraction equation relating three whole numbers.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multiplication and division within 100 to solve problems.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Determine the unknown number in a multiplication or division equation relating three whole numbers.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C3F75">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C3F75">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bl>
    <w:p w:rsidR="0073069D" w:rsidRDefault="0073069D">
      <w:r>
        <w:br w:type="page"/>
      </w:r>
    </w:p>
    <w:p w:rsidR="0073069D" w:rsidRDefault="0073069D"/>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73069D">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RA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73069D">
        <w:trPr>
          <w:cantSplit/>
          <w:trHeight w:val="576"/>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B</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and apply properties of operations and the relationship between addition and subtraction.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0361BC" w:rsidRDefault="0031519C">
            <w:pPr>
              <w:spacing w:after="200" w:line="276" w:lineRule="auto"/>
              <w:rPr>
                <w:b/>
                <w:bCs/>
                <w:color w:val="323232"/>
                <w:sz w:val="20"/>
                <w:szCs w:val="20"/>
              </w:rPr>
            </w:pPr>
            <w:r w:rsidRPr="0031519C">
              <w:rPr>
                <w:b/>
                <w:bCs/>
                <w:color w:val="323232"/>
                <w:sz w:val="20"/>
                <w:szCs w:val="20"/>
              </w:rPr>
              <w:t>Develop foundations for multiplication and division.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properties of multiplication and the relationship between multiplication and division.</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Work with factors and multiples.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Write and interpret numerical expressions.</w:t>
            </w:r>
          </w:p>
        </w:tc>
      </w:tr>
      <w:tr w:rsidR="00AF4FA2" w:rsidRPr="003923B1" w:rsidTr="0073069D">
        <w:trPr>
          <w:cantSplit/>
          <w:trHeight w:val="222"/>
          <w:tblHeader/>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properties as strategies to add and subtract.</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Determine if a set of objects has an odd or even number of members.</w:t>
            </w:r>
          </w:p>
          <w:p w:rsidR="00AF4FA2" w:rsidRPr="00813B46" w:rsidRDefault="00AF4FA2" w:rsidP="00AF4FA2">
            <w:pPr>
              <w:pStyle w:val="ListParagraph"/>
              <w:numPr>
                <w:ilvl w:val="0"/>
                <w:numId w:val="7"/>
              </w:numPr>
              <w:ind w:left="224" w:hanging="270"/>
              <w:rPr>
                <w:sz w:val="20"/>
                <w:szCs w:val="20"/>
              </w:rPr>
            </w:pPr>
            <w:r w:rsidRPr="00813B46">
              <w:rPr>
                <w:sz w:val="20"/>
                <w:szCs w:val="20"/>
              </w:rPr>
              <w:t>Count by 2s to 100 starting with any even number.</w:t>
            </w:r>
          </w:p>
          <w:p w:rsidR="00AF4FA2" w:rsidRPr="00813B46" w:rsidRDefault="00AF4FA2" w:rsidP="00AF4FA2">
            <w:pPr>
              <w:pStyle w:val="ListParagraph"/>
              <w:numPr>
                <w:ilvl w:val="0"/>
                <w:numId w:val="7"/>
              </w:numPr>
              <w:ind w:left="224" w:hanging="270"/>
              <w:rPr>
                <w:sz w:val="20"/>
                <w:szCs w:val="20"/>
              </w:rPr>
            </w:pPr>
            <w:r w:rsidRPr="00813B46">
              <w:rPr>
                <w:sz w:val="20"/>
                <w:szCs w:val="20"/>
              </w:rPr>
              <w:t>Express even numbers as pairings/groups of 2</w:t>
            </w:r>
            <w:r w:rsidR="00802CD3">
              <w:rPr>
                <w:sz w:val="20"/>
                <w:szCs w:val="20"/>
              </w:rPr>
              <w:t>,</w:t>
            </w:r>
            <w:r w:rsidRPr="00813B46">
              <w:rPr>
                <w:sz w:val="20"/>
                <w:szCs w:val="20"/>
              </w:rPr>
              <w:t xml:space="preserve"> and write an expression to represent the number using addends of 2.</w:t>
            </w:r>
          </w:p>
          <w:p w:rsidR="00AF4FA2" w:rsidRPr="00813B46" w:rsidRDefault="00AF4FA2" w:rsidP="00496B12">
            <w:pPr>
              <w:pStyle w:val="ListParagraph"/>
              <w:numPr>
                <w:ilvl w:val="0"/>
                <w:numId w:val="7"/>
              </w:numPr>
              <w:ind w:left="224" w:hanging="270"/>
              <w:rPr>
                <w:sz w:val="20"/>
                <w:szCs w:val="20"/>
              </w:rPr>
            </w:pPr>
            <w:r w:rsidRPr="00813B46">
              <w:rPr>
                <w:sz w:val="20"/>
                <w:szCs w:val="20"/>
              </w:rPr>
              <w:t>Express even numbers as being composed of equal groups and write an expression to represent the number with 2 equal addends.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B3A8B">
            <w:pPr>
              <w:rPr>
                <w:sz w:val="20"/>
                <w:szCs w:val="20"/>
              </w:rPr>
            </w:pPr>
            <w:r>
              <w:rPr>
                <w:sz w:val="20"/>
                <w:szCs w:val="20"/>
              </w:rPr>
              <w:t>Apply properties of operations as strategies to multiply and divide.</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Recognize that a whole number is a multiple of each of its factors and find the multiples for a given whole number.</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Write, evaluate and interpret numeric expressions using the order of operations.</w:t>
            </w: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73069D">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that subtraction can be solved as an unknown-addend problem.</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Find the total number of objects arranged in a rectangular array with up to 5 rows and 5 columns, and write an equation to represent the total as a sum of equal addends.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Determine if a whole number within 100 is composite or prime, and find all factor pairs for whole numbers within 100.</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Translate written expressions into algebraic expressions.</w:t>
            </w:r>
          </w:p>
        </w:tc>
      </w:tr>
      <w:tr w:rsidR="00AF4FA2" w:rsidRPr="003923B1" w:rsidTr="009C3F75">
        <w:trPr>
          <w:cantSplit/>
          <w:trHeight w:val="144"/>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C3F75">
        <w:trPr>
          <w:cantSplit/>
          <w:trHeight w:val="144"/>
          <w:tblHeader/>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r>
      <w:tr w:rsidR="00AF4FA2" w:rsidRPr="003923B1" w:rsidTr="009C3F75">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lastRenderedPageBreak/>
              <w:t>RA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73069D">
        <w:trPr>
          <w:cantSplit/>
          <w:trHeight w:val="576"/>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C</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Add and subtract within 20.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Multiply and divide within 100.</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Generate and analyze patterns.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Use the four operations to represent and solve problems.</w:t>
            </w:r>
          </w:p>
        </w:tc>
      </w:tr>
      <w:tr w:rsidR="00AF4FA2" w:rsidTr="0073069D">
        <w:trPr>
          <w:cantSplit/>
          <w:tblHeader/>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556E0E" w:rsidRDefault="0031519C">
            <w:pPr>
              <w:spacing w:after="200" w:line="276" w:lineRule="auto"/>
              <w:contextualSpacing/>
              <w:rPr>
                <w:color w:val="000000" w:themeColor="text1"/>
                <w:sz w:val="20"/>
                <w:szCs w:val="20"/>
              </w:rPr>
            </w:pPr>
            <w:r w:rsidRPr="0031519C">
              <w:rPr>
                <w:color w:val="000000" w:themeColor="text1"/>
                <w:sz w:val="20"/>
                <w:szCs w:val="20"/>
              </w:rPr>
              <w:t>Add and subtract within 20.</w:t>
            </w:r>
          </w:p>
        </w:tc>
        <w:tc>
          <w:tcPr>
            <w:tcW w:w="2359" w:type="dxa"/>
            <w:tcBorders>
              <w:top w:val="single" w:sz="18" w:space="0" w:color="auto"/>
              <w:left w:val="single" w:sz="4" w:space="0" w:color="auto"/>
              <w:bottom w:val="single" w:sz="4" w:space="0" w:color="auto"/>
              <w:right w:val="single" w:sz="4" w:space="0" w:color="auto"/>
            </w:tcBorders>
          </w:tcPr>
          <w:p w:rsidR="00AF4FA2" w:rsidRPr="00B40E72" w:rsidRDefault="00AF4FA2">
            <w:pPr>
              <w:spacing w:after="200" w:line="276" w:lineRule="auto"/>
              <w:rPr>
                <w:color w:val="000000" w:themeColor="text1"/>
                <w:sz w:val="20"/>
                <w:szCs w:val="20"/>
              </w:rPr>
            </w:pPr>
          </w:p>
        </w:tc>
        <w:tc>
          <w:tcPr>
            <w:tcW w:w="2359" w:type="dxa"/>
            <w:tcBorders>
              <w:top w:val="single" w:sz="18" w:space="0" w:color="auto"/>
              <w:left w:val="single" w:sz="4" w:space="0" w:color="auto"/>
              <w:bottom w:val="single" w:sz="4" w:space="0" w:color="auto"/>
              <w:right w:val="single" w:sz="4" w:space="0" w:color="auto"/>
            </w:tcBorders>
          </w:tcPr>
          <w:p w:rsidR="005972CB" w:rsidRPr="00B40E72" w:rsidRDefault="0031519C" w:rsidP="00032400">
            <w:pPr>
              <w:spacing w:line="276" w:lineRule="auto"/>
              <w:rPr>
                <w:color w:val="000000" w:themeColor="text1"/>
                <w:sz w:val="20"/>
                <w:szCs w:val="20"/>
              </w:rPr>
            </w:pPr>
            <w:r w:rsidRPr="0031519C">
              <w:rPr>
                <w:color w:val="000000" w:themeColor="text1"/>
                <w:sz w:val="20"/>
                <w:szCs w:val="20"/>
              </w:rPr>
              <w:t>Multiply and divide with numbers and results within 100 using strategies such as the relationship between multiplication and division or properties of operations.  Know all products of two one-digit numbers.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Generate a number pattern that follows a given rule.</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Solve and justify multi-step problems involving variables, whole numbers, fractions and decimals.</w:t>
            </w:r>
          </w:p>
        </w:tc>
      </w:tr>
      <w:tr w:rsidR="00AF4FA2"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rFonts w:ascii="Times New Roman(W1)" w:hAnsi="Times New Roman(W1)"/>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AF4FA2">
            <w:pPr>
              <w:spacing w:line="276" w:lineRule="auto"/>
              <w:rPr>
                <w:rFonts w:ascii="Times New Roman(W1)" w:hAnsi="Times New Roman(W1)"/>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Pr="00B40E72" w:rsidRDefault="0031519C" w:rsidP="00B40E72">
            <w:pPr>
              <w:spacing w:after="200" w:line="276" w:lineRule="auto"/>
              <w:rPr>
                <w:color w:val="000000" w:themeColor="text1"/>
                <w:sz w:val="20"/>
                <w:szCs w:val="20"/>
              </w:rPr>
            </w:pPr>
            <w:r w:rsidRPr="0031519C">
              <w:rPr>
                <w:color w:val="000000" w:themeColor="text1"/>
                <w:sz w:val="20"/>
                <w:szCs w:val="20"/>
              </w:rPr>
              <w:t>Demonstrate fluency with addition and subtraction within 10.</w:t>
            </w: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AF4FA2">
            <w:pPr>
              <w:spacing w:after="200" w:line="276" w:lineRule="auto"/>
              <w:rPr>
                <w:color w:val="000000" w:themeColor="text1"/>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B40E72" w:rsidRDefault="0031519C" w:rsidP="00623A0E">
            <w:pPr>
              <w:spacing w:after="200" w:line="276" w:lineRule="auto"/>
              <w:rPr>
                <w:color w:val="000000" w:themeColor="text1"/>
                <w:sz w:val="20"/>
                <w:szCs w:val="20"/>
              </w:rPr>
            </w:pPr>
            <w:r w:rsidRPr="0031519C">
              <w:rPr>
                <w:color w:val="000000" w:themeColor="text1"/>
                <w:sz w:val="20"/>
                <w:szCs w:val="20"/>
              </w:rPr>
              <w:t>Demonstrate fluency with products within 100.</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words or mathematical symbols to express a rule for a given pattern.</w:t>
            </w: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rFonts w:ascii="Times New Roman(W1)" w:hAnsi="Times New Roman(W1)"/>
                <w:color w:val="323232"/>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Tr="0073069D">
        <w:trPr>
          <w:cantSplit/>
          <w:tblHeader/>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rFonts w:ascii="Times New Roman(W1)" w:hAnsi="Times New Roman(W1)"/>
                <w:color w:val="323232"/>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Pr="00F65E05" w:rsidRDefault="00AF4FA2" w:rsidP="00F5686E">
            <w:pPr>
              <w:pStyle w:val="ListParagraph"/>
              <w:ind w:left="206"/>
              <w:rPr>
                <w:sz w:val="20"/>
                <w:szCs w:val="20"/>
              </w:rPr>
            </w:pPr>
          </w:p>
        </w:tc>
      </w:tr>
      <w:tr w:rsidR="00AF4FA2" w:rsidRPr="003923B1" w:rsidTr="0073069D">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RA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Tr="0073069D">
        <w:trPr>
          <w:cantSplit/>
          <w:trHeight w:val="576"/>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D</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rFonts w:ascii="Times New Roman(W1)" w:hAnsi="Times New Roman(W1)"/>
                <w:b/>
                <w:bCs/>
                <w:color w:val="323232"/>
                <w:sz w:val="20"/>
                <w:szCs w:val="20"/>
              </w:rPr>
            </w:pPr>
            <w:r>
              <w:rPr>
                <w:rFonts w:ascii="Times New Roman(W1)" w:hAnsi="Times New Roman(W1)"/>
                <w:b/>
                <w:bCs/>
                <w:color w:val="323232"/>
                <w:sz w:val="20"/>
                <w:szCs w:val="20"/>
              </w:rPr>
              <w:t>Use the four operations to solve word problems.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r>
      <w:tr w:rsidR="00AF4FA2" w:rsidRPr="00F65E05" w:rsidTr="0073069D">
        <w:trPr>
          <w:cantSplit/>
          <w:tblHeader/>
        </w:trPr>
        <w:tc>
          <w:tcPr>
            <w:tcW w:w="460" w:type="dxa"/>
            <w:tcBorders>
              <w:top w:val="single" w:sz="18"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right w:val="single" w:sz="4" w:space="0" w:color="auto"/>
            </w:tcBorders>
          </w:tcPr>
          <w:p w:rsidR="00AF4FA2" w:rsidRDefault="00AF4FA2" w:rsidP="00F5686E">
            <w:pPr>
              <w:rPr>
                <w:sz w:val="20"/>
                <w:szCs w:val="20"/>
              </w:rPr>
            </w:pPr>
          </w:p>
        </w:tc>
        <w:tc>
          <w:tcPr>
            <w:tcW w:w="2360" w:type="dxa"/>
            <w:tcBorders>
              <w:top w:val="single" w:sz="18" w:space="0" w:color="auto"/>
              <w:left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right w:val="single" w:sz="4" w:space="0" w:color="auto"/>
            </w:tcBorders>
          </w:tcPr>
          <w:p w:rsidR="00AF4FA2" w:rsidRDefault="00204BFE" w:rsidP="00496B12">
            <w:pPr>
              <w:rPr>
                <w:sz w:val="20"/>
                <w:szCs w:val="20"/>
              </w:rPr>
            </w:pPr>
            <w:r>
              <w:rPr>
                <w:sz w:val="20"/>
                <w:szCs w:val="20"/>
              </w:rPr>
              <w:t>Write and s</w:t>
            </w:r>
            <w:r w:rsidR="00AF4FA2">
              <w:rPr>
                <w:sz w:val="20"/>
                <w:szCs w:val="20"/>
              </w:rPr>
              <w:t>olve two-step problems involving variables using any of the four operations.</w:t>
            </w:r>
          </w:p>
        </w:tc>
        <w:tc>
          <w:tcPr>
            <w:tcW w:w="2359" w:type="dxa"/>
            <w:tcBorders>
              <w:top w:val="single" w:sz="18" w:space="0" w:color="auto"/>
              <w:left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pPr>
              <w:rPr>
                <w:sz w:val="20"/>
                <w:szCs w:val="20"/>
              </w:rPr>
            </w:pPr>
            <w:r>
              <w:rPr>
                <w:sz w:val="20"/>
                <w:szCs w:val="20"/>
              </w:rPr>
              <w:t>Interpret the reasonableness of answers using mental computation and estimation strategies including rounding.</w:t>
            </w: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60"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Default="00AF4FA2">
            <w:pPr>
              <w:rPr>
                <w:sz w:val="20"/>
                <w:szCs w:val="20"/>
              </w:rPr>
            </w:pPr>
          </w:p>
        </w:tc>
        <w:tc>
          <w:tcPr>
            <w:tcW w:w="2359" w:type="dxa"/>
            <w:tcBorders>
              <w:left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right w:val="single" w:sz="4" w:space="0" w:color="auto"/>
            </w:tcBorders>
          </w:tcPr>
          <w:p w:rsidR="00AF4FA2" w:rsidRPr="00F65E05" w:rsidRDefault="00AF4FA2" w:rsidP="00F5686E">
            <w:pPr>
              <w:pStyle w:val="ListParagraph"/>
              <w:ind w:left="206"/>
              <w:rPr>
                <w:sz w:val="20"/>
                <w:szCs w:val="20"/>
              </w:rPr>
            </w:pPr>
          </w:p>
        </w:tc>
      </w:tr>
    </w:tbl>
    <w:p w:rsidR="0073069D" w:rsidRDefault="0073069D"/>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73069D">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RA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Tr="00032400">
        <w:trPr>
          <w:cantSplit/>
          <w:trHeight w:val="519"/>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E</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Identify and explain arithmetic patterns.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rsidP="00F5686E">
            <w:pPr>
              <w:rPr>
                <w:b/>
                <w:bCs/>
                <w:sz w:val="20"/>
                <w:szCs w:val="20"/>
              </w:rPr>
            </w:pPr>
          </w:p>
        </w:tc>
      </w:tr>
      <w:tr w:rsidR="00AF4FA2" w:rsidRPr="00F65E05" w:rsidTr="0073069D">
        <w:trPr>
          <w:cantSplit/>
          <w:tblHeader/>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5972CB" w:rsidRDefault="00AF4FA2">
            <w:pPr>
              <w:rPr>
                <w:sz w:val="20"/>
                <w:szCs w:val="20"/>
              </w:rPr>
            </w:pPr>
            <w:r>
              <w:rPr>
                <w:sz w:val="20"/>
                <w:szCs w:val="20"/>
              </w:rPr>
              <w:t>Identify arithmetic patterns and explain the patterns using properties of operations.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r w:rsidR="00AF4FA2" w:rsidRPr="00F65E05" w:rsidTr="0073069D">
        <w:trPr>
          <w:cantSplit/>
          <w:tblHeader/>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F65E05" w:rsidRDefault="00AF4FA2" w:rsidP="00F5686E">
            <w:pPr>
              <w:pStyle w:val="ListParagraph"/>
              <w:ind w:left="206"/>
              <w:rPr>
                <w:sz w:val="20"/>
                <w:szCs w:val="20"/>
              </w:rPr>
            </w:pPr>
          </w:p>
        </w:tc>
      </w:tr>
    </w:tbl>
    <w:p w:rsidR="00AF4FA2" w:rsidRDefault="00AF4FA2">
      <w:pPr>
        <w:rPr>
          <w:rFonts w:ascii="Cambria" w:hAnsi="Cambria"/>
          <w:sz w:val="20"/>
          <w:szCs w:val="20"/>
        </w:rPr>
        <w:sectPr w:rsidR="00AF4FA2" w:rsidSect="00F5686E">
          <w:headerReference w:type="even" r:id="rId15"/>
          <w:headerReference w:type="default" r:id="rId16"/>
          <w:headerReference w:type="first" r:id="rId17"/>
          <w:pgSz w:w="15840" w:h="12240" w:orient="landscape"/>
          <w:pgMar w:top="720" w:right="720" w:bottom="720" w:left="720" w:header="720" w:footer="720" w:gutter="0"/>
          <w:cols w:space="720"/>
          <w:docGrid w:linePitch="360"/>
        </w:sectPr>
      </w:pPr>
    </w:p>
    <w:p w:rsidR="00AF4FA2" w:rsidRPr="003923B1" w:rsidRDefault="00AF4FA2">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F11194">
        <w:trPr>
          <w:cantSplit/>
          <w:trHeight w:val="288"/>
          <w:tblHeader/>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GM</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11194">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Reason with shapes and their attributes.</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Reason with shapes and their attributes.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Reason with shapes and their attributes.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3923B1" w:rsidRDefault="00AF4FA2" w:rsidP="00F5686E">
            <w:pPr>
              <w:rPr>
                <w:rFonts w:ascii="Cambria" w:hAnsi="Cambria"/>
                <w:sz w:val="20"/>
                <w:szCs w:val="20"/>
              </w:rPr>
            </w:pPr>
            <w:r>
              <w:rPr>
                <w:b/>
                <w:bCs/>
                <w:sz w:val="20"/>
                <w:szCs w:val="20"/>
              </w:rPr>
              <w:t>Reason with shapes and their attributes.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Classify 2-dimensional shapes by properties of their lines and angles.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Classify two- and three-dimensional geometric shapes.</w:t>
            </w:r>
          </w:p>
        </w:tc>
      </w:tr>
      <w:tr w:rsidR="00AF4FA2" w:rsidRPr="003923B1" w:rsidTr="00F11194">
        <w:trPr>
          <w:cantSplit/>
          <w:trHeight w:val="990"/>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Pr="00D70677" w:rsidRDefault="00AF4FA2" w:rsidP="00F5686E">
            <w:pPr>
              <w:rPr>
                <w:sz w:val="20"/>
                <w:szCs w:val="20"/>
              </w:rPr>
            </w:pPr>
            <w:r>
              <w:rPr>
                <w:sz w:val="20"/>
                <w:szCs w:val="20"/>
              </w:rPr>
              <w:t>Describe several measureable attributes of objects.</w:t>
            </w: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Distinguish between defining attributes versus non-defining attributes; build and draw shapes that possess defining attributes.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Recognize and draw shapes having specified attributes, such as a given number of angles or sides.</w:t>
            </w:r>
          </w:p>
          <w:p w:rsidR="00AF4FA2" w:rsidRPr="00E27A55" w:rsidRDefault="00AF4FA2" w:rsidP="00AF4FA2">
            <w:pPr>
              <w:pStyle w:val="ListParagraph"/>
              <w:numPr>
                <w:ilvl w:val="0"/>
                <w:numId w:val="8"/>
              </w:numPr>
              <w:ind w:left="314"/>
              <w:rPr>
                <w:sz w:val="20"/>
                <w:szCs w:val="20"/>
              </w:rPr>
            </w:pPr>
            <w:r w:rsidRPr="00E27A55">
              <w:rPr>
                <w:sz w:val="20"/>
                <w:szCs w:val="20"/>
              </w:rPr>
              <w:t>Identify triangles, quadrilaterals, pentagons, hexagons, circles and cubes.</w:t>
            </w:r>
          </w:p>
          <w:p w:rsidR="00AF4FA2" w:rsidRPr="00E27A55" w:rsidRDefault="00AF4FA2" w:rsidP="00AF4FA2">
            <w:pPr>
              <w:pStyle w:val="ListParagraph"/>
              <w:numPr>
                <w:ilvl w:val="0"/>
                <w:numId w:val="8"/>
              </w:numPr>
              <w:ind w:left="314"/>
              <w:rPr>
                <w:sz w:val="20"/>
                <w:szCs w:val="20"/>
              </w:rPr>
            </w:pPr>
            <w:r w:rsidRPr="00E27A55">
              <w:rPr>
                <w:sz w:val="20"/>
                <w:szCs w:val="20"/>
              </w:rPr>
              <w:t>Identify the faces of three-dimensional objects.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Understand that shapes in different categories may share attributes and that the shared attributes can define a larger category.</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3A2254">
            <w:pPr>
              <w:rPr>
                <w:sz w:val="20"/>
                <w:szCs w:val="20"/>
              </w:rPr>
            </w:pPr>
            <w:r>
              <w:rPr>
                <w:sz w:val="20"/>
                <w:szCs w:val="20"/>
              </w:rPr>
              <w:t xml:space="preserve">Draw </w:t>
            </w:r>
            <w:r w:rsidRPr="00496B12">
              <w:rPr>
                <w:sz w:val="20"/>
                <w:szCs w:val="20"/>
              </w:rPr>
              <w:t>and</w:t>
            </w:r>
            <w:r>
              <w:rPr>
                <w:sz w:val="20"/>
                <w:szCs w:val="20"/>
              </w:rPr>
              <w:t xml:space="preserve"> identify points, lines, line segments, rays, angles</w:t>
            </w:r>
            <w:r w:rsidR="003A2254">
              <w:rPr>
                <w:sz w:val="20"/>
                <w:szCs w:val="20"/>
              </w:rPr>
              <w:t>,</w:t>
            </w:r>
            <w:r>
              <w:rPr>
                <w:sz w:val="20"/>
                <w:szCs w:val="20"/>
              </w:rPr>
              <w:t xml:space="preserve"> perpendicular</w:t>
            </w:r>
            <w:r w:rsidR="003A2254">
              <w:rPr>
                <w:sz w:val="20"/>
                <w:szCs w:val="20"/>
              </w:rPr>
              <w:t xml:space="preserve"> lines</w:t>
            </w:r>
            <w:r>
              <w:rPr>
                <w:sz w:val="20"/>
                <w:szCs w:val="20"/>
              </w:rPr>
              <w:t xml:space="preserve"> and parallel lines.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Understand that attributes belonging to a category of figures also belong to all subcategories.</w:t>
            </w: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Compare the measurable attributes of two objects.</w:t>
            </w:r>
          </w:p>
        </w:tc>
        <w:tc>
          <w:tcPr>
            <w:tcW w:w="2360" w:type="dxa"/>
            <w:tcBorders>
              <w:top w:val="single" w:sz="4" w:space="0" w:color="auto"/>
              <w:left w:val="single" w:sz="4" w:space="0" w:color="auto"/>
              <w:bottom w:val="single" w:sz="4" w:space="0" w:color="auto"/>
              <w:right w:val="single" w:sz="4" w:space="0" w:color="auto"/>
            </w:tcBorders>
          </w:tcPr>
          <w:p w:rsidR="005972CB" w:rsidRDefault="00AF4FA2">
            <w:pPr>
              <w:rPr>
                <w:sz w:val="20"/>
                <w:szCs w:val="20"/>
              </w:rPr>
            </w:pPr>
            <w:r>
              <w:rPr>
                <w:sz w:val="20"/>
                <w:szCs w:val="20"/>
              </w:rPr>
              <w:t>Compose and decompose two- and three-dimensional shapes to build an understand</w:t>
            </w:r>
            <w:r w:rsidR="00E62E47">
              <w:rPr>
                <w:sz w:val="20"/>
                <w:szCs w:val="20"/>
              </w:rPr>
              <w:t>ing of part-whole relationships</w:t>
            </w:r>
            <w:r>
              <w:rPr>
                <w:sz w:val="20"/>
                <w:szCs w:val="20"/>
              </w:rPr>
              <w:t xml:space="preserve"> and the properties of the original and composite shapes.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Partition a rectangle into rows and columns of same-size squares and count to find the total number of squares.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Distinguish rhombuses and rectangles as examples of quadrilaterals, </w:t>
            </w:r>
            <w:r w:rsidRPr="00496B12">
              <w:rPr>
                <w:sz w:val="20"/>
                <w:szCs w:val="20"/>
              </w:rPr>
              <w:t>and</w:t>
            </w:r>
            <w:r>
              <w:rPr>
                <w:sz w:val="20"/>
                <w:szCs w:val="20"/>
              </w:rPr>
              <w:t xml:space="preserve"> draw examples of quadrilaterals that do not belong to these subcategories.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Classify two-dimensional shapes by their sides and/or angles.</w:t>
            </w:r>
          </w:p>
        </w:tc>
        <w:tc>
          <w:tcPr>
            <w:tcW w:w="2359" w:type="dxa"/>
            <w:tcBorders>
              <w:top w:val="single" w:sz="4" w:space="0" w:color="auto"/>
              <w:left w:val="single" w:sz="4" w:space="0" w:color="auto"/>
              <w:bottom w:val="single" w:sz="4" w:space="0" w:color="auto"/>
              <w:right w:val="single" w:sz="4" w:space="0" w:color="auto"/>
            </w:tcBorders>
          </w:tcPr>
          <w:p w:rsidR="00AF4FA2" w:rsidRDefault="00694C1A" w:rsidP="00F5686E">
            <w:pPr>
              <w:rPr>
                <w:sz w:val="20"/>
                <w:szCs w:val="20"/>
              </w:rPr>
            </w:pPr>
            <w:r>
              <w:rPr>
                <w:sz w:val="20"/>
                <w:szCs w:val="20"/>
              </w:rPr>
              <w:t>Classify figures in a hierarchy based on properties.</w:t>
            </w: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Recognize two- and three-dimensional shapes from different perspectives and orientations.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Partition circles and rectangles into two, three or four equal shares, and describe the shares and the whole.</w:t>
            </w:r>
          </w:p>
          <w:p w:rsidR="00AF4FA2" w:rsidRPr="00E27A55" w:rsidRDefault="00AF4FA2" w:rsidP="00AF4FA2">
            <w:pPr>
              <w:pStyle w:val="ListParagraph"/>
              <w:numPr>
                <w:ilvl w:val="0"/>
                <w:numId w:val="9"/>
              </w:numPr>
              <w:ind w:left="224" w:hanging="270"/>
              <w:rPr>
                <w:sz w:val="20"/>
                <w:szCs w:val="20"/>
              </w:rPr>
            </w:pPr>
            <w:r w:rsidRPr="00E27A55">
              <w:rPr>
                <w:sz w:val="20"/>
                <w:szCs w:val="20"/>
              </w:rPr>
              <w:t>Demonstrate that equal shares of identical wholes need not have the same shape.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Partition shapes into parts with equal areas, and</w:t>
            </w:r>
            <w:r w:rsidR="00496B12">
              <w:rPr>
                <w:sz w:val="20"/>
                <w:szCs w:val="20"/>
              </w:rPr>
              <w:t xml:space="preserve"> </w:t>
            </w:r>
            <w:r>
              <w:rPr>
                <w:sz w:val="20"/>
                <w:szCs w:val="20"/>
              </w:rPr>
              <w:t>express the area of each part as a unit fraction of the whole.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Construct lines of symmetry for a two-dimensional figure.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Analyze and describe the properties of prisms and pyramids.</w:t>
            </w: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r>
              <w:rPr>
                <w:sz w:val="20"/>
                <w:szCs w:val="20"/>
              </w:rPr>
              <w:t>Partition circles and rectangles into two or four equal shares, and describe the shares and the wholes verbally.</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F11194">
        <w:trPr>
          <w:cantSplit/>
          <w:trHeight w:val="288"/>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b/>
                <w:sz w:val="20"/>
                <w:szCs w:val="20"/>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Default="00AF4FA2" w:rsidP="00F5686E">
            <w:pPr>
              <w:jc w:val="center"/>
              <w:rPr>
                <w:rFonts w:ascii="Cambria" w:hAnsi="Cambria"/>
                <w:b/>
                <w:sz w:val="20"/>
                <w:szCs w:val="20"/>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r>
      <w:tr w:rsidR="00AF4FA2" w:rsidRPr="003923B1" w:rsidTr="00F11194">
        <w:trPr>
          <w:cantSplit/>
          <w:trHeight w:val="288"/>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b/>
                <w:sz w:val="20"/>
                <w:szCs w:val="20"/>
              </w:rPr>
            </w:pPr>
          </w:p>
        </w:tc>
        <w:tc>
          <w:tcPr>
            <w:tcW w:w="2360"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Default="00AF4FA2" w:rsidP="00F5686E">
            <w:pPr>
              <w:jc w:val="center"/>
              <w:rPr>
                <w:rFonts w:ascii="Cambria" w:hAnsi="Cambria"/>
                <w:b/>
                <w:sz w:val="20"/>
                <w:szCs w:val="20"/>
              </w:rPr>
            </w:pPr>
          </w:p>
        </w:tc>
        <w:tc>
          <w:tcPr>
            <w:tcW w:w="2360"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c>
          <w:tcPr>
            <w:tcW w:w="2359" w:type="dxa"/>
            <w:tcBorders>
              <w:top w:val="single" w:sz="4" w:space="0" w:color="auto"/>
              <w:left w:val="single" w:sz="4" w:space="0" w:color="auto"/>
              <w:bottom w:val="single" w:sz="18" w:space="0" w:color="auto"/>
              <w:right w:val="single" w:sz="4" w:space="0" w:color="auto"/>
            </w:tcBorders>
            <w:shd w:val="clear" w:color="auto" w:fill="auto"/>
            <w:vAlign w:val="center"/>
          </w:tcPr>
          <w:p w:rsidR="00AF4FA2" w:rsidRPr="003923B1" w:rsidRDefault="00AF4FA2" w:rsidP="00F5686E">
            <w:pPr>
              <w:jc w:val="center"/>
              <w:rPr>
                <w:rFonts w:ascii="Cambria" w:hAnsi="Cambria"/>
                <w:b/>
                <w:sz w:val="20"/>
                <w:szCs w:val="20"/>
              </w:rPr>
            </w:pPr>
          </w:p>
        </w:tc>
      </w:tr>
    </w:tbl>
    <w:p w:rsidR="00F11194" w:rsidRDefault="00F11194">
      <w:r>
        <w:br w:type="page"/>
      </w:r>
    </w:p>
    <w:p w:rsidR="00F11194" w:rsidRDefault="00F11194"/>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F11194">
        <w:trPr>
          <w:cantSplit/>
          <w:trHeight w:val="288"/>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GM</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F11194">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B</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Work with time and money.</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Measure lengths in non-standard units.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r>
              <w:rPr>
                <w:b/>
                <w:bCs/>
                <w:sz w:val="20"/>
                <w:szCs w:val="20"/>
              </w:rPr>
              <w:t>Measure and estimate lengths in standard units.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Solve problems involving the measurement of time, liquid volumes and weights of objects.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the concepts of angle and measure angles.</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and compute volume.</w:t>
            </w:r>
          </w:p>
        </w:tc>
      </w:tr>
      <w:tr w:rsidR="00AF4FA2" w:rsidRPr="003923B1" w:rsidTr="00F11194">
        <w:trPr>
          <w:cantSplit/>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p w:rsidR="00AF4FA2" w:rsidRPr="003923B1" w:rsidRDefault="00AF4FA2" w:rsidP="00F5686E">
            <w:pP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an understanding of concepts of time and devices that measure time.</w:t>
            </w: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Order three or more objects by length.</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Measure the length of an object by selecting and using appropriate tools.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Tell </w:t>
            </w:r>
            <w:r w:rsidRPr="00496B12">
              <w:rPr>
                <w:sz w:val="20"/>
                <w:szCs w:val="20"/>
              </w:rPr>
              <w:t>and</w:t>
            </w:r>
            <w:r w:rsidR="00496B12">
              <w:rPr>
                <w:sz w:val="20"/>
                <w:szCs w:val="20"/>
              </w:rPr>
              <w:t xml:space="preserve"> </w:t>
            </w:r>
            <w:r>
              <w:rPr>
                <w:sz w:val="20"/>
                <w:szCs w:val="20"/>
              </w:rPr>
              <w:t>write time to the nearest minute.</w:t>
            </w:r>
          </w:p>
        </w:tc>
        <w:tc>
          <w:tcPr>
            <w:tcW w:w="2359" w:type="dxa"/>
            <w:tcBorders>
              <w:top w:val="single" w:sz="18" w:space="0" w:color="auto"/>
              <w:left w:val="single" w:sz="4" w:space="0" w:color="auto"/>
              <w:bottom w:val="single" w:sz="4" w:space="0" w:color="auto"/>
              <w:right w:val="single" w:sz="4" w:space="0" w:color="auto"/>
            </w:tcBorders>
          </w:tcPr>
          <w:p w:rsidR="00AF4FA2" w:rsidRDefault="00B76FE8" w:rsidP="009E084F">
            <w:pPr>
              <w:rPr>
                <w:sz w:val="20"/>
                <w:szCs w:val="20"/>
              </w:rPr>
            </w:pPr>
            <w:r>
              <w:rPr>
                <w:sz w:val="20"/>
                <w:szCs w:val="20"/>
              </w:rPr>
              <w:t>I</w:t>
            </w:r>
            <w:r w:rsidR="00AF4FA2">
              <w:rPr>
                <w:sz w:val="20"/>
                <w:szCs w:val="20"/>
              </w:rPr>
              <w:t xml:space="preserve">dentify </w:t>
            </w:r>
            <w:r w:rsidR="009E084F" w:rsidRPr="00496B12">
              <w:rPr>
                <w:sz w:val="20"/>
                <w:szCs w:val="20"/>
              </w:rPr>
              <w:t>and</w:t>
            </w:r>
            <w:r w:rsidR="009E084F">
              <w:rPr>
                <w:sz w:val="20"/>
                <w:szCs w:val="20"/>
              </w:rPr>
              <w:t xml:space="preserve"> </w:t>
            </w:r>
            <w:r w:rsidR="00AF4FA2">
              <w:rPr>
                <w:sz w:val="20"/>
                <w:szCs w:val="20"/>
              </w:rPr>
              <w:t>estimate angles and their measure.</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Understand the concept of volume and recognize that volume is measured in cubic units.</w:t>
            </w:r>
          </w:p>
          <w:p w:rsidR="00AF4FA2" w:rsidRPr="001B3AAA" w:rsidRDefault="00AF4FA2" w:rsidP="00AF4FA2">
            <w:pPr>
              <w:pStyle w:val="ListParagraph"/>
              <w:numPr>
                <w:ilvl w:val="0"/>
                <w:numId w:val="10"/>
              </w:numPr>
              <w:ind w:left="206" w:hanging="270"/>
              <w:rPr>
                <w:sz w:val="20"/>
                <w:szCs w:val="20"/>
              </w:rPr>
            </w:pPr>
            <w:r w:rsidRPr="001B3AAA">
              <w:rPr>
                <w:sz w:val="20"/>
                <w:szCs w:val="20"/>
              </w:rPr>
              <w:t>Describe a cube with edge length 1 unit as a “unit cube” and is said to have “one cubic unit” of volume and can be used to measure volume.</w:t>
            </w:r>
          </w:p>
          <w:p w:rsidR="00AF4FA2" w:rsidRPr="00821035" w:rsidRDefault="00AF4FA2" w:rsidP="00821035">
            <w:pPr>
              <w:pStyle w:val="ListParagraph"/>
              <w:numPr>
                <w:ilvl w:val="0"/>
                <w:numId w:val="10"/>
              </w:numPr>
              <w:ind w:left="206" w:hanging="270"/>
              <w:rPr>
                <w:sz w:val="20"/>
                <w:szCs w:val="20"/>
              </w:rPr>
            </w:pPr>
            <w:r w:rsidRPr="001B3AAA">
              <w:rPr>
                <w:sz w:val="20"/>
                <w:szCs w:val="20"/>
              </w:rPr>
              <w:t>Understand that the volume of a right rectangular prism can be found by stacking multiple layers of the base.</w:t>
            </w:r>
          </w:p>
        </w:tc>
      </w:tr>
      <w:tr w:rsidR="00AF4FA2" w:rsidRPr="003923B1"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Name the days of the week.</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Compare the lengths of two objects indirectly by using a third object.</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Analyze the results of measuring the same object with different units.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Estimate time intervals in minutes.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Draw</w:t>
            </w:r>
            <w:r w:rsidRPr="00496B12">
              <w:rPr>
                <w:sz w:val="20"/>
                <w:szCs w:val="20"/>
              </w:rPr>
              <w:t xml:space="preserve"> and</w:t>
            </w:r>
            <w:r>
              <w:rPr>
                <w:sz w:val="20"/>
                <w:szCs w:val="20"/>
              </w:rPr>
              <w:t xml:space="preserve"> measure angles in whole-number degrees using a protractor.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Apply the formulas V = l × w × h and V = B × h for volume of right rectangular prisms with whole-number edge lengths.</w:t>
            </w: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605C2B">
            <w:pPr>
              <w:rPr>
                <w:sz w:val="20"/>
                <w:szCs w:val="20"/>
              </w:rPr>
            </w:pPr>
            <w:r>
              <w:rPr>
                <w:sz w:val="20"/>
                <w:szCs w:val="20"/>
              </w:rPr>
              <w:t>Identify pennies, nickels</w:t>
            </w:r>
            <w:r w:rsidR="00605C2B">
              <w:rPr>
                <w:sz w:val="20"/>
                <w:szCs w:val="20"/>
              </w:rPr>
              <w:t>,</w:t>
            </w:r>
            <w:r>
              <w:rPr>
                <w:sz w:val="20"/>
                <w:szCs w:val="20"/>
              </w:rPr>
              <w:t xml:space="preserve"> dimes</w:t>
            </w:r>
            <w:r w:rsidR="00605C2B">
              <w:rPr>
                <w:sz w:val="20"/>
                <w:szCs w:val="20"/>
              </w:rPr>
              <w:t xml:space="preserve"> and quarters</w:t>
            </w:r>
            <w:r>
              <w:rPr>
                <w:sz w:val="20"/>
                <w:szCs w:val="20"/>
              </w:rPr>
              <w:t>.</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the ability to measure length or distance using objects.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Estimate lengths using units of inches, feet, yards, centimeters and meters.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problems involving addition and subtraction of minutes.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Measure to determine how much longer one object is than another.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971D3B">
            <w:pPr>
              <w:rPr>
                <w:sz w:val="20"/>
                <w:szCs w:val="20"/>
              </w:rPr>
            </w:pPr>
            <w:r>
              <w:rPr>
                <w:sz w:val="20"/>
                <w:szCs w:val="20"/>
              </w:rPr>
              <w:t>Measure or estimate length, liquid volume and weight of objects.</w:t>
            </w: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DE015B">
            <w:pPr>
              <w:rPr>
                <w:sz w:val="20"/>
                <w:szCs w:val="20"/>
              </w:rPr>
            </w:pPr>
            <w:r>
              <w:rPr>
                <w:sz w:val="20"/>
                <w:szCs w:val="20"/>
              </w:rPr>
              <w:t>Use the four operations to solve problems involving lengths, liquid volumes or weights given in the same units.</w:t>
            </w: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C3F75">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C3F75">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bl>
    <w:p w:rsidR="00F11194" w:rsidRDefault="00F11194"/>
    <w:p w:rsidR="00F11194" w:rsidRDefault="00F11194">
      <w:r>
        <w:br w:type="page"/>
      </w:r>
    </w:p>
    <w:p w:rsidR="00F11194" w:rsidRDefault="00F11194"/>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F11194">
        <w:trPr>
          <w:cantSplit/>
          <w:trHeight w:val="288"/>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GM</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F11194">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C</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Analyze squares, circles, triangles, rectangles, hexagons, cubes, cones, cylinders and spheres.</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Work with time and money.</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Relate addition and subtraction to length.</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concepts of area.</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Solve problems involving measurement and conversion of measurements from a larger unit to a smaller unit.</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 xml:space="preserve">Graph points on the </w:t>
            </w:r>
            <w:r w:rsidR="0037376B">
              <w:rPr>
                <w:b/>
                <w:bCs/>
                <w:sz w:val="20"/>
                <w:szCs w:val="20"/>
              </w:rPr>
              <w:t xml:space="preserve">Cartesian </w:t>
            </w:r>
            <w:r>
              <w:rPr>
                <w:b/>
                <w:bCs/>
                <w:sz w:val="20"/>
                <w:szCs w:val="20"/>
              </w:rPr>
              <w:t>coordinate plane within the first quadrant to solve problems.</w:t>
            </w:r>
          </w:p>
        </w:tc>
      </w:tr>
      <w:tr w:rsidR="00AF4FA2" w:rsidTr="00F11194">
        <w:trPr>
          <w:cantSplit/>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Identify shapes and describe objects in the environment using names of shapes, recognizing the name stays the same regardless of orientation or size.</w:t>
            </w:r>
          </w:p>
        </w:tc>
        <w:tc>
          <w:tcPr>
            <w:tcW w:w="2360" w:type="dxa"/>
            <w:tcBorders>
              <w:top w:val="single" w:sz="18" w:space="0" w:color="auto"/>
              <w:left w:val="single" w:sz="4" w:space="0" w:color="auto"/>
              <w:bottom w:val="single" w:sz="4" w:space="0" w:color="auto"/>
              <w:right w:val="single" w:sz="4" w:space="0" w:color="auto"/>
            </w:tcBorders>
          </w:tcPr>
          <w:p w:rsidR="00AF4FA2" w:rsidRDefault="00E911A1" w:rsidP="00496B12">
            <w:pPr>
              <w:rPr>
                <w:sz w:val="20"/>
                <w:szCs w:val="20"/>
              </w:rPr>
            </w:pPr>
            <w:r>
              <w:rPr>
                <w:sz w:val="20"/>
                <w:szCs w:val="20"/>
              </w:rPr>
              <w:t xml:space="preserve">Tell </w:t>
            </w:r>
            <w:r w:rsidRPr="00496B12">
              <w:rPr>
                <w:sz w:val="20"/>
                <w:szCs w:val="20"/>
              </w:rPr>
              <w:t>and</w:t>
            </w:r>
            <w:r>
              <w:rPr>
                <w:sz w:val="20"/>
                <w:szCs w:val="20"/>
              </w:rPr>
              <w:t xml:space="preserve"> write time in hours and half-hours using analog and digital clocks.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addition and subtraction within 100 to solve problems involving lengths that are given in the same units.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Calculate area by using unit squares to cover a plane figure with no gaps or overlaps.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Know relative sizes of measurement units within one system of units.</w:t>
            </w:r>
          </w:p>
          <w:p w:rsidR="00AF4FA2" w:rsidRPr="00F65E05" w:rsidRDefault="00AF4FA2" w:rsidP="00AF4FA2">
            <w:pPr>
              <w:pStyle w:val="ListParagraph"/>
              <w:numPr>
                <w:ilvl w:val="0"/>
                <w:numId w:val="11"/>
              </w:numPr>
              <w:ind w:left="182" w:hanging="270"/>
              <w:rPr>
                <w:sz w:val="20"/>
                <w:szCs w:val="20"/>
              </w:rPr>
            </w:pPr>
            <w:r w:rsidRPr="00F65E05">
              <w:rPr>
                <w:sz w:val="20"/>
                <w:szCs w:val="20"/>
              </w:rPr>
              <w:t>Convert measurements in a larger unit in terms of a smaller unit.</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 xml:space="preserve">Define a first quadrant </w:t>
            </w:r>
            <w:r w:rsidR="0037376B">
              <w:rPr>
                <w:sz w:val="20"/>
                <w:szCs w:val="20"/>
              </w:rPr>
              <w:t xml:space="preserve">Cartesian </w:t>
            </w:r>
            <w:r>
              <w:rPr>
                <w:sz w:val="20"/>
                <w:szCs w:val="20"/>
              </w:rPr>
              <w:t>coordinate system.</w:t>
            </w:r>
          </w:p>
          <w:p w:rsidR="00AF4FA2" w:rsidRPr="00F65E05" w:rsidRDefault="00AF4FA2" w:rsidP="00AF4FA2">
            <w:pPr>
              <w:pStyle w:val="ListParagraph"/>
              <w:numPr>
                <w:ilvl w:val="0"/>
                <w:numId w:val="12"/>
              </w:numPr>
              <w:ind w:left="206" w:hanging="270"/>
              <w:rPr>
                <w:sz w:val="20"/>
                <w:szCs w:val="20"/>
              </w:rPr>
            </w:pPr>
            <w:r w:rsidRPr="00F65E05">
              <w:rPr>
                <w:sz w:val="20"/>
                <w:szCs w:val="20"/>
              </w:rPr>
              <w:t>Represent the axes as scaled perpendicular number lines that both intersect at 0, the origin.</w:t>
            </w:r>
          </w:p>
          <w:p w:rsidR="00AF4FA2" w:rsidRPr="00F65E05" w:rsidRDefault="00804EC3" w:rsidP="00AF4FA2">
            <w:pPr>
              <w:pStyle w:val="ListParagraph"/>
              <w:numPr>
                <w:ilvl w:val="0"/>
                <w:numId w:val="12"/>
              </w:numPr>
              <w:ind w:left="206" w:hanging="270"/>
              <w:rPr>
                <w:sz w:val="20"/>
                <w:szCs w:val="20"/>
              </w:rPr>
            </w:pPr>
            <w:r>
              <w:rPr>
                <w:sz w:val="20"/>
                <w:szCs w:val="20"/>
              </w:rPr>
              <w:t>I</w:t>
            </w:r>
            <w:r w:rsidR="00AF4FA2" w:rsidRPr="00F65E05">
              <w:rPr>
                <w:sz w:val="20"/>
                <w:szCs w:val="20"/>
              </w:rPr>
              <w:t xml:space="preserve">dentify any point on the </w:t>
            </w:r>
            <w:r w:rsidR="0037376B">
              <w:rPr>
                <w:sz w:val="20"/>
                <w:szCs w:val="20"/>
              </w:rPr>
              <w:t xml:space="preserve">Cartesian </w:t>
            </w:r>
            <w:r w:rsidR="00AF4FA2" w:rsidRPr="00F65E05">
              <w:rPr>
                <w:sz w:val="20"/>
                <w:szCs w:val="20"/>
              </w:rPr>
              <w:t>coordinate plane by its ordered pair coordinates.</w:t>
            </w:r>
          </w:p>
          <w:p w:rsidR="00AF4FA2" w:rsidRPr="00F65E05" w:rsidRDefault="00AF4FA2" w:rsidP="00AF4FA2">
            <w:pPr>
              <w:pStyle w:val="ListParagraph"/>
              <w:numPr>
                <w:ilvl w:val="0"/>
                <w:numId w:val="12"/>
              </w:numPr>
              <w:ind w:left="206" w:hanging="270"/>
              <w:rPr>
                <w:sz w:val="20"/>
                <w:szCs w:val="20"/>
              </w:rPr>
            </w:pPr>
            <w:r w:rsidRPr="00F65E05">
              <w:rPr>
                <w:sz w:val="20"/>
                <w:szCs w:val="20"/>
              </w:rPr>
              <w:t>Define the first number in an ordered pair as the horizontal distance from the origin.</w:t>
            </w:r>
          </w:p>
          <w:p w:rsidR="00AF4FA2" w:rsidRPr="00F65E05" w:rsidRDefault="00AF4FA2" w:rsidP="00AF4FA2">
            <w:pPr>
              <w:pStyle w:val="ListParagraph"/>
              <w:numPr>
                <w:ilvl w:val="0"/>
                <w:numId w:val="12"/>
              </w:numPr>
              <w:ind w:left="206" w:hanging="270"/>
              <w:rPr>
                <w:sz w:val="20"/>
                <w:szCs w:val="20"/>
              </w:rPr>
            </w:pPr>
            <w:r w:rsidRPr="00F65E05">
              <w:rPr>
                <w:sz w:val="20"/>
                <w:szCs w:val="20"/>
              </w:rPr>
              <w:t>Define the second number in an ordered pair as the vertical distance from the origin.</w:t>
            </w:r>
          </w:p>
        </w:tc>
      </w:tr>
      <w:tr w:rsidR="00AF4FA2"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bottom w:val="single" w:sz="4" w:space="0" w:color="auto"/>
              <w:right w:val="single" w:sz="4" w:space="0" w:color="auto"/>
            </w:tcBorders>
          </w:tcPr>
          <w:p w:rsidR="00AF4FA2" w:rsidRDefault="00AF4FA2">
            <w:pPr>
              <w:rPr>
                <w:sz w:val="20"/>
                <w:szCs w:val="20"/>
              </w:rPr>
            </w:pPr>
          </w:p>
        </w:tc>
        <w:tc>
          <w:tcPr>
            <w:tcW w:w="2360"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bottom w:val="single" w:sz="4" w:space="0" w:color="auto"/>
              <w:right w:val="single" w:sz="4" w:space="0" w:color="auto"/>
            </w:tcBorders>
          </w:tcPr>
          <w:p w:rsidR="00AF4FA2" w:rsidRDefault="00AF4FA2">
            <w:pPr>
              <w:rPr>
                <w:sz w:val="20"/>
                <w:szCs w:val="20"/>
              </w:rPr>
            </w:pPr>
          </w:p>
        </w:tc>
        <w:tc>
          <w:tcPr>
            <w:tcW w:w="2360"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Describe the relative positions</w:t>
            </w:r>
            <w:r w:rsidR="009412A0">
              <w:rPr>
                <w:sz w:val="20"/>
                <w:szCs w:val="20"/>
              </w:rPr>
              <w:t xml:space="preserve"> of objects in space</w:t>
            </w:r>
            <w:r>
              <w:rPr>
                <w:sz w:val="20"/>
                <w:szCs w:val="20"/>
              </w:rPr>
              <w:t>.</w:t>
            </w:r>
          </w:p>
        </w:tc>
        <w:tc>
          <w:tcPr>
            <w:tcW w:w="2360" w:type="dxa"/>
            <w:tcBorders>
              <w:top w:val="single" w:sz="4" w:space="0" w:color="auto"/>
              <w:left w:val="single" w:sz="4" w:space="0" w:color="auto"/>
              <w:bottom w:val="single" w:sz="4" w:space="0" w:color="auto"/>
              <w:right w:val="single" w:sz="4" w:space="0" w:color="auto"/>
            </w:tcBorders>
          </w:tcPr>
          <w:p w:rsidR="00AF4FA2" w:rsidRDefault="00E911A1">
            <w:pPr>
              <w:rPr>
                <w:sz w:val="20"/>
                <w:szCs w:val="20"/>
              </w:rPr>
            </w:pPr>
            <w:r>
              <w:rPr>
                <w:sz w:val="20"/>
                <w:szCs w:val="20"/>
              </w:rPr>
              <w:t>Know the value of a penny, nickel, dime and quarter.</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Represent whole numbers as lengths on a number line, </w:t>
            </w:r>
            <w:r w:rsidRPr="00496B12">
              <w:rPr>
                <w:sz w:val="20"/>
                <w:szCs w:val="20"/>
              </w:rPr>
              <w:t>and</w:t>
            </w:r>
            <w:r w:rsidR="00496B12">
              <w:rPr>
                <w:sz w:val="20"/>
                <w:szCs w:val="20"/>
              </w:rPr>
              <w:t xml:space="preserve"> </w:t>
            </w:r>
            <w:r>
              <w:rPr>
                <w:sz w:val="20"/>
                <w:szCs w:val="20"/>
              </w:rPr>
              <w:t>represent whole-number sums and differences within 100 on a number line.</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Label area measurements with squared units.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the four operations to solve problems involving distances, intervals of time, liquid volume, weight of objects and money.</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Plot </w:t>
            </w:r>
            <w:r w:rsidRPr="00496B12">
              <w:rPr>
                <w:sz w:val="20"/>
                <w:szCs w:val="20"/>
              </w:rPr>
              <w:t>and</w:t>
            </w:r>
            <w:r>
              <w:rPr>
                <w:sz w:val="20"/>
                <w:szCs w:val="20"/>
              </w:rPr>
              <w:t xml:space="preserve"> interpret points in the first quadrant of the </w:t>
            </w:r>
            <w:r w:rsidR="0037376B">
              <w:rPr>
                <w:sz w:val="20"/>
                <w:szCs w:val="20"/>
              </w:rPr>
              <w:t xml:space="preserve">Cartesian </w:t>
            </w:r>
            <w:r>
              <w:rPr>
                <w:sz w:val="20"/>
                <w:szCs w:val="20"/>
              </w:rPr>
              <w:t>coordinate plane.</w:t>
            </w: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E27A55"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E27A55"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Identify and des</w:t>
            </w:r>
            <w:r w:rsidR="003F2641">
              <w:rPr>
                <w:sz w:val="20"/>
                <w:szCs w:val="20"/>
              </w:rPr>
              <w:t>cribe the attribute of shapes, and u</w:t>
            </w:r>
            <w:r>
              <w:rPr>
                <w:sz w:val="20"/>
                <w:szCs w:val="20"/>
              </w:rPr>
              <w:t>se the attributes to sort a collection of shapes.</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E27A55"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Demonstrate that tiling a rectangle to find the area and multiplying the side lengths result in the same value.</w:t>
            </w:r>
          </w:p>
        </w:tc>
        <w:tc>
          <w:tcPr>
            <w:tcW w:w="2359" w:type="dxa"/>
            <w:tcBorders>
              <w:top w:val="single" w:sz="4" w:space="0" w:color="auto"/>
              <w:left w:val="single" w:sz="4" w:space="0" w:color="auto"/>
              <w:bottom w:val="single" w:sz="4" w:space="0" w:color="auto"/>
              <w:right w:val="single" w:sz="4" w:space="0" w:color="auto"/>
            </w:tcBorders>
          </w:tcPr>
          <w:p w:rsidR="00AF4FA2" w:rsidRDefault="00A34275">
            <w:pPr>
              <w:rPr>
                <w:sz w:val="20"/>
                <w:szCs w:val="20"/>
              </w:rPr>
            </w:pPr>
            <w:r>
              <w:rPr>
                <w:sz w:val="20"/>
                <w:szCs w:val="20"/>
              </w:rPr>
              <w:t>Apply the area and perimeter formulas for rectangles to solve problems.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E27A55"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Pr="00E27A55" w:rsidRDefault="00AF4FA2" w:rsidP="00F5686E">
            <w:pPr>
              <w:pStyle w:val="ListParagraph"/>
              <w:ind w:left="224"/>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Draw or model simple two-dimensional shapes.</w:t>
            </w: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Multiply whole-number side lengths to solve problems involving the area of rectangles.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971D3B">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Compose simple shapes to form larger shapes using manipulatives.</w:t>
            </w: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Find rectangular arrangements that can be formed for a given area.</w:t>
            </w: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971D3B"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1D3B" w:rsidRDefault="00971D3B"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971D3B" w:rsidRDefault="00971D3B"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971D3B" w:rsidRPr="003923B1" w:rsidRDefault="00971D3B"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r>
      <w:tr w:rsidR="00971D3B"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1D3B" w:rsidRDefault="00971D3B"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971D3B" w:rsidRDefault="00971D3B"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971D3B" w:rsidRPr="003923B1" w:rsidRDefault="00971D3B"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971D3B" w:rsidRDefault="00971D3B">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Decompose a rectangle into smaller rectangles to find the area of the original rectangle.</w:t>
            </w: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60"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18"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18" w:space="0" w:color="auto"/>
              <w:right w:val="single" w:sz="4" w:space="0" w:color="auto"/>
            </w:tcBorders>
          </w:tcPr>
          <w:p w:rsidR="00AF4FA2" w:rsidRDefault="00AF4FA2">
            <w:pPr>
              <w:rPr>
                <w:sz w:val="20"/>
                <w:szCs w:val="20"/>
              </w:rPr>
            </w:pPr>
          </w:p>
        </w:tc>
      </w:tr>
      <w:tr w:rsidR="00AF4FA2" w:rsidRPr="003923B1" w:rsidTr="00F11194">
        <w:trPr>
          <w:cantSplit/>
          <w:trHeight w:val="288"/>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GM</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D70677" w:rsidTr="00F11194">
        <w:trPr>
          <w:cantSplit/>
          <w:trHeight w:val="576"/>
        </w:trPr>
        <w:tc>
          <w:tcPr>
            <w:tcW w:w="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D</w:t>
            </w: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Work with time and money.</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Understand concepts of perimeter.</w:t>
            </w: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Pr="00D70677" w:rsidRDefault="00AF4FA2" w:rsidP="00F5686E">
            <w:pPr>
              <w:rPr>
                <w:b/>
                <w:bCs/>
                <w:sz w:val="20"/>
                <w:szCs w:val="20"/>
              </w:rPr>
            </w:pPr>
          </w:p>
        </w:tc>
        <w:tc>
          <w:tcPr>
            <w:tcW w:w="2359"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Solve problems involving measurement and conversions within a measurement system.</w:t>
            </w:r>
          </w:p>
        </w:tc>
      </w:tr>
      <w:tr w:rsidR="00AF4FA2" w:rsidTr="00F11194">
        <w:trPr>
          <w:cantSplit/>
        </w:trPr>
        <w:tc>
          <w:tcPr>
            <w:tcW w:w="460"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Pr="00D70677" w:rsidRDefault="00AF4FA2" w:rsidP="00F5686E">
            <w:pPr>
              <w:rPr>
                <w:sz w:val="20"/>
                <w:szCs w:val="20"/>
              </w:rPr>
            </w:pPr>
          </w:p>
        </w:tc>
        <w:tc>
          <w:tcPr>
            <w:tcW w:w="2360"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Tell </w:t>
            </w:r>
            <w:r w:rsidRPr="00496B12">
              <w:rPr>
                <w:sz w:val="20"/>
                <w:szCs w:val="20"/>
              </w:rPr>
              <w:t>and</w:t>
            </w:r>
            <w:r w:rsidR="005E5743">
              <w:rPr>
                <w:sz w:val="20"/>
                <w:szCs w:val="20"/>
              </w:rPr>
              <w:t xml:space="preserve"> </w:t>
            </w:r>
            <w:r>
              <w:rPr>
                <w:sz w:val="20"/>
                <w:szCs w:val="20"/>
              </w:rPr>
              <w:t>write time from analog and digital clocks to the nearest five minutes, using a.m. and p.m.</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problems involving perimeters of polygons.</w:t>
            </w:r>
          </w:p>
        </w:tc>
        <w:tc>
          <w:tcPr>
            <w:tcW w:w="2359" w:type="dxa"/>
            <w:tcBorders>
              <w:top w:val="single" w:sz="18"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Convert measurements of capacity, length and weight within a given measurement system.</w:t>
            </w:r>
          </w:p>
        </w:tc>
      </w:tr>
      <w:tr w:rsidR="00AF4FA2"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bottom w:val="single" w:sz="4" w:space="0" w:color="auto"/>
              <w:right w:val="single" w:sz="4" w:space="0" w:color="auto"/>
            </w:tcBorders>
          </w:tcPr>
          <w:p w:rsidR="00AF4FA2" w:rsidRPr="00D70677" w:rsidRDefault="00AF4FA2" w:rsidP="00F5686E">
            <w:pPr>
              <w:rPr>
                <w:sz w:val="20"/>
                <w:szCs w:val="20"/>
              </w:rPr>
            </w:pPr>
          </w:p>
        </w:tc>
        <w:tc>
          <w:tcPr>
            <w:tcW w:w="2360" w:type="dxa"/>
            <w:tcBorders>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left w:val="single" w:sz="4" w:space="0" w:color="auto"/>
              <w:bottom w:val="single" w:sz="4" w:space="0" w:color="auto"/>
              <w:right w:val="single" w:sz="4" w:space="0" w:color="auto"/>
            </w:tcBorders>
          </w:tcPr>
          <w:p w:rsidR="00AF4FA2" w:rsidRPr="00D70677" w:rsidRDefault="00AF4FA2" w:rsidP="00F5686E">
            <w:pPr>
              <w:rPr>
                <w:sz w:val="20"/>
                <w:szCs w:val="20"/>
              </w:rPr>
            </w:pPr>
          </w:p>
        </w:tc>
        <w:tc>
          <w:tcPr>
            <w:tcW w:w="2360" w:type="dxa"/>
            <w:tcBorders>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c>
          <w:tcPr>
            <w:tcW w:w="2359" w:type="dxa"/>
            <w:tcBorders>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Describe a time shown on a digital clock as representing hours and minutes, and relate a time shown on a digital clock to the same time on an analog clock.</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247D11">
            <w:pPr>
              <w:rPr>
                <w:sz w:val="20"/>
                <w:szCs w:val="20"/>
              </w:rPr>
            </w:pPr>
            <w:r>
              <w:rPr>
                <w:sz w:val="20"/>
                <w:szCs w:val="20"/>
              </w:rPr>
              <w:t xml:space="preserve">Understand that rectangles can have equal perimeters but different areas, </w:t>
            </w:r>
            <w:r w:rsidR="0031519C" w:rsidRPr="0031519C">
              <w:rPr>
                <w:color w:val="000000" w:themeColor="text1"/>
                <w:sz w:val="20"/>
                <w:szCs w:val="20"/>
              </w:rPr>
              <w:t xml:space="preserve">or </w:t>
            </w:r>
            <w:r>
              <w:rPr>
                <w:sz w:val="20"/>
                <w:szCs w:val="20"/>
              </w:rPr>
              <w:t>rectangles can have equal areas but different perimeters.</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multi-step problems that require measurement conversions.</w:t>
            </w: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Find the value of combinations of dollar bills, quarters, dimes, nickels and pennies, using $ and ¢ appropriately.</w:t>
            </w: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Find combinations of coins that equal a given amount.</w:t>
            </w: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F11194">
        <w:trPr>
          <w:cantSplit/>
          <w:trHeight w:val="144"/>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60"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59"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59"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bl>
    <w:p w:rsidR="00AF4FA2" w:rsidRDefault="00AF4FA2">
      <w:pPr>
        <w:rPr>
          <w:rFonts w:ascii="Cambria" w:hAnsi="Cambria"/>
          <w:sz w:val="20"/>
          <w:szCs w:val="20"/>
        </w:rPr>
        <w:sectPr w:rsidR="00AF4FA2" w:rsidSect="00F5686E">
          <w:headerReference w:type="even" r:id="rId18"/>
          <w:headerReference w:type="default" r:id="rId19"/>
          <w:headerReference w:type="first" r:id="rId20"/>
          <w:pgSz w:w="15840" w:h="12240" w:orient="landscape"/>
          <w:pgMar w:top="720" w:right="720" w:bottom="720" w:left="720" w:header="720" w:footer="720" w:gutter="0"/>
          <w:cols w:space="720"/>
          <w:docGrid w:linePitch="360"/>
        </w:sectPr>
      </w:pPr>
    </w:p>
    <w:p w:rsidR="00AF4FA2" w:rsidRPr="003923B1" w:rsidRDefault="00AF4FA2">
      <w:pPr>
        <w:rPr>
          <w:rFonts w:ascii="Cambria" w:hAnsi="Cambria"/>
          <w:sz w:val="20"/>
          <w:szCs w:val="20"/>
        </w:rPr>
      </w:pPr>
    </w:p>
    <w:tbl>
      <w:tblPr>
        <w:tblStyle w:val="TableGrid"/>
        <w:tblpPr w:leftFromText="180" w:rightFromText="180" w:vertAnchor="text" w:horzAnchor="margin" w:tblpY="114"/>
        <w:tblW w:w="5000" w:type="pct"/>
        <w:tblLayout w:type="fixed"/>
        <w:tblLook w:val="00A0" w:firstRow="1" w:lastRow="0" w:firstColumn="1" w:lastColumn="0" w:noHBand="0" w:noVBand="0"/>
      </w:tblPr>
      <w:tblGrid>
        <w:gridCol w:w="460"/>
        <w:gridCol w:w="2360"/>
        <w:gridCol w:w="2360"/>
        <w:gridCol w:w="2359"/>
        <w:gridCol w:w="2359"/>
        <w:gridCol w:w="2359"/>
        <w:gridCol w:w="2359"/>
      </w:tblGrid>
      <w:tr w:rsidR="00AF4FA2" w:rsidRPr="003923B1" w:rsidTr="00B11C61">
        <w:trPr>
          <w:cantSplit/>
          <w:trHeight w:val="288"/>
          <w:tblHeader/>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DS</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Kindergarten</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1</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2</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3</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4</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sidRPr="003923B1">
              <w:rPr>
                <w:rFonts w:ascii="Cambria" w:hAnsi="Cambria"/>
                <w:b/>
                <w:sz w:val="20"/>
                <w:szCs w:val="20"/>
              </w:rPr>
              <w:t>Grade</w:t>
            </w:r>
            <w:r>
              <w:rPr>
                <w:rFonts w:ascii="Cambria" w:hAnsi="Cambria"/>
                <w:b/>
                <w:sz w:val="20"/>
                <w:szCs w:val="20"/>
              </w:rPr>
              <w:t xml:space="preserve"> 5</w:t>
            </w:r>
          </w:p>
        </w:tc>
      </w:tr>
      <w:tr w:rsidR="00AF4FA2" w:rsidRPr="003923B1" w:rsidTr="00B11C61">
        <w:trPr>
          <w:cantSplit/>
          <w:trHeight w:val="576"/>
        </w:trPr>
        <w:tc>
          <w:tcPr>
            <w:tcW w:w="452"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F4FA2" w:rsidRPr="003923B1" w:rsidRDefault="00AF4FA2" w:rsidP="00F5686E">
            <w:pPr>
              <w:jc w:val="center"/>
              <w:rPr>
                <w:rFonts w:ascii="Cambria" w:hAnsi="Cambria"/>
                <w:b/>
                <w:sz w:val="20"/>
                <w:szCs w:val="20"/>
              </w:rPr>
            </w:pPr>
            <w:r>
              <w:rPr>
                <w:rFonts w:ascii="Cambria" w:hAnsi="Cambria"/>
                <w:b/>
                <w:sz w:val="20"/>
                <w:szCs w:val="20"/>
              </w:rPr>
              <w:t>A</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Classify objects and count the number of objects in each category.</w:t>
            </w:r>
          </w:p>
        </w:tc>
        <w:tc>
          <w:tcPr>
            <w:tcW w:w="231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interpret data.</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interpret data.</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analyze data.</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analyze data.</w:t>
            </w:r>
          </w:p>
        </w:tc>
        <w:tc>
          <w:tcPr>
            <w:tcW w:w="2316"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AF4FA2" w:rsidRDefault="00AF4FA2">
            <w:pPr>
              <w:rPr>
                <w:b/>
                <w:bCs/>
                <w:sz w:val="20"/>
                <w:szCs w:val="20"/>
              </w:rPr>
            </w:pPr>
            <w:r>
              <w:rPr>
                <w:b/>
                <w:bCs/>
                <w:sz w:val="20"/>
                <w:szCs w:val="20"/>
              </w:rPr>
              <w:t>Represent and analyze data.</w:t>
            </w:r>
          </w:p>
        </w:tc>
      </w:tr>
      <w:tr w:rsidR="00AF4FA2" w:rsidRPr="003923B1" w:rsidTr="00B11C61">
        <w:trPr>
          <w:cantSplit/>
          <w:trHeight w:val="990"/>
        </w:trPr>
        <w:tc>
          <w:tcPr>
            <w:tcW w:w="452"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Classify objects into given categories; count the number of objects in each category.</w:t>
            </w:r>
          </w:p>
        </w:tc>
        <w:tc>
          <w:tcPr>
            <w:tcW w:w="2317"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Collect, organize </w:t>
            </w:r>
            <w:r w:rsidRPr="00496B12">
              <w:rPr>
                <w:sz w:val="20"/>
                <w:szCs w:val="20"/>
              </w:rPr>
              <w:t>and</w:t>
            </w:r>
            <w:r w:rsidR="005E5743">
              <w:rPr>
                <w:sz w:val="20"/>
                <w:szCs w:val="20"/>
              </w:rPr>
              <w:t xml:space="preserve"> </w:t>
            </w:r>
            <w:r>
              <w:rPr>
                <w:sz w:val="20"/>
                <w:szCs w:val="20"/>
              </w:rPr>
              <w:t>represent data with up to three categories.</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Create a line plot to represent a set of numeric data, given a horizontal scale marked in whole numbers.</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rsidP="00247D11">
            <w:pPr>
              <w:rPr>
                <w:sz w:val="20"/>
                <w:szCs w:val="20"/>
              </w:rPr>
            </w:pPr>
            <w:r>
              <w:rPr>
                <w:sz w:val="20"/>
                <w:szCs w:val="20"/>
              </w:rPr>
              <w:t>Create frequency tables</w:t>
            </w:r>
            <w:r w:rsidR="00211A11">
              <w:rPr>
                <w:sz w:val="20"/>
                <w:szCs w:val="20"/>
              </w:rPr>
              <w:t>,</w:t>
            </w:r>
            <w:r>
              <w:rPr>
                <w:sz w:val="20"/>
                <w:szCs w:val="20"/>
              </w:rPr>
              <w:t xml:space="preserve"> scaled picture graphs and bar graphs to represent a data set with several categories.</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 xml:space="preserve">Create a frequency table and/or line plot to display measurement data. </w:t>
            </w:r>
          </w:p>
        </w:tc>
        <w:tc>
          <w:tcPr>
            <w:tcW w:w="2316" w:type="dxa"/>
            <w:tcBorders>
              <w:top w:val="single" w:sz="18" w:space="0" w:color="auto"/>
              <w:left w:val="single" w:sz="4" w:space="0" w:color="auto"/>
              <w:bottom w:val="single" w:sz="4" w:space="0" w:color="auto"/>
              <w:right w:val="single" w:sz="4" w:space="0" w:color="auto"/>
            </w:tcBorders>
          </w:tcPr>
          <w:p w:rsidR="00AF4FA2" w:rsidRDefault="00AF4FA2" w:rsidP="00496B12">
            <w:pPr>
              <w:rPr>
                <w:sz w:val="20"/>
                <w:szCs w:val="20"/>
              </w:rPr>
            </w:pPr>
            <w:r>
              <w:rPr>
                <w:sz w:val="20"/>
                <w:szCs w:val="20"/>
              </w:rPr>
              <w:t xml:space="preserve">Create a line graph to represent a data set, </w:t>
            </w:r>
            <w:r w:rsidRPr="00496B12">
              <w:rPr>
                <w:sz w:val="20"/>
                <w:szCs w:val="20"/>
              </w:rPr>
              <w:t>and</w:t>
            </w:r>
            <w:r w:rsidR="005E5743">
              <w:rPr>
                <w:sz w:val="20"/>
                <w:szCs w:val="20"/>
              </w:rPr>
              <w:t xml:space="preserve"> </w:t>
            </w:r>
            <w:r>
              <w:rPr>
                <w:sz w:val="20"/>
                <w:szCs w:val="20"/>
              </w:rPr>
              <w:t>analyze the data to answer questions and solve problems.</w:t>
            </w: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Compare category counts using appropriate language.</w:t>
            </w:r>
          </w:p>
        </w:tc>
        <w:tc>
          <w:tcPr>
            <w:tcW w:w="2317" w:type="dxa"/>
            <w:tcBorders>
              <w:top w:val="single" w:sz="4" w:space="0" w:color="auto"/>
              <w:left w:val="single" w:sz="4" w:space="0" w:color="auto"/>
              <w:bottom w:val="single" w:sz="4" w:space="0" w:color="auto"/>
              <w:right w:val="single" w:sz="4" w:space="0" w:color="auto"/>
            </w:tcBorders>
          </w:tcPr>
          <w:p w:rsidR="005972CB" w:rsidRDefault="00AF4FA2">
            <w:pPr>
              <w:rPr>
                <w:sz w:val="20"/>
                <w:szCs w:val="20"/>
              </w:rPr>
            </w:pPr>
            <w:r>
              <w:rPr>
                <w:sz w:val="20"/>
                <w:szCs w:val="20"/>
              </w:rPr>
              <w:t>Draw conclusions from object graphs, picture graphs, T-charts and tallies.</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Generate measurement data to the nearest whole unit, and display the data in a line plot.</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one- and two-step problems using information presented in bar and/or picture graphs.</w:t>
            </w:r>
          </w:p>
        </w:tc>
        <w:tc>
          <w:tcPr>
            <w:tcW w:w="2316" w:type="dxa"/>
            <w:tcBorders>
              <w:top w:val="single" w:sz="4" w:space="0" w:color="auto"/>
              <w:left w:val="single" w:sz="4" w:space="0" w:color="auto"/>
              <w:bottom w:val="single" w:sz="4" w:space="0" w:color="auto"/>
              <w:right w:val="single" w:sz="4" w:space="0" w:color="auto"/>
            </w:tcBorders>
          </w:tcPr>
          <w:p w:rsidR="00AF4FA2" w:rsidRDefault="0088493E">
            <w:pPr>
              <w:rPr>
                <w:sz w:val="20"/>
                <w:szCs w:val="20"/>
              </w:rPr>
            </w:pPr>
            <w:r>
              <w:rPr>
                <w:sz w:val="20"/>
                <w:szCs w:val="20"/>
              </w:rPr>
              <w:t>Solve problems involving addition and subtraction by using information presented in a data display.</w:t>
            </w:r>
          </w:p>
        </w:tc>
        <w:tc>
          <w:tcPr>
            <w:tcW w:w="2316" w:type="dxa"/>
            <w:tcBorders>
              <w:top w:val="single" w:sz="4" w:space="0" w:color="auto"/>
              <w:left w:val="single" w:sz="4" w:space="0" w:color="auto"/>
              <w:bottom w:val="single" w:sz="4" w:space="0" w:color="auto"/>
              <w:right w:val="single" w:sz="4" w:space="0" w:color="auto"/>
            </w:tcBorders>
          </w:tcPr>
          <w:p w:rsidR="00AF4FA2" w:rsidRDefault="008C55DE" w:rsidP="00496B12">
            <w:pPr>
              <w:rPr>
                <w:sz w:val="20"/>
                <w:szCs w:val="20"/>
              </w:rPr>
            </w:pPr>
            <w:r w:rsidRPr="00423514">
              <w:rPr>
                <w:rFonts w:eastAsia="SimSun" w:cs="Arial"/>
                <w:sz w:val="20"/>
                <w:lang w:eastAsia="ja-JP"/>
              </w:rPr>
              <w:t>Create a line plot to represent a given or generated data set</w:t>
            </w:r>
            <w:r>
              <w:rPr>
                <w:rFonts w:eastAsia="SimSun" w:cs="Arial"/>
                <w:sz w:val="20"/>
                <w:lang w:eastAsia="ja-JP"/>
              </w:rPr>
              <w:t xml:space="preserve">, </w:t>
            </w:r>
            <w:r w:rsidRPr="00496B12">
              <w:rPr>
                <w:rFonts w:eastAsia="SimSun" w:cs="Arial"/>
                <w:sz w:val="20"/>
                <w:lang w:eastAsia="ja-JP"/>
              </w:rPr>
              <w:t>and</w:t>
            </w:r>
            <w:r w:rsidR="005E5743">
              <w:rPr>
                <w:rFonts w:eastAsia="SimSun" w:cs="Arial"/>
                <w:sz w:val="20"/>
                <w:lang w:eastAsia="ja-JP"/>
              </w:rPr>
              <w:t xml:space="preserve"> </w:t>
            </w:r>
            <w:r>
              <w:rPr>
                <w:rFonts w:eastAsia="SimSun" w:cs="Arial"/>
                <w:sz w:val="20"/>
                <w:lang w:eastAsia="ja-JP"/>
              </w:rPr>
              <w:t>a</w:t>
            </w:r>
            <w:r w:rsidRPr="00423514">
              <w:rPr>
                <w:rFonts w:eastAsia="SimSun" w:cs="Arial"/>
                <w:sz w:val="20"/>
                <w:lang w:eastAsia="ja-JP"/>
              </w:rPr>
              <w:t>nalyze the data to answer questions and solve problems, recognizing the outliers and generating the median.</w:t>
            </w: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605C2B">
            <w:pPr>
              <w:rPr>
                <w:sz w:val="20"/>
                <w:szCs w:val="20"/>
              </w:rPr>
            </w:pPr>
            <w:r>
              <w:rPr>
                <w:sz w:val="20"/>
                <w:szCs w:val="20"/>
              </w:rPr>
              <w:t>Draw a picture graph or a bar graph to represent a data set with up to four categories.</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Create a line plot to represent data.</w:t>
            </w:r>
          </w:p>
        </w:tc>
        <w:tc>
          <w:tcPr>
            <w:tcW w:w="2316" w:type="dxa"/>
            <w:tcBorders>
              <w:top w:val="single" w:sz="4" w:space="0" w:color="auto"/>
              <w:left w:val="single" w:sz="4" w:space="0" w:color="auto"/>
              <w:bottom w:val="single" w:sz="4" w:space="0" w:color="auto"/>
              <w:right w:val="single" w:sz="4" w:space="0" w:color="auto"/>
            </w:tcBorders>
          </w:tcPr>
          <w:p w:rsidR="00AF4FA2" w:rsidRDefault="00A37F64">
            <w:pPr>
              <w:rPr>
                <w:sz w:val="20"/>
                <w:szCs w:val="20"/>
              </w:rPr>
            </w:pPr>
            <w:r w:rsidRPr="00473550">
              <w:rPr>
                <w:rFonts w:cs="Arial"/>
                <w:sz w:val="20"/>
              </w:rPr>
              <w:t>Analyze the data in a frequency table, line plot, bar graph or picture graph</w:t>
            </w:r>
            <w:r>
              <w:rPr>
                <w:rFonts w:cs="Arial"/>
                <w:sz w:val="20"/>
              </w:rPr>
              <w:t>.</w:t>
            </w: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Pr="003923B1"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Solve problems using information presented in line plots, picture graphs and bar graphs.</w:t>
            </w: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Use data shown in a line plot to answer questions.</w:t>
            </w: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r>
              <w:rPr>
                <w:sz w:val="20"/>
                <w:szCs w:val="20"/>
              </w:rPr>
              <w:t>Draw conclusions from line plots, picture graphs and bar graphs.</w:t>
            </w: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r w:rsidR="00AF4FA2" w:rsidRPr="003923B1" w:rsidTr="00B11C61">
        <w:trPr>
          <w:cantSplit/>
          <w:trHeight w:val="144"/>
        </w:trPr>
        <w:tc>
          <w:tcPr>
            <w:tcW w:w="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F4FA2" w:rsidRDefault="00AF4FA2" w:rsidP="00F5686E">
            <w:pPr>
              <w:jc w:val="center"/>
              <w:rPr>
                <w:rFonts w:ascii="Cambria" w:hAnsi="Cambria"/>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7" w:type="dxa"/>
            <w:tcBorders>
              <w:top w:val="single" w:sz="4" w:space="0" w:color="auto"/>
              <w:left w:val="single" w:sz="4" w:space="0" w:color="auto"/>
              <w:bottom w:val="single" w:sz="4" w:space="0" w:color="auto"/>
              <w:right w:val="single" w:sz="4" w:space="0" w:color="auto"/>
            </w:tcBorders>
          </w:tcPr>
          <w:p w:rsidR="00AF4FA2" w:rsidRDefault="00AF4FA2" w:rsidP="00F5686E">
            <w:pPr>
              <w:rPr>
                <w:sz w:val="20"/>
                <w:szCs w:val="20"/>
              </w:rPr>
            </w:pPr>
          </w:p>
        </w:tc>
        <w:tc>
          <w:tcPr>
            <w:tcW w:w="2316" w:type="dxa"/>
            <w:tcBorders>
              <w:top w:val="single" w:sz="4" w:space="0" w:color="auto"/>
              <w:left w:val="single" w:sz="4" w:space="0" w:color="auto"/>
              <w:bottom w:val="single" w:sz="4" w:space="0" w:color="auto"/>
              <w:right w:val="single" w:sz="4" w:space="0" w:color="auto"/>
            </w:tcBorders>
          </w:tcPr>
          <w:p w:rsidR="00AF4FA2" w:rsidRDefault="00AF4FA2">
            <w:pPr>
              <w:rPr>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AF4FA2" w:rsidRPr="003923B1" w:rsidRDefault="00AF4FA2" w:rsidP="00F5686E">
            <w:pPr>
              <w:rPr>
                <w:rFonts w:ascii="Cambria" w:hAnsi="Cambria"/>
                <w:sz w:val="20"/>
                <w:szCs w:val="20"/>
              </w:rPr>
            </w:pPr>
          </w:p>
        </w:tc>
      </w:tr>
    </w:tbl>
    <w:p w:rsidR="00A670E9" w:rsidRDefault="00A670E9"/>
    <w:sectPr w:rsidR="00A670E9" w:rsidSect="00F5686E">
      <w:headerReference w:type="even" r:id="rId21"/>
      <w:headerReference w:type="default" r:id="rId22"/>
      <w:head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3D" w:rsidRDefault="0024523D" w:rsidP="00AF4FA2">
      <w:pPr>
        <w:spacing w:after="0" w:line="240" w:lineRule="auto"/>
      </w:pPr>
      <w:r>
        <w:separator/>
      </w:r>
    </w:p>
  </w:endnote>
  <w:endnote w:type="continuationSeparator" w:id="0">
    <w:p w:rsidR="0024523D" w:rsidRDefault="0024523D" w:rsidP="00AF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W1)">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3401"/>
      <w:docPartObj>
        <w:docPartGallery w:val="Page Numbers (Bottom of Page)"/>
        <w:docPartUnique/>
      </w:docPartObj>
    </w:sdtPr>
    <w:sdtEndPr/>
    <w:sdtContent>
      <w:p w:rsidR="009E084F" w:rsidRDefault="00C51E0E">
        <w:pPr>
          <w:pStyle w:val="Footer"/>
          <w:jc w:val="right"/>
        </w:pPr>
        <w:r>
          <w:fldChar w:fldCharType="begin"/>
        </w:r>
        <w:r>
          <w:instrText xml:space="preserve"> PAGE   \* MERGEFORMAT </w:instrText>
        </w:r>
        <w:r>
          <w:fldChar w:fldCharType="separate"/>
        </w:r>
        <w:r w:rsidR="00FA17E4">
          <w:rPr>
            <w:noProof/>
          </w:rPr>
          <w:t>3</w:t>
        </w:r>
        <w:r>
          <w:rPr>
            <w:noProof/>
          </w:rPr>
          <w:fldChar w:fldCharType="end"/>
        </w:r>
      </w:p>
    </w:sdtContent>
  </w:sdt>
  <w:p w:rsidR="009E084F" w:rsidRDefault="0059323A" w:rsidP="0059323A">
    <w:pPr>
      <w:pStyle w:val="Footer"/>
      <w:jc w:val="center"/>
    </w:pPr>
    <w:r>
      <w:t xml:space="preserve">See the Excel document </w:t>
    </w:r>
    <w:hyperlink r:id="rId1" w:history="1">
      <w:r w:rsidRPr="00347D76">
        <w:rPr>
          <w:rStyle w:val="Hyperlink"/>
          <w:sz w:val="22"/>
          <w:szCs w:val="22"/>
          <w:bdr w:val="none" w:sz="0" w:space="0" w:color="auto"/>
        </w:rPr>
        <w:t xml:space="preserve">here </w:t>
      </w:r>
    </w:hyperlink>
    <w:r w:rsidRPr="0059323A">
      <w:t>for coding.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3D" w:rsidRDefault="0024523D" w:rsidP="00AF4FA2">
      <w:pPr>
        <w:spacing w:after="0" w:line="240" w:lineRule="auto"/>
      </w:pPr>
      <w:r>
        <w:separator/>
      </w:r>
    </w:p>
  </w:footnote>
  <w:footnote w:type="continuationSeparator" w:id="0">
    <w:p w:rsidR="0024523D" w:rsidRDefault="0024523D" w:rsidP="00AF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sidRPr="00D93444">
      <w:rPr>
        <w:b/>
      </w:rPr>
      <w:t>Number Sense</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Pr>
        <w:b/>
      </w:rPr>
      <w:t>Geometry and Measurement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Pr>
        <w:b/>
      </w:rPr>
      <w:t>Data and Statistics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sidRPr="00D93444">
      <w:rPr>
        <w:b/>
      </w:rPr>
      <w:t xml:space="preserve">Number </w:t>
    </w:r>
    <w:r>
      <w:rPr>
        <w:b/>
      </w:rPr>
      <w:t>Sense and Operations in Base Ten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sidRPr="00D93444">
      <w:rPr>
        <w:b/>
      </w:rPr>
      <w:t xml:space="preserve">Number </w:t>
    </w:r>
    <w:r>
      <w:rPr>
        <w:b/>
      </w:rPr>
      <w:t>Sense and Operations in Fractions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Default="009E08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F" w:rsidRPr="00D93444" w:rsidRDefault="009E084F" w:rsidP="00F5686E">
    <w:pPr>
      <w:pStyle w:val="Header"/>
      <w:jc w:val="center"/>
      <w:rPr>
        <w:b/>
      </w:rPr>
    </w:pPr>
    <w:r>
      <w:rPr>
        <w:b/>
      </w:rPr>
      <w:t>Relationships and Algebraic Thinking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3D4"/>
    <w:multiLevelType w:val="hybridMultilevel"/>
    <w:tmpl w:val="BEA8B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46F9E"/>
    <w:multiLevelType w:val="hybridMultilevel"/>
    <w:tmpl w:val="B75C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1C7"/>
    <w:multiLevelType w:val="hybridMultilevel"/>
    <w:tmpl w:val="1C347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5010"/>
    <w:multiLevelType w:val="hybridMultilevel"/>
    <w:tmpl w:val="65D62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0E3F"/>
    <w:multiLevelType w:val="hybridMultilevel"/>
    <w:tmpl w:val="881AB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D4D0F"/>
    <w:multiLevelType w:val="hybridMultilevel"/>
    <w:tmpl w:val="E92E0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E56CC"/>
    <w:multiLevelType w:val="hybridMultilevel"/>
    <w:tmpl w:val="54A0E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75A70"/>
    <w:multiLevelType w:val="hybridMultilevel"/>
    <w:tmpl w:val="87C88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558C2"/>
    <w:multiLevelType w:val="hybridMultilevel"/>
    <w:tmpl w:val="916ED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16856"/>
    <w:multiLevelType w:val="hybridMultilevel"/>
    <w:tmpl w:val="D5B2A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D3B16"/>
    <w:multiLevelType w:val="hybridMultilevel"/>
    <w:tmpl w:val="EF869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10B67"/>
    <w:multiLevelType w:val="hybridMultilevel"/>
    <w:tmpl w:val="219E2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91338"/>
    <w:multiLevelType w:val="hybridMultilevel"/>
    <w:tmpl w:val="10C80B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8"/>
  </w:num>
  <w:num w:numId="6">
    <w:abstractNumId w:val="9"/>
  </w:num>
  <w:num w:numId="7">
    <w:abstractNumId w:val="6"/>
  </w:num>
  <w:num w:numId="8">
    <w:abstractNumId w:val="1"/>
  </w:num>
  <w:num w:numId="9">
    <w:abstractNumId w:val="3"/>
  </w:num>
  <w:num w:numId="10">
    <w:abstractNumId w:val="11"/>
  </w:num>
  <w:num w:numId="11">
    <w:abstractNumId w:val="5"/>
  </w:num>
  <w:num w:numId="12">
    <w:abstractNumId w:val="1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A2"/>
    <w:rsid w:val="0002409E"/>
    <w:rsid w:val="00032400"/>
    <w:rsid w:val="000361BC"/>
    <w:rsid w:val="00052E66"/>
    <w:rsid w:val="00056F9E"/>
    <w:rsid w:val="00061C93"/>
    <w:rsid w:val="00096D3A"/>
    <w:rsid w:val="000B0041"/>
    <w:rsid w:val="000B6DD7"/>
    <w:rsid w:val="000C5A7A"/>
    <w:rsid w:val="000D05B0"/>
    <w:rsid w:val="000E056E"/>
    <w:rsid w:val="00101AE8"/>
    <w:rsid w:val="00106718"/>
    <w:rsid w:val="001228A5"/>
    <w:rsid w:val="00127193"/>
    <w:rsid w:val="00141D4D"/>
    <w:rsid w:val="00164666"/>
    <w:rsid w:val="00183786"/>
    <w:rsid w:val="00193940"/>
    <w:rsid w:val="00195B0A"/>
    <w:rsid w:val="001C4B99"/>
    <w:rsid w:val="001C5720"/>
    <w:rsid w:val="001D440B"/>
    <w:rsid w:val="001E006F"/>
    <w:rsid w:val="00204BFE"/>
    <w:rsid w:val="00211A11"/>
    <w:rsid w:val="0021731A"/>
    <w:rsid w:val="00222879"/>
    <w:rsid w:val="002373D1"/>
    <w:rsid w:val="0024523D"/>
    <w:rsid w:val="00247D11"/>
    <w:rsid w:val="0025563F"/>
    <w:rsid w:val="00257F73"/>
    <w:rsid w:val="00263BB4"/>
    <w:rsid w:val="00267624"/>
    <w:rsid w:val="002B4878"/>
    <w:rsid w:val="002C30A1"/>
    <w:rsid w:val="002D1B40"/>
    <w:rsid w:val="002E193C"/>
    <w:rsid w:val="002E2F7B"/>
    <w:rsid w:val="002F3E2C"/>
    <w:rsid w:val="002F6F75"/>
    <w:rsid w:val="00305205"/>
    <w:rsid w:val="0031519C"/>
    <w:rsid w:val="00317AFB"/>
    <w:rsid w:val="00322FEF"/>
    <w:rsid w:val="0033243B"/>
    <w:rsid w:val="00347D76"/>
    <w:rsid w:val="00372E62"/>
    <w:rsid w:val="0037376B"/>
    <w:rsid w:val="003A2254"/>
    <w:rsid w:val="003C284A"/>
    <w:rsid w:val="003C2A51"/>
    <w:rsid w:val="003F2641"/>
    <w:rsid w:val="004101E4"/>
    <w:rsid w:val="00415774"/>
    <w:rsid w:val="00415D53"/>
    <w:rsid w:val="00424C45"/>
    <w:rsid w:val="00445220"/>
    <w:rsid w:val="004651EA"/>
    <w:rsid w:val="00472E68"/>
    <w:rsid w:val="004817B1"/>
    <w:rsid w:val="00496B12"/>
    <w:rsid w:val="00496DF6"/>
    <w:rsid w:val="004B7FFA"/>
    <w:rsid w:val="004E38B1"/>
    <w:rsid w:val="0051634D"/>
    <w:rsid w:val="00520A04"/>
    <w:rsid w:val="00524C22"/>
    <w:rsid w:val="00526B22"/>
    <w:rsid w:val="00534814"/>
    <w:rsid w:val="00553CA8"/>
    <w:rsid w:val="00554CC4"/>
    <w:rsid w:val="00556E0E"/>
    <w:rsid w:val="00560EB9"/>
    <w:rsid w:val="005633FB"/>
    <w:rsid w:val="00574F70"/>
    <w:rsid w:val="00586985"/>
    <w:rsid w:val="0059323A"/>
    <w:rsid w:val="005972CB"/>
    <w:rsid w:val="005A7CBE"/>
    <w:rsid w:val="005B6A3B"/>
    <w:rsid w:val="005C3F0A"/>
    <w:rsid w:val="005D1C1C"/>
    <w:rsid w:val="005E0336"/>
    <w:rsid w:val="005E5743"/>
    <w:rsid w:val="00605C2B"/>
    <w:rsid w:val="00623A0E"/>
    <w:rsid w:val="00682EB3"/>
    <w:rsid w:val="00694C1A"/>
    <w:rsid w:val="00696D4D"/>
    <w:rsid w:val="006A6E92"/>
    <w:rsid w:val="006B5A85"/>
    <w:rsid w:val="006D6CC7"/>
    <w:rsid w:val="007227D2"/>
    <w:rsid w:val="0073069D"/>
    <w:rsid w:val="00733715"/>
    <w:rsid w:val="0075660D"/>
    <w:rsid w:val="007B2C36"/>
    <w:rsid w:val="007C538A"/>
    <w:rsid w:val="007E4916"/>
    <w:rsid w:val="007F0D8A"/>
    <w:rsid w:val="007F65B2"/>
    <w:rsid w:val="00802CD3"/>
    <w:rsid w:val="008031F0"/>
    <w:rsid w:val="008039CC"/>
    <w:rsid w:val="00804EC3"/>
    <w:rsid w:val="00821035"/>
    <w:rsid w:val="0083254C"/>
    <w:rsid w:val="00834370"/>
    <w:rsid w:val="0084253A"/>
    <w:rsid w:val="00847234"/>
    <w:rsid w:val="0085472E"/>
    <w:rsid w:val="00875A29"/>
    <w:rsid w:val="0088493E"/>
    <w:rsid w:val="00887268"/>
    <w:rsid w:val="00887424"/>
    <w:rsid w:val="008A077B"/>
    <w:rsid w:val="008C55DE"/>
    <w:rsid w:val="008D02DB"/>
    <w:rsid w:val="008E5C34"/>
    <w:rsid w:val="00902FE5"/>
    <w:rsid w:val="00903BC0"/>
    <w:rsid w:val="00906169"/>
    <w:rsid w:val="00907557"/>
    <w:rsid w:val="009412A0"/>
    <w:rsid w:val="00944C96"/>
    <w:rsid w:val="00971D3B"/>
    <w:rsid w:val="00977B46"/>
    <w:rsid w:val="009A2297"/>
    <w:rsid w:val="009B7AD8"/>
    <w:rsid w:val="009B7B04"/>
    <w:rsid w:val="009C3F75"/>
    <w:rsid w:val="009E084F"/>
    <w:rsid w:val="009F3F29"/>
    <w:rsid w:val="00A02473"/>
    <w:rsid w:val="00A07448"/>
    <w:rsid w:val="00A26F20"/>
    <w:rsid w:val="00A27987"/>
    <w:rsid w:val="00A34275"/>
    <w:rsid w:val="00A37F64"/>
    <w:rsid w:val="00A670E9"/>
    <w:rsid w:val="00A67C8A"/>
    <w:rsid w:val="00A863D7"/>
    <w:rsid w:val="00AA75CB"/>
    <w:rsid w:val="00AB1ED0"/>
    <w:rsid w:val="00AC742E"/>
    <w:rsid w:val="00AD1E31"/>
    <w:rsid w:val="00AD74EC"/>
    <w:rsid w:val="00AE5062"/>
    <w:rsid w:val="00AF4FA2"/>
    <w:rsid w:val="00AF5B6B"/>
    <w:rsid w:val="00B033F3"/>
    <w:rsid w:val="00B042F5"/>
    <w:rsid w:val="00B11C61"/>
    <w:rsid w:val="00B16D43"/>
    <w:rsid w:val="00B229FC"/>
    <w:rsid w:val="00B231A7"/>
    <w:rsid w:val="00B40E72"/>
    <w:rsid w:val="00B56B0E"/>
    <w:rsid w:val="00B57758"/>
    <w:rsid w:val="00B76FE8"/>
    <w:rsid w:val="00B82416"/>
    <w:rsid w:val="00B9588A"/>
    <w:rsid w:val="00BA0DEB"/>
    <w:rsid w:val="00BA472C"/>
    <w:rsid w:val="00BB70C2"/>
    <w:rsid w:val="00BD2C70"/>
    <w:rsid w:val="00BD4AD3"/>
    <w:rsid w:val="00BE52FA"/>
    <w:rsid w:val="00C16622"/>
    <w:rsid w:val="00C35CB9"/>
    <w:rsid w:val="00C443D4"/>
    <w:rsid w:val="00C51E0E"/>
    <w:rsid w:val="00C720F4"/>
    <w:rsid w:val="00C91C55"/>
    <w:rsid w:val="00C957F8"/>
    <w:rsid w:val="00CD4E58"/>
    <w:rsid w:val="00CE24E4"/>
    <w:rsid w:val="00CE2909"/>
    <w:rsid w:val="00CE2A23"/>
    <w:rsid w:val="00D1579E"/>
    <w:rsid w:val="00D24670"/>
    <w:rsid w:val="00D60F75"/>
    <w:rsid w:val="00DC483B"/>
    <w:rsid w:val="00DD01B8"/>
    <w:rsid w:val="00DD5E59"/>
    <w:rsid w:val="00DE015B"/>
    <w:rsid w:val="00E341F4"/>
    <w:rsid w:val="00E36F94"/>
    <w:rsid w:val="00E62E47"/>
    <w:rsid w:val="00E911A1"/>
    <w:rsid w:val="00EF2EAD"/>
    <w:rsid w:val="00EF618F"/>
    <w:rsid w:val="00F11117"/>
    <w:rsid w:val="00F11194"/>
    <w:rsid w:val="00F12F93"/>
    <w:rsid w:val="00F15661"/>
    <w:rsid w:val="00F272D9"/>
    <w:rsid w:val="00F40F1D"/>
    <w:rsid w:val="00F4453E"/>
    <w:rsid w:val="00F52D00"/>
    <w:rsid w:val="00F5686E"/>
    <w:rsid w:val="00F711AF"/>
    <w:rsid w:val="00F733EB"/>
    <w:rsid w:val="00F76108"/>
    <w:rsid w:val="00F90217"/>
    <w:rsid w:val="00FA1785"/>
    <w:rsid w:val="00FA17E4"/>
    <w:rsid w:val="00FB3A8B"/>
    <w:rsid w:val="00FB6968"/>
    <w:rsid w:val="00FC73FD"/>
    <w:rsid w:val="00FF332F"/>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A3B63"/>
  <w15:docId w15:val="{ABAAE4B3-D963-4EC3-92FF-9E89F2C7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5C34"/>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A2"/>
  </w:style>
  <w:style w:type="paragraph" w:styleId="ListParagraph">
    <w:name w:val="List Paragraph"/>
    <w:basedOn w:val="Normal"/>
    <w:uiPriority w:val="34"/>
    <w:qFormat/>
    <w:rsid w:val="00AF4FA2"/>
    <w:pPr>
      <w:ind w:left="720"/>
      <w:contextualSpacing/>
    </w:pPr>
  </w:style>
  <w:style w:type="paragraph" w:styleId="Footer">
    <w:name w:val="footer"/>
    <w:basedOn w:val="Normal"/>
    <w:link w:val="FooterChar"/>
    <w:uiPriority w:val="99"/>
    <w:unhideWhenUsed/>
    <w:rsid w:val="00AF4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A2"/>
  </w:style>
  <w:style w:type="character" w:customStyle="1" w:styleId="Heading1Char">
    <w:name w:val="Heading 1 Char"/>
    <w:basedOn w:val="DefaultParagraphFont"/>
    <w:link w:val="Heading1"/>
    <w:rsid w:val="008E5C34"/>
    <w:rPr>
      <w:rFonts w:ascii="Arial" w:eastAsia="Times New Roman" w:hAnsi="Arial" w:cs="Arial"/>
      <w:b/>
      <w:bCs/>
      <w:sz w:val="24"/>
      <w:szCs w:val="24"/>
    </w:rPr>
  </w:style>
  <w:style w:type="character" w:styleId="Hyperlink">
    <w:name w:val="Hyperlink"/>
    <w:basedOn w:val="DefaultParagraphFont"/>
    <w:uiPriority w:val="99"/>
    <w:unhideWhenUsed/>
    <w:rsid w:val="008E5C34"/>
    <w:rPr>
      <w:b/>
      <w:bCs/>
      <w:strike w:val="0"/>
      <w:dstrike w:val="0"/>
      <w:color w:val="0062A0"/>
      <w:sz w:val="24"/>
      <w:szCs w:val="24"/>
      <w:u w:val="none"/>
      <w:effect w:val="none"/>
      <w:bdr w:val="none" w:sz="0" w:space="0" w:color="auto" w:frame="1"/>
      <w:vertAlign w:val="baseline"/>
    </w:rPr>
  </w:style>
  <w:style w:type="paragraph" w:styleId="NormalWeb">
    <w:name w:val="Normal (Web)"/>
    <w:basedOn w:val="Normal"/>
    <w:uiPriority w:val="99"/>
    <w:unhideWhenUsed/>
    <w:rsid w:val="008E5C34"/>
    <w:pPr>
      <w:spacing w:after="0" w:line="240" w:lineRule="auto"/>
      <w:textAlignment w:val="baseline"/>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1A"/>
    <w:rPr>
      <w:rFonts w:ascii="Tahoma" w:hAnsi="Tahoma" w:cs="Tahoma"/>
      <w:sz w:val="16"/>
      <w:szCs w:val="16"/>
    </w:rPr>
  </w:style>
  <w:style w:type="character" w:styleId="CommentReference">
    <w:name w:val="annotation reference"/>
    <w:basedOn w:val="DefaultParagraphFont"/>
    <w:uiPriority w:val="99"/>
    <w:semiHidden/>
    <w:unhideWhenUsed/>
    <w:rsid w:val="00F11117"/>
    <w:rPr>
      <w:sz w:val="16"/>
      <w:szCs w:val="16"/>
    </w:rPr>
  </w:style>
  <w:style w:type="paragraph" w:styleId="CommentText">
    <w:name w:val="annotation text"/>
    <w:basedOn w:val="Normal"/>
    <w:link w:val="CommentTextChar"/>
    <w:uiPriority w:val="99"/>
    <w:semiHidden/>
    <w:unhideWhenUsed/>
    <w:rsid w:val="00F11117"/>
    <w:pPr>
      <w:spacing w:line="240" w:lineRule="auto"/>
    </w:pPr>
    <w:rPr>
      <w:sz w:val="20"/>
      <w:szCs w:val="20"/>
    </w:rPr>
  </w:style>
  <w:style w:type="character" w:customStyle="1" w:styleId="CommentTextChar">
    <w:name w:val="Comment Text Char"/>
    <w:basedOn w:val="DefaultParagraphFont"/>
    <w:link w:val="CommentText"/>
    <w:uiPriority w:val="99"/>
    <w:semiHidden/>
    <w:rsid w:val="00F11117"/>
    <w:rPr>
      <w:sz w:val="20"/>
      <w:szCs w:val="20"/>
    </w:rPr>
  </w:style>
  <w:style w:type="paragraph" w:styleId="CommentSubject">
    <w:name w:val="annotation subject"/>
    <w:basedOn w:val="CommentText"/>
    <w:next w:val="CommentText"/>
    <w:link w:val="CommentSubjectChar"/>
    <w:uiPriority w:val="99"/>
    <w:semiHidden/>
    <w:unhideWhenUsed/>
    <w:rsid w:val="00F11117"/>
    <w:rPr>
      <w:b/>
      <w:bCs/>
    </w:rPr>
  </w:style>
  <w:style w:type="character" w:customStyle="1" w:styleId="CommentSubjectChar">
    <w:name w:val="Comment Subject Char"/>
    <w:basedOn w:val="CommentTextChar"/>
    <w:link w:val="CommentSubject"/>
    <w:uiPriority w:val="99"/>
    <w:semiHidden/>
    <w:rsid w:val="00F11117"/>
    <w:rPr>
      <w:b/>
      <w:bCs/>
      <w:sz w:val="20"/>
      <w:szCs w:val="20"/>
    </w:rPr>
  </w:style>
  <w:style w:type="character" w:styleId="FollowedHyperlink">
    <w:name w:val="FollowedHyperlink"/>
    <w:basedOn w:val="DefaultParagraphFont"/>
    <w:uiPriority w:val="99"/>
    <w:semiHidden/>
    <w:unhideWhenUsed/>
    <w:rsid w:val="00593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footer1.xml.rels><?xml version="1.0" encoding="UTF-8" standalone="yes"?>
<Relationships xmlns="http://schemas.openxmlformats.org/package/2006/relationships"><Relationship Id="rId1" Type="http://schemas.openxmlformats.org/officeDocument/2006/relationships/hyperlink" Target="https://dese.mo.gov/media/59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28</Pages>
  <Words>4045</Words>
  <Characters>23062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Ellis</dc:creator>
  <cp:lastModifiedBy>Coffman, Christopher</cp:lastModifiedBy>
  <cp:revision>10</cp:revision>
  <cp:lastPrinted>2016-03-25T13:44:00Z</cp:lastPrinted>
  <dcterms:created xsi:type="dcterms:W3CDTF">2016-06-16T14:42:00Z</dcterms:created>
  <dcterms:modified xsi:type="dcterms:W3CDTF">2021-06-11T23:36:00Z</dcterms:modified>
</cp:coreProperties>
</file>