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inorHAnsi" w:hAnsi="Cambria" w:cstheme="minorBidi"/>
          <w:b w:val="0"/>
          <w:bCs w:val="0"/>
          <w:color w:val="000000"/>
          <w:sz w:val="20"/>
          <w:szCs w:val="20"/>
        </w:rPr>
        <w:id w:val="24931100"/>
        <w:docPartObj>
          <w:docPartGallery w:val="Cover Pages"/>
          <w:docPartUnique/>
        </w:docPartObj>
      </w:sdtPr>
      <w:sdtEndPr>
        <w:rPr>
          <w:rFonts w:eastAsiaTheme="minorEastAsia"/>
          <w:color w:val="auto"/>
          <w:sz w:val="16"/>
          <w:szCs w:val="16"/>
        </w:rPr>
      </w:sdtEndPr>
      <w:sdtContent>
        <w:p w:rsidR="006F4E6B" w:rsidRDefault="006F4E6B" w:rsidP="00884B19">
          <w:pPr>
            <w:pStyle w:val="Heading1"/>
            <w:jc w:val="center"/>
            <w:rPr>
              <w:rFonts w:ascii="Cambria" w:hAnsi="Cambria"/>
              <w:color w:val="000000"/>
              <w:sz w:val="20"/>
              <w:szCs w:val="20"/>
            </w:rPr>
          </w:pPr>
          <w:r>
            <w:rPr>
              <w:rFonts w:ascii="Cambria" w:hAnsi="Cambria"/>
              <w:color w:val="000000"/>
              <w:sz w:val="20"/>
              <w:szCs w:val="20"/>
            </w:rPr>
            <w:t>6-12 Mathematics Grade-Level Expectations</w:t>
          </w:r>
        </w:p>
        <w:p w:rsidR="006F4E6B" w:rsidRDefault="006F4E6B" w:rsidP="00884B19">
          <w:pPr>
            <w:spacing w:line="360" w:lineRule="auto"/>
            <w:rPr>
              <w:rFonts w:ascii="Cambria" w:hAnsi="Cambria"/>
              <w:color w:val="000000"/>
              <w:sz w:val="20"/>
              <w:szCs w:val="20"/>
            </w:rPr>
          </w:pPr>
        </w:p>
        <w:p w:rsidR="006F4E6B" w:rsidRDefault="006F4E6B" w:rsidP="00884B19">
          <w:pPr>
            <w:jc w:val="center"/>
            <w:rPr>
              <w:rFonts w:ascii="Cambria" w:hAnsi="Cambria"/>
              <w:i/>
              <w:iCs/>
              <w:color w:val="000000"/>
              <w:sz w:val="20"/>
              <w:szCs w:val="20"/>
            </w:rPr>
          </w:pPr>
          <w:bookmarkStart w:id="0" w:name="_GoBack"/>
          <w:r>
            <w:rPr>
              <w:rFonts w:ascii="Cambria" w:hAnsi="Cambria"/>
              <w:i/>
              <w:iCs/>
              <w:color w:val="000000"/>
              <w:sz w:val="20"/>
              <w:szCs w:val="20"/>
            </w:rPr>
            <w:t>Missouri Department of Elementary and Secondary Education</w:t>
          </w:r>
          <w:bookmarkEnd w:id="0"/>
        </w:p>
        <w:p w:rsidR="00285450" w:rsidRDefault="006F4E6B" w:rsidP="00546D6D">
          <w:pPr>
            <w:jc w:val="center"/>
            <w:rPr>
              <w:rFonts w:ascii="Cambria" w:hAnsi="Cambria"/>
              <w:i/>
              <w:iCs/>
              <w:color w:val="000000"/>
              <w:sz w:val="20"/>
              <w:szCs w:val="20"/>
            </w:rPr>
          </w:pPr>
          <w:r>
            <w:rPr>
              <w:rFonts w:ascii="Cambria" w:hAnsi="Cambria"/>
              <w:i/>
              <w:iCs/>
              <w:color w:val="000000"/>
              <w:sz w:val="20"/>
              <w:szCs w:val="20"/>
            </w:rPr>
            <w:t>Spring 2016</w:t>
          </w:r>
        </w:p>
        <w:p w:rsidR="00285450" w:rsidRDefault="00285450" w:rsidP="00546D6D">
          <w:pPr>
            <w:jc w:val="center"/>
            <w:rPr>
              <w:rFonts w:ascii="Cambria" w:hAnsi="Cambria"/>
              <w:i/>
              <w:iCs/>
              <w:color w:val="000000"/>
              <w:sz w:val="20"/>
              <w:szCs w:val="20"/>
            </w:rPr>
          </w:pPr>
        </w:p>
        <w:p w:rsidR="00285450" w:rsidRDefault="00285450" w:rsidP="00546D6D">
          <w:pPr>
            <w:jc w:val="center"/>
            <w:rPr>
              <w:rFonts w:ascii="Cambria" w:hAnsi="Cambria"/>
              <w:i/>
              <w:iCs/>
              <w:color w:val="000000"/>
              <w:sz w:val="20"/>
              <w:szCs w:val="20"/>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285450" w:rsidRDefault="00285450" w:rsidP="00285450">
          <w:pPr>
            <w:rPr>
              <w:rFonts w:ascii="Cambria" w:hAnsi="Cambria"/>
              <w:i/>
              <w:iCs/>
              <w:color w:val="000000"/>
              <w:sz w:val="16"/>
              <w:szCs w:val="16"/>
            </w:rPr>
          </w:pPr>
        </w:p>
        <w:p w:rsidR="006F4E6B" w:rsidRPr="00285450" w:rsidRDefault="00285450" w:rsidP="00285450">
          <w:pPr>
            <w:rPr>
              <w:rFonts w:ascii="Cambria" w:hAnsi="Cambria"/>
              <w:i/>
              <w:iCs/>
              <w:color w:val="000000"/>
              <w:sz w:val="16"/>
              <w:szCs w:val="16"/>
            </w:rPr>
          </w:pPr>
          <w:r w:rsidRPr="00285450">
            <w:rPr>
              <w:rFonts w:ascii="Cambria" w:hAnsi="Cambria"/>
              <w:i/>
              <w:iCs/>
              <w:color w:val="000000"/>
              <w:sz w:val="16"/>
              <w:szCs w:val="16"/>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r w:rsidR="00546D6D" w:rsidRPr="00285450">
            <w:rPr>
              <w:rFonts w:ascii="Cambria" w:hAnsi="Cambria"/>
              <w:i/>
              <w:iCs/>
              <w:color w:val="000000"/>
              <w:sz w:val="16"/>
              <w:szCs w:val="16"/>
            </w:rPr>
            <w:br w:type="page"/>
          </w:r>
        </w:p>
      </w:sdtContent>
    </w:sdt>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828"/>
        <w:gridCol w:w="4640"/>
        <w:gridCol w:w="4574"/>
        <w:gridCol w:w="4574"/>
      </w:tblGrid>
      <w:tr w:rsidR="001325AE" w:rsidRPr="003923B1" w:rsidTr="001325AE">
        <w:trPr>
          <w:trHeight w:val="288"/>
          <w:tblHeader/>
        </w:trPr>
        <w:tc>
          <w:tcPr>
            <w:tcW w:w="82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lastRenderedPageBreak/>
              <w:t>RP</w:t>
            </w:r>
          </w:p>
        </w:tc>
        <w:tc>
          <w:tcPr>
            <w:tcW w:w="46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1325AE">
        <w:trPr>
          <w:trHeight w:val="576"/>
        </w:trPr>
        <w:tc>
          <w:tcPr>
            <w:tcW w:w="82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4640"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Understand and use ratios to solve problems.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Analyze proportional relationships and use them to solve problems.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D11784">
            <w:pPr>
              <w:rPr>
                <w:b/>
                <w:bCs/>
                <w:sz w:val="20"/>
                <w:szCs w:val="20"/>
              </w:rPr>
            </w:pPr>
          </w:p>
        </w:tc>
      </w:tr>
      <w:tr w:rsidR="001325AE" w:rsidRPr="003923B1" w:rsidTr="001325AE">
        <w:tc>
          <w:tcPr>
            <w:tcW w:w="82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640"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Understand a ratio as a comparison of two quantities and represent these comparisons.</w:t>
            </w:r>
          </w:p>
        </w:tc>
        <w:tc>
          <w:tcPr>
            <w:tcW w:w="4574" w:type="dxa"/>
            <w:tcBorders>
              <w:top w:val="single" w:sz="18" w:space="0" w:color="auto"/>
              <w:left w:val="single" w:sz="4" w:space="0" w:color="auto"/>
              <w:bottom w:val="single" w:sz="4" w:space="0" w:color="auto"/>
              <w:right w:val="single" w:sz="4" w:space="0" w:color="auto"/>
            </w:tcBorders>
          </w:tcPr>
          <w:p w:rsidR="001325AE" w:rsidRPr="00C9231C" w:rsidRDefault="00D15D89">
            <w:pPr>
              <w:rPr>
                <w:sz w:val="20"/>
                <w:szCs w:val="20"/>
              </w:rPr>
            </w:pPr>
            <w:r w:rsidRPr="00D15D89">
              <w:rPr>
                <w:sz w:val="20"/>
                <w:szCs w:val="20"/>
              </w:rPr>
              <w:t>Compute unit rates, including those that involve complex fractions, with like or different units</w:t>
            </w:r>
            <w:r w:rsidRPr="00BD368C">
              <w:rPr>
                <w:sz w:val="20"/>
                <w:szCs w:val="20"/>
              </w:rPr>
              <w:t>.</w:t>
            </w:r>
          </w:p>
        </w:tc>
        <w:tc>
          <w:tcPr>
            <w:tcW w:w="4574" w:type="dxa"/>
            <w:tcBorders>
              <w:top w:val="single" w:sz="18"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Understand the concept of a unit rate associated with a ratio, and describe the meaning of unit rate.</w:t>
            </w: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Recognize and represent proportional relationships between quantities.</w:t>
            </w:r>
          </w:p>
          <w:p w:rsidR="001325AE" w:rsidRPr="006D3631" w:rsidRDefault="001325AE" w:rsidP="001325AE">
            <w:pPr>
              <w:pStyle w:val="ListParagraph"/>
              <w:numPr>
                <w:ilvl w:val="0"/>
                <w:numId w:val="2"/>
              </w:numPr>
              <w:ind w:left="385"/>
              <w:rPr>
                <w:sz w:val="20"/>
                <w:szCs w:val="20"/>
              </w:rPr>
            </w:pPr>
            <w:r w:rsidRPr="006D3631">
              <w:rPr>
                <w:sz w:val="20"/>
                <w:szCs w:val="20"/>
              </w:rPr>
              <w:t>Determine when two quantities are in a proportional relationship.</w:t>
            </w:r>
          </w:p>
          <w:p w:rsidR="001325AE" w:rsidRPr="006D3631" w:rsidRDefault="001325AE" w:rsidP="001325AE">
            <w:pPr>
              <w:pStyle w:val="ListParagraph"/>
              <w:numPr>
                <w:ilvl w:val="0"/>
                <w:numId w:val="2"/>
              </w:numPr>
              <w:ind w:left="385"/>
              <w:rPr>
                <w:sz w:val="20"/>
                <w:szCs w:val="20"/>
              </w:rPr>
            </w:pPr>
            <w:r w:rsidRPr="006D3631">
              <w:rPr>
                <w:sz w:val="20"/>
                <w:szCs w:val="20"/>
              </w:rPr>
              <w:t>Identify and/or compute the constant of proportionality (unit rate).</w:t>
            </w:r>
          </w:p>
          <w:p w:rsidR="001325AE" w:rsidRPr="006D3631" w:rsidRDefault="00E5023B" w:rsidP="001325AE">
            <w:pPr>
              <w:pStyle w:val="ListParagraph"/>
              <w:numPr>
                <w:ilvl w:val="0"/>
                <w:numId w:val="2"/>
              </w:numPr>
              <w:ind w:left="385"/>
              <w:rPr>
                <w:sz w:val="20"/>
                <w:szCs w:val="20"/>
              </w:rPr>
            </w:pPr>
            <w:r>
              <w:rPr>
                <w:sz w:val="20"/>
                <w:szCs w:val="20"/>
              </w:rPr>
              <w:t>Explain what a point (x,</w:t>
            </w:r>
            <w:r w:rsidR="00C9231C">
              <w:rPr>
                <w:sz w:val="20"/>
                <w:szCs w:val="20"/>
              </w:rPr>
              <w:t xml:space="preserve"> </w:t>
            </w:r>
            <w:r w:rsidR="001325AE" w:rsidRPr="006D3631">
              <w:rPr>
                <w:sz w:val="20"/>
                <w:szCs w:val="20"/>
              </w:rPr>
              <w:t>y) on the graph of a proportional relationship means in terms of the situation.</w:t>
            </w:r>
          </w:p>
          <w:p w:rsidR="001325AE" w:rsidRPr="006D3631" w:rsidRDefault="001325AE" w:rsidP="001325AE">
            <w:pPr>
              <w:pStyle w:val="ListParagraph"/>
              <w:numPr>
                <w:ilvl w:val="0"/>
                <w:numId w:val="2"/>
              </w:numPr>
              <w:ind w:left="385"/>
              <w:rPr>
                <w:sz w:val="20"/>
                <w:szCs w:val="20"/>
              </w:rPr>
            </w:pPr>
            <w:r w:rsidRPr="006D3631">
              <w:rPr>
                <w:sz w:val="20"/>
                <w:szCs w:val="20"/>
              </w:rPr>
              <w:t>Recognize that the graph of any proportional relationship will pass through the origin.</w:t>
            </w: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Solve problems involving ratios and rates.</w:t>
            </w:r>
          </w:p>
          <w:p w:rsidR="001325AE" w:rsidRPr="006D3631" w:rsidRDefault="001325AE" w:rsidP="001325AE">
            <w:pPr>
              <w:pStyle w:val="ListParagraph"/>
              <w:numPr>
                <w:ilvl w:val="0"/>
                <w:numId w:val="1"/>
              </w:numPr>
              <w:ind w:left="322"/>
              <w:rPr>
                <w:sz w:val="20"/>
                <w:szCs w:val="20"/>
              </w:rPr>
            </w:pPr>
            <w:r w:rsidRPr="006D3631">
              <w:rPr>
                <w:color w:val="000000"/>
                <w:sz w:val="20"/>
                <w:szCs w:val="20"/>
              </w:rPr>
              <w:t>Create tables of equivalent ratios</w:t>
            </w:r>
            <w:r w:rsidRPr="006D3631">
              <w:rPr>
                <w:sz w:val="20"/>
                <w:szCs w:val="20"/>
              </w:rPr>
              <w:t>, fi</w:t>
            </w:r>
            <w:r w:rsidR="0040020E">
              <w:rPr>
                <w:sz w:val="20"/>
                <w:szCs w:val="20"/>
              </w:rPr>
              <w:t>nd missing values in the tables</w:t>
            </w:r>
            <w:r w:rsidRPr="006D3631">
              <w:rPr>
                <w:sz w:val="20"/>
                <w:szCs w:val="20"/>
              </w:rPr>
              <w:t xml:space="preserve"> and plot the pairs of values on the </w:t>
            </w:r>
            <w:r w:rsidR="00D15D89" w:rsidRPr="00D15D89">
              <w:rPr>
                <w:sz w:val="20"/>
                <w:szCs w:val="20"/>
              </w:rPr>
              <w:t>Cartesian coordinate plane</w:t>
            </w:r>
            <w:r w:rsidRPr="00C9231C">
              <w:rPr>
                <w:sz w:val="20"/>
                <w:szCs w:val="20"/>
              </w:rPr>
              <w:t>.</w:t>
            </w:r>
          </w:p>
          <w:p w:rsidR="001325AE" w:rsidRPr="006D3631" w:rsidRDefault="001325AE" w:rsidP="001325AE">
            <w:pPr>
              <w:pStyle w:val="ListParagraph"/>
              <w:numPr>
                <w:ilvl w:val="0"/>
                <w:numId w:val="1"/>
              </w:numPr>
              <w:ind w:left="322"/>
              <w:rPr>
                <w:sz w:val="20"/>
                <w:szCs w:val="20"/>
              </w:rPr>
            </w:pPr>
            <w:r w:rsidRPr="006D3631">
              <w:rPr>
                <w:sz w:val="20"/>
                <w:szCs w:val="20"/>
              </w:rPr>
              <w:t>Solve unit rate problems.</w:t>
            </w:r>
          </w:p>
          <w:p w:rsidR="001325AE" w:rsidRPr="006D3631" w:rsidRDefault="001325AE" w:rsidP="001325AE">
            <w:pPr>
              <w:pStyle w:val="ListParagraph"/>
              <w:numPr>
                <w:ilvl w:val="0"/>
                <w:numId w:val="1"/>
              </w:numPr>
              <w:ind w:left="322"/>
              <w:rPr>
                <w:sz w:val="20"/>
                <w:szCs w:val="20"/>
              </w:rPr>
            </w:pPr>
            <w:r w:rsidRPr="006D3631">
              <w:rPr>
                <w:sz w:val="20"/>
                <w:szCs w:val="20"/>
              </w:rPr>
              <w:t>Solve percent problems.</w:t>
            </w:r>
          </w:p>
          <w:p w:rsidR="001325AE" w:rsidRPr="006D3631" w:rsidRDefault="001325AE" w:rsidP="00EA2C28">
            <w:pPr>
              <w:pStyle w:val="ListParagraph"/>
              <w:numPr>
                <w:ilvl w:val="0"/>
                <w:numId w:val="1"/>
              </w:numPr>
              <w:ind w:left="322"/>
              <w:rPr>
                <w:sz w:val="20"/>
                <w:szCs w:val="20"/>
              </w:rPr>
            </w:pPr>
            <w:r w:rsidRPr="006D3631">
              <w:rPr>
                <w:sz w:val="20"/>
                <w:szCs w:val="20"/>
              </w:rPr>
              <w:t>Convert measurement units within and between two systems of mea</w:t>
            </w:r>
            <w:r w:rsidR="0040020E">
              <w:rPr>
                <w:sz w:val="20"/>
                <w:szCs w:val="20"/>
              </w:rPr>
              <w:t>surement</w:t>
            </w:r>
            <w:r w:rsidRPr="006D3631">
              <w:rPr>
                <w:sz w:val="20"/>
                <w:szCs w:val="20"/>
              </w:rPr>
              <w:t>.</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EA2C28">
            <w:pPr>
              <w:rPr>
                <w:sz w:val="20"/>
                <w:szCs w:val="20"/>
              </w:rPr>
            </w:pPr>
            <w:r w:rsidRPr="006D3631">
              <w:rPr>
                <w:sz w:val="20"/>
                <w:szCs w:val="20"/>
              </w:rPr>
              <w:t>Solve problem</w:t>
            </w:r>
            <w:r w:rsidR="0040020E">
              <w:rPr>
                <w:sz w:val="20"/>
                <w:szCs w:val="20"/>
              </w:rPr>
              <w:t xml:space="preserve">s involving ratios, </w:t>
            </w:r>
            <w:r w:rsidR="001952C3">
              <w:rPr>
                <w:sz w:val="20"/>
                <w:szCs w:val="20"/>
              </w:rPr>
              <w:t xml:space="preserve">rates, </w:t>
            </w:r>
            <w:r w:rsidR="0040020E">
              <w:rPr>
                <w:sz w:val="20"/>
                <w:szCs w:val="20"/>
              </w:rPr>
              <w:t>percentages</w:t>
            </w:r>
            <w:r w:rsidRPr="006D3631">
              <w:rPr>
                <w:sz w:val="20"/>
                <w:szCs w:val="20"/>
              </w:rPr>
              <w:t xml:space="preserve"> and proportional relationships.</w:t>
            </w: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6D3631"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r w:rsidR="001325AE" w:rsidRPr="003923B1" w:rsidTr="001325AE">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64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6D3631"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5561F2" w:rsidRDefault="001325AE" w:rsidP="00D11784">
            <w:pPr>
              <w:rPr>
                <w:sz w:val="20"/>
                <w:szCs w:val="20"/>
              </w:rPr>
            </w:pPr>
          </w:p>
        </w:tc>
      </w:tr>
    </w:tbl>
    <w:p w:rsidR="00E702A1" w:rsidRDefault="00E702A1">
      <w:pPr>
        <w:rPr>
          <w:rFonts w:ascii="Cambria" w:hAnsi="Cambria"/>
          <w:sz w:val="20"/>
          <w:szCs w:val="20"/>
        </w:rPr>
      </w:pPr>
    </w:p>
    <w:p w:rsidR="00E702A1" w:rsidRDefault="00E702A1">
      <w:pPr>
        <w:rPr>
          <w:rFonts w:ascii="Cambria" w:hAnsi="Cambria"/>
          <w:sz w:val="20"/>
          <w:szCs w:val="20"/>
        </w:rPr>
      </w:pPr>
      <w:r>
        <w:rPr>
          <w:rFonts w:ascii="Cambria" w:hAnsi="Cambria"/>
          <w:sz w:val="20"/>
          <w:szCs w:val="20"/>
        </w:rPr>
        <w:br w:type="page"/>
      </w:r>
    </w:p>
    <w:p w:rsidR="0076140B" w:rsidRDefault="0076140B">
      <w:pPr>
        <w:rPr>
          <w:rFonts w:ascii="Cambria" w:hAnsi="Cambria"/>
          <w:sz w:val="20"/>
          <w:szCs w:val="20"/>
        </w:rPr>
        <w:sectPr w:rsidR="0076140B" w:rsidSect="006F4E6B">
          <w:headerReference w:type="default" r:id="rId8"/>
          <w:footerReference w:type="default" r:id="rId9"/>
          <w:pgSz w:w="15840" w:h="12240" w:orient="landscape"/>
          <w:pgMar w:top="720" w:right="720" w:bottom="720" w:left="720" w:header="720" w:footer="720" w:gutter="0"/>
          <w:cols w:space="720"/>
          <w:titlePg/>
          <w:docGrid w:linePitch="360"/>
        </w:sectPr>
      </w:pPr>
    </w:p>
    <w:p w:rsidR="001325AE" w:rsidRPr="00F00084" w:rsidRDefault="001325AE">
      <w:pPr>
        <w:rPr>
          <w:rFonts w:ascii="Cambria" w:hAnsi="Cambria"/>
          <w:sz w:val="2"/>
          <w:szCs w:val="20"/>
        </w:rPr>
      </w:pPr>
    </w:p>
    <w:tbl>
      <w:tblPr>
        <w:tblStyle w:val="TableGrid"/>
        <w:tblW w:w="5000" w:type="pct"/>
        <w:tblLayout w:type="fixed"/>
        <w:tblLook w:val="00A0" w:firstRow="1" w:lastRow="0" w:firstColumn="1" w:lastColumn="0" w:noHBand="0" w:noVBand="0"/>
      </w:tblPr>
      <w:tblGrid>
        <w:gridCol w:w="892"/>
        <w:gridCol w:w="4576"/>
        <w:gridCol w:w="4574"/>
        <w:gridCol w:w="4574"/>
      </w:tblGrid>
      <w:tr w:rsidR="001325AE" w:rsidRPr="003923B1" w:rsidTr="009A47F8">
        <w:trPr>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Pr>
                <w:rFonts w:ascii="Cambria" w:hAnsi="Cambria"/>
                <w:b/>
                <w:sz w:val="20"/>
                <w:szCs w:val="20"/>
              </w:rPr>
              <w:t>NS</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9A47F8">
        <w:trPr>
          <w:trHeight w:val="576"/>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Pr>
                <w:rFonts w:ascii="Cambria" w:hAnsi="Cambria"/>
                <w:b/>
                <w:sz w:val="20"/>
                <w:szCs w:val="20"/>
              </w:rPr>
              <w:t>A</w:t>
            </w:r>
          </w:p>
        </w:tc>
        <w:tc>
          <w:tcPr>
            <w:tcW w:w="4347"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rsidP="009768AF">
            <w:pPr>
              <w:rPr>
                <w:b/>
                <w:bCs/>
                <w:sz w:val="20"/>
                <w:szCs w:val="20"/>
              </w:rPr>
            </w:pPr>
            <w:r>
              <w:rPr>
                <w:b/>
                <w:bCs/>
                <w:sz w:val="20"/>
                <w:szCs w:val="20"/>
              </w:rPr>
              <w:t>Apply and extend previous understandings of multiplication and division to divide fractions by fractions.</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9768AF">
            <w:pPr>
              <w:rPr>
                <w:b/>
                <w:bCs/>
                <w:sz w:val="20"/>
                <w:szCs w:val="20"/>
              </w:rPr>
            </w:pPr>
            <w:r>
              <w:rPr>
                <w:b/>
                <w:bCs/>
                <w:sz w:val="20"/>
                <w:szCs w:val="20"/>
              </w:rPr>
              <w:t>Apply and extend previous understandings of operations to add, subtract, multiply and divide rational numbers.</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9768AF">
            <w:pPr>
              <w:rPr>
                <w:b/>
                <w:bCs/>
                <w:sz w:val="20"/>
                <w:szCs w:val="20"/>
              </w:rPr>
            </w:pPr>
            <w:r>
              <w:rPr>
                <w:b/>
                <w:bCs/>
                <w:sz w:val="20"/>
                <w:szCs w:val="20"/>
              </w:rPr>
              <w:t>Know that there are numbers that are not rational, and approximate them by rational numbers.</w:t>
            </w:r>
          </w:p>
        </w:tc>
      </w:tr>
      <w:tr w:rsidR="001325AE" w:rsidRPr="003923B1" w:rsidTr="009A47F8">
        <w:tc>
          <w:tcPr>
            <w:tcW w:w="84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9768AF">
            <w:pPr>
              <w:jc w:val="center"/>
              <w:rPr>
                <w:rFonts w:ascii="Cambria" w:hAnsi="Cambria"/>
                <w:sz w:val="20"/>
                <w:szCs w:val="20"/>
              </w:rPr>
            </w:pPr>
          </w:p>
        </w:tc>
        <w:tc>
          <w:tcPr>
            <w:tcW w:w="4347" w:type="dxa"/>
            <w:tcBorders>
              <w:top w:val="single" w:sz="18"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r>
              <w:rPr>
                <w:color w:val="000000"/>
                <w:sz w:val="20"/>
                <w:szCs w:val="20"/>
              </w:rPr>
              <w:t>Compute and interpret quotients of positive fractions.</w:t>
            </w:r>
          </w:p>
          <w:p w:rsidR="001325AE" w:rsidRPr="00C57C31" w:rsidRDefault="001325AE" w:rsidP="009768AF">
            <w:pPr>
              <w:pStyle w:val="ListParagraph"/>
              <w:numPr>
                <w:ilvl w:val="0"/>
                <w:numId w:val="3"/>
              </w:numPr>
              <w:ind w:left="322"/>
              <w:rPr>
                <w:color w:val="000000"/>
                <w:sz w:val="20"/>
                <w:szCs w:val="20"/>
              </w:rPr>
            </w:pPr>
            <w:r w:rsidRPr="00C57C31">
              <w:rPr>
                <w:color w:val="000000"/>
                <w:sz w:val="20"/>
                <w:szCs w:val="20"/>
              </w:rPr>
              <w:t>Solve problems involving division of fractions by fractions.</w:t>
            </w: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9768AF">
            <w:pPr>
              <w:rPr>
                <w:sz w:val="20"/>
                <w:szCs w:val="20"/>
              </w:rPr>
            </w:pPr>
            <w:r>
              <w:rPr>
                <w:sz w:val="20"/>
                <w:szCs w:val="20"/>
              </w:rPr>
              <w:t>Apply and extend previous understandings of numbers to add and subtract rational numbers.</w:t>
            </w:r>
          </w:p>
          <w:p w:rsidR="001325AE" w:rsidRPr="00C57C31" w:rsidRDefault="001325AE" w:rsidP="009768AF">
            <w:pPr>
              <w:pStyle w:val="ListParagraph"/>
              <w:numPr>
                <w:ilvl w:val="0"/>
                <w:numId w:val="4"/>
              </w:numPr>
              <w:ind w:left="385"/>
              <w:rPr>
                <w:sz w:val="20"/>
                <w:szCs w:val="20"/>
              </w:rPr>
            </w:pPr>
            <w:r w:rsidRPr="00C57C31">
              <w:rPr>
                <w:sz w:val="20"/>
                <w:szCs w:val="20"/>
              </w:rPr>
              <w:t>Add and subtract rational numbers.</w:t>
            </w:r>
          </w:p>
          <w:p w:rsidR="001325AE" w:rsidRPr="00C57C31" w:rsidRDefault="001325AE" w:rsidP="009768AF">
            <w:pPr>
              <w:pStyle w:val="ListParagraph"/>
              <w:numPr>
                <w:ilvl w:val="0"/>
                <w:numId w:val="4"/>
              </w:numPr>
              <w:ind w:left="385"/>
              <w:rPr>
                <w:sz w:val="20"/>
                <w:szCs w:val="20"/>
              </w:rPr>
            </w:pPr>
            <w:r w:rsidRPr="00C57C31">
              <w:rPr>
                <w:sz w:val="20"/>
                <w:szCs w:val="20"/>
              </w:rPr>
              <w:t>Represent addition and subtraction on a horizontal or vertical number line.</w:t>
            </w:r>
          </w:p>
          <w:p w:rsidR="001325AE" w:rsidRPr="00C57C31" w:rsidRDefault="001325AE" w:rsidP="009768AF">
            <w:pPr>
              <w:pStyle w:val="ListParagraph"/>
              <w:numPr>
                <w:ilvl w:val="0"/>
                <w:numId w:val="4"/>
              </w:numPr>
              <w:ind w:left="385"/>
              <w:rPr>
                <w:sz w:val="20"/>
                <w:szCs w:val="20"/>
              </w:rPr>
            </w:pPr>
            <w:r w:rsidRPr="00C57C31">
              <w:rPr>
                <w:sz w:val="20"/>
                <w:szCs w:val="20"/>
              </w:rPr>
              <w:t>Describe situations and show that a number and its opposite have a sum of 0 (additive inverses).</w:t>
            </w:r>
          </w:p>
          <w:p w:rsidR="001325AE" w:rsidRPr="00C57C31" w:rsidRDefault="001325AE" w:rsidP="009768AF">
            <w:pPr>
              <w:pStyle w:val="ListParagraph"/>
              <w:numPr>
                <w:ilvl w:val="0"/>
                <w:numId w:val="4"/>
              </w:numPr>
              <w:ind w:left="385"/>
              <w:rPr>
                <w:sz w:val="20"/>
                <w:szCs w:val="20"/>
              </w:rPr>
            </w:pPr>
            <w:r w:rsidRPr="00C57C31">
              <w:rPr>
                <w:sz w:val="20"/>
                <w:szCs w:val="20"/>
              </w:rPr>
              <w:t>Understand subtraction of rational numbers as adding the additive inverse.</w:t>
            </w:r>
          </w:p>
          <w:p w:rsidR="001325AE" w:rsidRPr="00C57C31" w:rsidRDefault="001325AE" w:rsidP="009768AF">
            <w:pPr>
              <w:pStyle w:val="ListParagraph"/>
              <w:numPr>
                <w:ilvl w:val="0"/>
                <w:numId w:val="4"/>
              </w:numPr>
              <w:ind w:left="385"/>
              <w:rPr>
                <w:sz w:val="20"/>
                <w:szCs w:val="20"/>
              </w:rPr>
            </w:pPr>
            <w:r w:rsidRPr="00C57C31">
              <w:rPr>
                <w:sz w:val="20"/>
                <w:szCs w:val="20"/>
              </w:rPr>
              <w:t>Determine the distance between two rational numbers on the number line is the absolute value of their difference.</w:t>
            </w:r>
          </w:p>
          <w:p w:rsidR="001325AE" w:rsidRPr="00C57C31" w:rsidRDefault="001325AE" w:rsidP="009768AF">
            <w:pPr>
              <w:pStyle w:val="ListParagraph"/>
              <w:numPr>
                <w:ilvl w:val="0"/>
                <w:numId w:val="4"/>
              </w:numPr>
              <w:ind w:left="385"/>
              <w:rPr>
                <w:sz w:val="20"/>
                <w:szCs w:val="20"/>
              </w:rPr>
            </w:pPr>
            <w:r w:rsidRPr="00C57C31">
              <w:rPr>
                <w:sz w:val="20"/>
                <w:szCs w:val="20"/>
              </w:rPr>
              <w:t>Interpret sums and differences of rational numbers.</w:t>
            </w: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9768AF">
            <w:pPr>
              <w:rPr>
                <w:sz w:val="20"/>
                <w:szCs w:val="20"/>
              </w:rPr>
            </w:pPr>
            <w:r>
              <w:rPr>
                <w:sz w:val="20"/>
                <w:szCs w:val="20"/>
              </w:rPr>
              <w:t>Explore the real number system.</w:t>
            </w:r>
          </w:p>
          <w:p w:rsidR="001325AE" w:rsidRPr="00C57C31" w:rsidRDefault="001325AE" w:rsidP="009768AF">
            <w:pPr>
              <w:pStyle w:val="ListParagraph"/>
              <w:numPr>
                <w:ilvl w:val="0"/>
                <w:numId w:val="6"/>
              </w:numPr>
              <w:ind w:left="360"/>
              <w:rPr>
                <w:sz w:val="20"/>
                <w:szCs w:val="20"/>
              </w:rPr>
            </w:pPr>
            <w:r w:rsidRPr="00C57C31">
              <w:rPr>
                <w:sz w:val="20"/>
                <w:szCs w:val="20"/>
              </w:rPr>
              <w:t>Know the differences between rational and irrational numbers.</w:t>
            </w:r>
          </w:p>
          <w:p w:rsidR="001325AE" w:rsidRPr="00C57C31" w:rsidRDefault="001325AE" w:rsidP="009768AF">
            <w:pPr>
              <w:pStyle w:val="ListParagraph"/>
              <w:numPr>
                <w:ilvl w:val="0"/>
                <w:numId w:val="6"/>
              </w:numPr>
              <w:ind w:left="360"/>
              <w:rPr>
                <w:sz w:val="20"/>
                <w:szCs w:val="20"/>
              </w:rPr>
            </w:pPr>
            <w:r w:rsidRPr="00C57C31">
              <w:rPr>
                <w:sz w:val="20"/>
                <w:szCs w:val="20"/>
              </w:rPr>
              <w:t>Understand that all rational numbers have a decimal expansion that terminates or repeats.</w:t>
            </w:r>
          </w:p>
          <w:p w:rsidR="001325AE" w:rsidRPr="00C57C31" w:rsidRDefault="001325AE" w:rsidP="009768AF">
            <w:pPr>
              <w:pStyle w:val="ListParagraph"/>
              <w:numPr>
                <w:ilvl w:val="0"/>
                <w:numId w:val="6"/>
              </w:numPr>
              <w:ind w:left="360"/>
              <w:rPr>
                <w:sz w:val="20"/>
                <w:szCs w:val="20"/>
              </w:rPr>
            </w:pPr>
            <w:r w:rsidRPr="00C57C31">
              <w:rPr>
                <w:sz w:val="20"/>
                <w:szCs w:val="20"/>
              </w:rPr>
              <w:t>Convert decimals which repeat into fractions and fractions into repeating decimals.</w:t>
            </w:r>
          </w:p>
          <w:p w:rsidR="001325AE" w:rsidRPr="00C57C31" w:rsidRDefault="001325AE" w:rsidP="009768AF">
            <w:pPr>
              <w:pStyle w:val="ListParagraph"/>
              <w:numPr>
                <w:ilvl w:val="0"/>
                <w:numId w:val="6"/>
              </w:numPr>
              <w:ind w:left="360"/>
              <w:rPr>
                <w:sz w:val="20"/>
                <w:szCs w:val="20"/>
              </w:rPr>
            </w:pPr>
            <w:r w:rsidRPr="00C57C31">
              <w:rPr>
                <w:sz w:val="20"/>
                <w:szCs w:val="20"/>
              </w:rPr>
              <w:t>Generate equivalent representations of rational numbers.</w:t>
            </w: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r>
              <w:rPr>
                <w:sz w:val="20"/>
                <w:szCs w:val="20"/>
              </w:rPr>
              <w:t>Apply and extend previous understandings of numbers to multiply and divide rational numbers.</w:t>
            </w:r>
          </w:p>
          <w:p w:rsidR="001325AE" w:rsidRPr="00C57C31" w:rsidRDefault="001325AE" w:rsidP="009768AF">
            <w:pPr>
              <w:pStyle w:val="ListParagraph"/>
              <w:numPr>
                <w:ilvl w:val="0"/>
                <w:numId w:val="5"/>
              </w:numPr>
              <w:ind w:left="385"/>
              <w:rPr>
                <w:sz w:val="20"/>
                <w:szCs w:val="20"/>
              </w:rPr>
            </w:pPr>
            <w:r w:rsidRPr="00C57C31">
              <w:rPr>
                <w:sz w:val="20"/>
                <w:szCs w:val="20"/>
              </w:rPr>
              <w:t>Multiply and divide rational numbers.</w:t>
            </w:r>
          </w:p>
          <w:p w:rsidR="001325AE" w:rsidRPr="00C57C31" w:rsidRDefault="001325AE" w:rsidP="009768AF">
            <w:pPr>
              <w:pStyle w:val="ListParagraph"/>
              <w:numPr>
                <w:ilvl w:val="0"/>
                <w:numId w:val="5"/>
              </w:numPr>
              <w:ind w:left="385"/>
              <w:rPr>
                <w:sz w:val="20"/>
                <w:szCs w:val="20"/>
              </w:rPr>
            </w:pPr>
            <w:r w:rsidRPr="00C57C31">
              <w:rPr>
                <w:sz w:val="20"/>
                <w:szCs w:val="20"/>
              </w:rPr>
              <w:t>Determine that a number and its reciprocal have a product of 1 (multiplicative inverse).</w:t>
            </w:r>
          </w:p>
          <w:p w:rsidR="001325AE" w:rsidRPr="00C57C31" w:rsidRDefault="001325AE" w:rsidP="009768AF">
            <w:pPr>
              <w:pStyle w:val="ListParagraph"/>
              <w:numPr>
                <w:ilvl w:val="0"/>
                <w:numId w:val="5"/>
              </w:numPr>
              <w:ind w:left="385"/>
              <w:rPr>
                <w:sz w:val="20"/>
                <w:szCs w:val="20"/>
              </w:rPr>
            </w:pPr>
            <w:r w:rsidRPr="00C57C31">
              <w:rPr>
                <w:sz w:val="20"/>
                <w:szCs w:val="20"/>
              </w:rPr>
              <w:t>Understand that every quotient of integers (with non-zero divisor) is a rational number.</w:t>
            </w:r>
          </w:p>
          <w:p w:rsidR="001325AE" w:rsidRPr="00C57C31" w:rsidRDefault="001325AE" w:rsidP="009768AF">
            <w:pPr>
              <w:pStyle w:val="ListParagraph"/>
              <w:numPr>
                <w:ilvl w:val="0"/>
                <w:numId w:val="5"/>
              </w:numPr>
              <w:ind w:left="385"/>
              <w:rPr>
                <w:sz w:val="20"/>
                <w:szCs w:val="20"/>
              </w:rPr>
            </w:pPr>
            <w:r w:rsidRPr="00C57C31">
              <w:rPr>
                <w:sz w:val="20"/>
                <w:szCs w:val="20"/>
              </w:rPr>
              <w:t>Convert a rational number to a decimal.</w:t>
            </w:r>
          </w:p>
          <w:p w:rsidR="001325AE" w:rsidRPr="00C57C31" w:rsidRDefault="001325AE" w:rsidP="009768AF">
            <w:pPr>
              <w:pStyle w:val="ListParagraph"/>
              <w:numPr>
                <w:ilvl w:val="0"/>
                <w:numId w:val="5"/>
              </w:numPr>
              <w:ind w:left="385"/>
              <w:rPr>
                <w:sz w:val="20"/>
                <w:szCs w:val="20"/>
              </w:rPr>
            </w:pPr>
            <w:r w:rsidRPr="00C57C31">
              <w:rPr>
                <w:sz w:val="20"/>
                <w:szCs w:val="20"/>
              </w:rPr>
              <w:t>Understand that all rational numbers can be written as fractions or decimal numbers that terminate or repeat.</w:t>
            </w:r>
          </w:p>
          <w:p w:rsidR="001325AE" w:rsidRPr="00C57C31" w:rsidRDefault="001325AE" w:rsidP="009768AF">
            <w:pPr>
              <w:pStyle w:val="ListParagraph"/>
              <w:numPr>
                <w:ilvl w:val="0"/>
                <w:numId w:val="5"/>
              </w:numPr>
              <w:ind w:left="385"/>
              <w:rPr>
                <w:sz w:val="20"/>
                <w:szCs w:val="20"/>
              </w:rPr>
            </w:pPr>
            <w:r w:rsidRPr="00C57C31">
              <w:rPr>
                <w:sz w:val="20"/>
                <w:szCs w:val="20"/>
              </w:rPr>
              <w:t>Interpret products and quotients of rational numbers by describing real-world contexts.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r>
              <w:rPr>
                <w:sz w:val="20"/>
                <w:szCs w:val="20"/>
              </w:rPr>
              <w:t>Estimate the value and compare the size of irrational numbers and approximate their locations on a number line.</w:t>
            </w: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r>
              <w:rPr>
                <w:sz w:val="20"/>
                <w:szCs w:val="20"/>
              </w:rPr>
              <w:t>Solve problems involving the four arithmetic operations with rational numbers.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18"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9768AF">
            <w:pPr>
              <w:rPr>
                <w:sz w:val="20"/>
                <w:szCs w:val="20"/>
              </w:rPr>
            </w:pPr>
          </w:p>
        </w:tc>
      </w:tr>
      <w:tr w:rsidR="001325AE" w:rsidRPr="003923B1" w:rsidTr="009A47F8">
        <w:trPr>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Pr>
                <w:rFonts w:ascii="Cambria" w:hAnsi="Cambria"/>
                <w:b/>
                <w:sz w:val="20"/>
                <w:szCs w:val="20"/>
              </w:rPr>
              <w:t>NS</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8733EC">
        <w:trPr>
          <w:trHeight w:val="441"/>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Pr>
                <w:rFonts w:ascii="Cambria" w:hAnsi="Cambria"/>
                <w:b/>
                <w:sz w:val="20"/>
                <w:szCs w:val="20"/>
              </w:rPr>
              <w:t>B</w:t>
            </w:r>
          </w:p>
        </w:tc>
        <w:tc>
          <w:tcPr>
            <w:tcW w:w="4347"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rsidP="009768AF">
            <w:pPr>
              <w:rPr>
                <w:b/>
                <w:bCs/>
                <w:color w:val="000000"/>
                <w:sz w:val="20"/>
                <w:szCs w:val="20"/>
              </w:rPr>
            </w:pPr>
            <w:r>
              <w:rPr>
                <w:b/>
                <w:bCs/>
                <w:color w:val="000000"/>
                <w:sz w:val="20"/>
                <w:szCs w:val="20"/>
              </w:rPr>
              <w:t>Compute with non-negative multi-digit numbers</w:t>
            </w:r>
            <w:r w:rsidR="00DF7C32">
              <w:rPr>
                <w:b/>
                <w:bCs/>
                <w:color w:val="000000"/>
                <w:sz w:val="20"/>
                <w:szCs w:val="20"/>
              </w:rPr>
              <w:t>,</w:t>
            </w:r>
            <w:r>
              <w:rPr>
                <w:b/>
                <w:bCs/>
                <w:color w:val="000000"/>
                <w:sz w:val="20"/>
                <w:szCs w:val="20"/>
              </w:rPr>
              <w:t xml:space="preserve"> and find common factors and multiples.</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9768AF">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9768AF">
            <w:pPr>
              <w:rPr>
                <w:b/>
                <w:bCs/>
                <w:sz w:val="20"/>
                <w:szCs w:val="20"/>
              </w:rPr>
            </w:pPr>
          </w:p>
        </w:tc>
      </w:tr>
      <w:tr w:rsidR="001325AE" w:rsidRPr="003923B1" w:rsidTr="009A47F8">
        <w:tc>
          <w:tcPr>
            <w:tcW w:w="84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9768AF">
            <w:pPr>
              <w:jc w:val="center"/>
              <w:rPr>
                <w:rFonts w:ascii="Cambria" w:hAnsi="Cambria"/>
                <w:sz w:val="20"/>
                <w:szCs w:val="20"/>
              </w:rPr>
            </w:pPr>
          </w:p>
        </w:tc>
        <w:tc>
          <w:tcPr>
            <w:tcW w:w="4347" w:type="dxa"/>
            <w:tcBorders>
              <w:top w:val="single" w:sz="18" w:space="0" w:color="auto"/>
              <w:left w:val="single" w:sz="4" w:space="0" w:color="auto"/>
              <w:bottom w:val="single" w:sz="4" w:space="0" w:color="auto"/>
              <w:right w:val="single" w:sz="4" w:space="0" w:color="auto"/>
            </w:tcBorders>
          </w:tcPr>
          <w:p w:rsidR="001325AE" w:rsidRDefault="004D7CD5" w:rsidP="004D7CD5">
            <w:pPr>
              <w:rPr>
                <w:color w:val="000000"/>
                <w:sz w:val="20"/>
                <w:szCs w:val="20"/>
              </w:rPr>
            </w:pPr>
            <w:r>
              <w:rPr>
                <w:color w:val="000000"/>
                <w:sz w:val="20"/>
                <w:szCs w:val="20"/>
              </w:rPr>
              <w:t>Demonstrate fluency with division of</w:t>
            </w:r>
            <w:r w:rsidR="001325AE">
              <w:rPr>
                <w:color w:val="000000"/>
                <w:sz w:val="20"/>
                <w:szCs w:val="20"/>
              </w:rPr>
              <w:t xml:space="preserve"> multi-digit whole numbers.</w:t>
            </w: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4D7CD5" w:rsidP="009768AF">
            <w:pPr>
              <w:rPr>
                <w:color w:val="000000"/>
                <w:sz w:val="20"/>
                <w:szCs w:val="20"/>
              </w:rPr>
            </w:pPr>
            <w:r>
              <w:rPr>
                <w:color w:val="000000"/>
                <w:sz w:val="20"/>
                <w:szCs w:val="20"/>
              </w:rPr>
              <w:t>Demonstrate fluency with a</w:t>
            </w:r>
            <w:r w:rsidR="0040020E">
              <w:rPr>
                <w:color w:val="000000"/>
                <w:sz w:val="20"/>
                <w:szCs w:val="20"/>
              </w:rPr>
              <w:t>dd</w:t>
            </w:r>
            <w:r>
              <w:rPr>
                <w:color w:val="000000"/>
                <w:sz w:val="20"/>
                <w:szCs w:val="20"/>
              </w:rPr>
              <w:t>ition</w:t>
            </w:r>
            <w:r w:rsidR="0040020E">
              <w:rPr>
                <w:color w:val="000000"/>
                <w:sz w:val="20"/>
                <w:szCs w:val="20"/>
              </w:rPr>
              <w:t xml:space="preserve">, </w:t>
            </w:r>
            <w:r w:rsidR="00BD368C">
              <w:rPr>
                <w:color w:val="000000"/>
                <w:sz w:val="20"/>
                <w:szCs w:val="20"/>
              </w:rPr>
              <w:t>subtraction</w:t>
            </w:r>
            <w:r w:rsidR="0040020E">
              <w:rPr>
                <w:color w:val="000000"/>
                <w:sz w:val="20"/>
                <w:szCs w:val="20"/>
              </w:rPr>
              <w:t>, multipl</w:t>
            </w:r>
            <w:r>
              <w:rPr>
                <w:color w:val="000000"/>
                <w:sz w:val="20"/>
                <w:szCs w:val="20"/>
              </w:rPr>
              <w:t>ication</w:t>
            </w:r>
            <w:r w:rsidR="001325AE">
              <w:rPr>
                <w:color w:val="000000"/>
                <w:sz w:val="20"/>
                <w:szCs w:val="20"/>
              </w:rPr>
              <w:t xml:space="preserve"> and divi</w:t>
            </w:r>
            <w:r>
              <w:rPr>
                <w:color w:val="000000"/>
                <w:sz w:val="20"/>
                <w:szCs w:val="20"/>
              </w:rPr>
              <w:t>sion of</w:t>
            </w:r>
            <w:r w:rsidR="001325AE">
              <w:rPr>
                <w:color w:val="000000"/>
                <w:sz w:val="20"/>
                <w:szCs w:val="20"/>
              </w:rPr>
              <w:t xml:space="preserve"> decimals.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r>
              <w:rPr>
                <w:color w:val="000000"/>
                <w:sz w:val="20"/>
                <w:szCs w:val="20"/>
              </w:rPr>
              <w:t>Find common factors and multiples.</w:t>
            </w:r>
          </w:p>
          <w:p w:rsidR="001325AE" w:rsidRPr="00C57C31" w:rsidRDefault="001325AE" w:rsidP="009768AF">
            <w:pPr>
              <w:pStyle w:val="ListParagraph"/>
              <w:numPr>
                <w:ilvl w:val="0"/>
                <w:numId w:val="7"/>
              </w:numPr>
              <w:ind w:left="322"/>
              <w:rPr>
                <w:color w:val="000000"/>
                <w:sz w:val="20"/>
                <w:szCs w:val="20"/>
              </w:rPr>
            </w:pPr>
            <w:r w:rsidRPr="00C57C31">
              <w:rPr>
                <w:color w:val="000000"/>
                <w:sz w:val="20"/>
                <w:szCs w:val="20"/>
              </w:rPr>
              <w:t>Find the greatest common factor (GCF) and the least common multiple (LCM).</w:t>
            </w:r>
          </w:p>
          <w:p w:rsidR="001325AE" w:rsidRPr="00C57C31" w:rsidRDefault="001325AE" w:rsidP="009768AF">
            <w:pPr>
              <w:pStyle w:val="ListParagraph"/>
              <w:numPr>
                <w:ilvl w:val="0"/>
                <w:numId w:val="7"/>
              </w:numPr>
              <w:ind w:left="322"/>
              <w:rPr>
                <w:color w:val="000000"/>
                <w:sz w:val="20"/>
                <w:szCs w:val="20"/>
              </w:rPr>
            </w:pPr>
            <w:r w:rsidRPr="00C57C31">
              <w:rPr>
                <w:color w:val="000000"/>
                <w:sz w:val="20"/>
                <w:szCs w:val="20"/>
              </w:rPr>
              <w:t>Use the distributive property to express a sum of two whole numbers with a common factor as a multiple of a sum of two whole numbers.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9768AF">
            <w:pPr>
              <w:rPr>
                <w:sz w:val="20"/>
                <w:szCs w:val="20"/>
              </w:rPr>
            </w:pPr>
          </w:p>
        </w:tc>
      </w:tr>
      <w:tr w:rsidR="001325AE" w:rsidRPr="003923B1" w:rsidTr="009A47F8">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top w:val="single" w:sz="4" w:space="0" w:color="auto"/>
              <w:left w:val="single" w:sz="4" w:space="0" w:color="auto"/>
              <w:bottom w:val="single" w:sz="18" w:space="0" w:color="auto"/>
              <w:right w:val="single" w:sz="4" w:space="0" w:color="auto"/>
            </w:tcBorders>
          </w:tcPr>
          <w:p w:rsidR="001325AE" w:rsidRDefault="001325AE" w:rsidP="009768AF">
            <w:pPr>
              <w:rPr>
                <w:color w:val="000000"/>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9768AF">
            <w:pPr>
              <w:rPr>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9768AF">
            <w:pPr>
              <w:rPr>
                <w:sz w:val="20"/>
                <w:szCs w:val="20"/>
              </w:rPr>
            </w:pPr>
          </w:p>
        </w:tc>
      </w:tr>
      <w:tr w:rsidR="001325AE" w:rsidRPr="003923B1" w:rsidTr="009A47F8">
        <w:trPr>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Pr>
                <w:rFonts w:ascii="Cambria" w:hAnsi="Cambria"/>
                <w:b/>
                <w:sz w:val="20"/>
                <w:szCs w:val="20"/>
              </w:rPr>
              <w:t>NS</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D70677" w:rsidTr="008733EC">
        <w:trPr>
          <w:trHeight w:val="504"/>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9768AF">
            <w:pPr>
              <w:jc w:val="center"/>
              <w:rPr>
                <w:rFonts w:ascii="Cambria" w:hAnsi="Cambria"/>
                <w:b/>
                <w:sz w:val="20"/>
                <w:szCs w:val="20"/>
              </w:rPr>
            </w:pPr>
            <w:r>
              <w:rPr>
                <w:rFonts w:ascii="Cambria" w:hAnsi="Cambria"/>
                <w:b/>
                <w:sz w:val="20"/>
                <w:szCs w:val="20"/>
              </w:rPr>
              <w:t>C</w:t>
            </w:r>
          </w:p>
        </w:tc>
        <w:tc>
          <w:tcPr>
            <w:tcW w:w="4347"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rsidP="009768AF">
            <w:pPr>
              <w:rPr>
                <w:b/>
                <w:bCs/>
                <w:color w:val="000000"/>
                <w:sz w:val="20"/>
                <w:szCs w:val="20"/>
              </w:rPr>
            </w:pPr>
            <w:r>
              <w:rPr>
                <w:b/>
                <w:bCs/>
                <w:color w:val="000000"/>
                <w:sz w:val="20"/>
                <w:szCs w:val="20"/>
              </w:rPr>
              <w:t>Apply and extend previous understandings of numbers to the system of rational numbers.</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9768AF">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9768AF">
            <w:pPr>
              <w:rPr>
                <w:b/>
                <w:bCs/>
                <w:sz w:val="20"/>
                <w:szCs w:val="20"/>
              </w:rPr>
            </w:pPr>
          </w:p>
        </w:tc>
      </w:tr>
      <w:tr w:rsidR="001325AE" w:rsidTr="009A47F8">
        <w:tc>
          <w:tcPr>
            <w:tcW w:w="848" w:type="dxa"/>
            <w:tcBorders>
              <w:top w:val="single" w:sz="18"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Pr="003923B1" w:rsidRDefault="001325AE" w:rsidP="009768AF">
            <w:pPr>
              <w:jc w:val="center"/>
              <w:rPr>
                <w:rFonts w:ascii="Cambria" w:hAnsi="Cambria"/>
                <w:sz w:val="20"/>
                <w:szCs w:val="20"/>
              </w:rPr>
            </w:pPr>
          </w:p>
        </w:tc>
        <w:tc>
          <w:tcPr>
            <w:tcW w:w="4347" w:type="dxa"/>
            <w:tcBorders>
              <w:top w:val="single" w:sz="18" w:space="0" w:color="auto"/>
              <w:left w:val="single" w:sz="4" w:space="0" w:color="auto"/>
              <w:right w:val="single" w:sz="4" w:space="0" w:color="auto"/>
            </w:tcBorders>
          </w:tcPr>
          <w:p w:rsidR="001325AE" w:rsidRDefault="001325AE" w:rsidP="009768AF">
            <w:pPr>
              <w:rPr>
                <w:sz w:val="20"/>
                <w:szCs w:val="20"/>
              </w:rPr>
            </w:pPr>
            <w:r>
              <w:rPr>
                <w:sz w:val="20"/>
                <w:szCs w:val="20"/>
              </w:rPr>
              <w:t>Use positive and negative numbers to represent quantities.</w:t>
            </w:r>
          </w:p>
        </w:tc>
        <w:tc>
          <w:tcPr>
            <w:tcW w:w="4345" w:type="dxa"/>
            <w:tcBorders>
              <w:top w:val="single" w:sz="18" w:space="0" w:color="auto"/>
              <w:left w:val="single" w:sz="4" w:space="0" w:color="auto"/>
              <w:right w:val="single" w:sz="4" w:space="0" w:color="auto"/>
            </w:tcBorders>
          </w:tcPr>
          <w:p w:rsidR="001325AE" w:rsidRDefault="001325AE" w:rsidP="009768AF">
            <w:pPr>
              <w:rPr>
                <w:sz w:val="20"/>
                <w:szCs w:val="20"/>
              </w:rPr>
            </w:pPr>
          </w:p>
        </w:tc>
        <w:tc>
          <w:tcPr>
            <w:tcW w:w="4345" w:type="dxa"/>
            <w:tcBorders>
              <w:top w:val="single" w:sz="18" w:space="0" w:color="auto"/>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r>
              <w:rPr>
                <w:sz w:val="20"/>
                <w:szCs w:val="20"/>
              </w:rPr>
              <w:t>Locate a rational number as a point on the number line.</w:t>
            </w:r>
          </w:p>
          <w:p w:rsidR="001325AE" w:rsidRPr="003803E2" w:rsidRDefault="001325AE" w:rsidP="009768AF">
            <w:pPr>
              <w:pStyle w:val="ListParagraph"/>
              <w:numPr>
                <w:ilvl w:val="0"/>
                <w:numId w:val="8"/>
              </w:numPr>
              <w:ind w:left="322"/>
              <w:rPr>
                <w:sz w:val="20"/>
                <w:szCs w:val="20"/>
              </w:rPr>
            </w:pPr>
            <w:r w:rsidRPr="003803E2">
              <w:rPr>
                <w:sz w:val="20"/>
                <w:szCs w:val="20"/>
              </w:rPr>
              <w:t>Locate rational numbers on a horizontal or vertical number line.</w:t>
            </w:r>
          </w:p>
          <w:p w:rsidR="001325AE" w:rsidRDefault="0040020E" w:rsidP="009768AF">
            <w:pPr>
              <w:pStyle w:val="ListParagraph"/>
              <w:numPr>
                <w:ilvl w:val="0"/>
                <w:numId w:val="8"/>
              </w:numPr>
              <w:ind w:left="322"/>
              <w:rPr>
                <w:sz w:val="20"/>
                <w:szCs w:val="20"/>
              </w:rPr>
            </w:pPr>
            <w:r>
              <w:rPr>
                <w:sz w:val="20"/>
                <w:szCs w:val="20"/>
              </w:rPr>
              <w:t>Write, interpret</w:t>
            </w:r>
            <w:r w:rsidR="001325AE" w:rsidRPr="003803E2">
              <w:rPr>
                <w:sz w:val="20"/>
                <w:szCs w:val="20"/>
              </w:rPr>
              <w:t xml:space="preserve"> and explain problems of ordering </w:t>
            </w:r>
            <w:r w:rsidR="001952C3">
              <w:rPr>
                <w:sz w:val="20"/>
                <w:szCs w:val="20"/>
              </w:rPr>
              <w:t xml:space="preserve">of </w:t>
            </w:r>
            <w:r w:rsidR="001325AE" w:rsidRPr="003803E2">
              <w:rPr>
                <w:sz w:val="20"/>
                <w:szCs w:val="20"/>
              </w:rPr>
              <w:t>rational numbers.</w:t>
            </w:r>
          </w:p>
          <w:p w:rsidR="001325AE" w:rsidRPr="003803E2" w:rsidRDefault="001325AE" w:rsidP="009768AF">
            <w:pPr>
              <w:pStyle w:val="ListParagraph"/>
              <w:numPr>
                <w:ilvl w:val="0"/>
                <w:numId w:val="8"/>
              </w:numPr>
              <w:ind w:left="322"/>
              <w:rPr>
                <w:sz w:val="20"/>
                <w:szCs w:val="20"/>
              </w:rPr>
            </w:pPr>
            <w:r w:rsidRPr="003803E2">
              <w:rPr>
                <w:sz w:val="20"/>
                <w:szCs w:val="20"/>
              </w:rPr>
              <w:t>Understand that a number and its opposite (additive inverse) are located on opposite sides of zero on the number line.</w:t>
            </w: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r>
              <w:rPr>
                <w:sz w:val="20"/>
                <w:szCs w:val="20"/>
              </w:rPr>
              <w:t>Understand that the absolute value of a rational number is its distance from 0 on the number line.</w:t>
            </w: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r>
              <w:rPr>
                <w:sz w:val="20"/>
                <w:szCs w:val="20"/>
              </w:rPr>
              <w:t>Extend prior knowledge to generate equivalent repr</w:t>
            </w:r>
            <w:r w:rsidR="00334BD6">
              <w:rPr>
                <w:sz w:val="20"/>
                <w:szCs w:val="20"/>
              </w:rPr>
              <w:t xml:space="preserve">esentations of rational </w:t>
            </w:r>
            <w:r w:rsidR="00334BD6" w:rsidRPr="00113371">
              <w:rPr>
                <w:sz w:val="20"/>
                <w:szCs w:val="20"/>
              </w:rPr>
              <w:t xml:space="preserve">numbers </w:t>
            </w:r>
            <w:r w:rsidR="00D15D89" w:rsidRPr="00D15D89">
              <w:rPr>
                <w:sz w:val="20"/>
                <w:szCs w:val="20"/>
              </w:rPr>
              <w:t>between fractions, decimals and percentages (limited to terminating decimals and/or benchmark fractions of 1/3 and 2/3).</w:t>
            </w: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right w:val="single" w:sz="4" w:space="0" w:color="auto"/>
            </w:tcBorders>
          </w:tcPr>
          <w:p w:rsidR="001325AE" w:rsidRDefault="001325AE" w:rsidP="009768AF">
            <w:pPr>
              <w:rPr>
                <w:sz w:val="20"/>
                <w:szCs w:val="20"/>
              </w:rPr>
            </w:pPr>
          </w:p>
        </w:tc>
      </w:tr>
      <w:tr w:rsidR="001325AE" w:rsidTr="009A47F8">
        <w:tc>
          <w:tcPr>
            <w:tcW w:w="848" w:type="dxa"/>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9768AF">
            <w:pPr>
              <w:jc w:val="center"/>
              <w:rPr>
                <w:rFonts w:ascii="Cambria" w:hAnsi="Cambria"/>
                <w:sz w:val="20"/>
                <w:szCs w:val="20"/>
              </w:rPr>
            </w:pPr>
          </w:p>
        </w:tc>
        <w:tc>
          <w:tcPr>
            <w:tcW w:w="4347" w:type="dxa"/>
            <w:tcBorders>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bottom w:val="single" w:sz="4" w:space="0" w:color="auto"/>
              <w:right w:val="single" w:sz="4" w:space="0" w:color="auto"/>
            </w:tcBorders>
          </w:tcPr>
          <w:p w:rsidR="001325AE" w:rsidRDefault="001325AE" w:rsidP="009768AF">
            <w:pPr>
              <w:rPr>
                <w:sz w:val="20"/>
                <w:szCs w:val="20"/>
              </w:rPr>
            </w:pPr>
          </w:p>
        </w:tc>
        <w:tc>
          <w:tcPr>
            <w:tcW w:w="4345" w:type="dxa"/>
            <w:tcBorders>
              <w:left w:val="single" w:sz="4" w:space="0" w:color="auto"/>
              <w:bottom w:val="single" w:sz="4" w:space="0" w:color="auto"/>
              <w:right w:val="single" w:sz="4" w:space="0" w:color="auto"/>
            </w:tcBorders>
          </w:tcPr>
          <w:p w:rsidR="001325AE" w:rsidRDefault="001325AE" w:rsidP="009768AF">
            <w:pPr>
              <w:rPr>
                <w:sz w:val="20"/>
                <w:szCs w:val="20"/>
              </w:rPr>
            </w:pPr>
          </w:p>
        </w:tc>
      </w:tr>
    </w:tbl>
    <w:p w:rsidR="0076140B" w:rsidRDefault="0076140B">
      <w:pPr>
        <w:rPr>
          <w:rFonts w:ascii="Cambria" w:hAnsi="Cambria"/>
          <w:sz w:val="20"/>
          <w:szCs w:val="20"/>
        </w:rPr>
        <w:sectPr w:rsidR="0076140B" w:rsidSect="00D11784">
          <w:headerReference w:type="even" r:id="rId10"/>
          <w:headerReference w:type="default" r:id="rId11"/>
          <w:headerReference w:type="first" r:id="rId12"/>
          <w:pgSz w:w="15840" w:h="12240" w:orient="landscape"/>
          <w:pgMar w:top="720" w:right="720" w:bottom="720" w:left="720" w:header="720" w:footer="720" w:gutter="0"/>
          <w:cols w:space="720"/>
          <w:docGrid w:linePitch="360"/>
        </w:sectPr>
      </w:pPr>
    </w:p>
    <w:p w:rsidR="001325AE" w:rsidRPr="00434477" w:rsidRDefault="001325AE">
      <w:pPr>
        <w:rPr>
          <w:rFonts w:ascii="Cambria" w:hAnsi="Cambria"/>
          <w:sz w:val="8"/>
          <w:szCs w:val="8"/>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892"/>
        <w:gridCol w:w="4576"/>
        <w:gridCol w:w="4574"/>
        <w:gridCol w:w="4574"/>
      </w:tblGrid>
      <w:tr w:rsidR="001325AE" w:rsidRPr="003923B1" w:rsidTr="00E6622A">
        <w:trPr>
          <w:cantSplit/>
          <w:trHeight w:val="288"/>
          <w:tblHeader/>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EEI</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8733EC">
        <w:trPr>
          <w:cantSplit/>
          <w:trHeight w:val="428"/>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Apply and extend previous understandings of arithmetic to algebraic expressions.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Use properties of operations to generate equivalent expressions.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Work with radicals and integer exponents.</w:t>
            </w:r>
          </w:p>
        </w:tc>
      </w:tr>
      <w:tr w:rsidR="001325AE" w:rsidRPr="003923B1" w:rsidTr="00884B19">
        <w:trPr>
          <w:cantSplit/>
          <w:trHeight w:val="528"/>
        </w:trPr>
        <w:tc>
          <w:tcPr>
            <w:tcW w:w="892"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Describe the difference between an expression and an equation.</w:t>
            </w:r>
          </w:p>
        </w:tc>
        <w:tc>
          <w:tcPr>
            <w:tcW w:w="4574" w:type="dxa"/>
            <w:tcBorders>
              <w:top w:val="single" w:sz="18" w:space="0" w:color="auto"/>
              <w:left w:val="single" w:sz="4" w:space="0" w:color="auto"/>
              <w:bottom w:val="single" w:sz="4" w:space="0" w:color="auto"/>
              <w:right w:val="single" w:sz="4" w:space="0" w:color="auto"/>
            </w:tcBorders>
          </w:tcPr>
          <w:p w:rsidR="001325AE" w:rsidRPr="00113371" w:rsidRDefault="00D15D89" w:rsidP="00237F46">
            <w:pPr>
              <w:spacing w:line="276" w:lineRule="auto"/>
              <w:rPr>
                <w:sz w:val="20"/>
                <w:szCs w:val="20"/>
              </w:rPr>
            </w:pPr>
            <w:r w:rsidRPr="00D15D89">
              <w:rPr>
                <w:sz w:val="20"/>
                <w:szCs w:val="20"/>
              </w:rPr>
              <w:t>Apply properties of operations to simplify and to factor linear algebraic expressions with rational coefficients.</w:t>
            </w:r>
          </w:p>
        </w:tc>
        <w:tc>
          <w:tcPr>
            <w:tcW w:w="4574" w:type="dxa"/>
            <w:tcBorders>
              <w:top w:val="single" w:sz="18" w:space="0" w:color="auto"/>
              <w:left w:val="single" w:sz="4" w:space="0" w:color="auto"/>
              <w:bottom w:val="single" w:sz="4" w:space="0" w:color="auto"/>
              <w:right w:val="single" w:sz="4" w:space="0" w:color="auto"/>
            </w:tcBorders>
          </w:tcPr>
          <w:p w:rsidR="001325AE" w:rsidRPr="00113371" w:rsidRDefault="00D15D89">
            <w:pPr>
              <w:spacing w:after="200" w:line="276" w:lineRule="auto"/>
              <w:rPr>
                <w:sz w:val="20"/>
                <w:szCs w:val="20"/>
              </w:rPr>
            </w:pPr>
            <w:r w:rsidRPr="00D15D89">
              <w:rPr>
                <w:sz w:val="20"/>
                <w:szCs w:val="20"/>
              </w:rPr>
              <w:t>Know and apply the properties of integer exponents to generate equivalent expressions.</w:t>
            </w: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Create and evaluate expressions involving variables and whole number exponents.</w:t>
            </w:r>
          </w:p>
          <w:p w:rsidR="001325AE" w:rsidRPr="00E12E40" w:rsidRDefault="001325AE" w:rsidP="001325AE">
            <w:pPr>
              <w:pStyle w:val="ListParagraph"/>
              <w:numPr>
                <w:ilvl w:val="0"/>
                <w:numId w:val="9"/>
              </w:numPr>
              <w:ind w:left="322"/>
              <w:rPr>
                <w:sz w:val="20"/>
                <w:szCs w:val="20"/>
              </w:rPr>
            </w:pPr>
            <w:r w:rsidRPr="00E12E40">
              <w:rPr>
                <w:sz w:val="20"/>
                <w:szCs w:val="20"/>
              </w:rPr>
              <w:t>Identify parts of an expression using mathematical terminology.</w:t>
            </w:r>
          </w:p>
          <w:p w:rsidR="001325AE" w:rsidRPr="00E12E40" w:rsidRDefault="001325AE" w:rsidP="001325AE">
            <w:pPr>
              <w:pStyle w:val="ListParagraph"/>
              <w:numPr>
                <w:ilvl w:val="0"/>
                <w:numId w:val="9"/>
              </w:numPr>
              <w:ind w:left="322"/>
              <w:rPr>
                <w:sz w:val="20"/>
                <w:szCs w:val="20"/>
              </w:rPr>
            </w:pPr>
            <w:r w:rsidRPr="00E12E40">
              <w:rPr>
                <w:sz w:val="20"/>
                <w:szCs w:val="20"/>
              </w:rPr>
              <w:t>Evaluate expressions at specific values of the variables.</w:t>
            </w:r>
          </w:p>
          <w:p w:rsidR="001325AE" w:rsidRPr="00E12E40" w:rsidRDefault="001325AE" w:rsidP="001325AE">
            <w:pPr>
              <w:pStyle w:val="ListParagraph"/>
              <w:numPr>
                <w:ilvl w:val="0"/>
                <w:numId w:val="9"/>
              </w:numPr>
              <w:ind w:left="322"/>
              <w:rPr>
                <w:sz w:val="20"/>
                <w:szCs w:val="20"/>
              </w:rPr>
            </w:pPr>
            <w:r w:rsidRPr="00E12E40">
              <w:rPr>
                <w:sz w:val="20"/>
                <w:szCs w:val="20"/>
              </w:rPr>
              <w:t>Evaluate non-negative rational number expressions.</w:t>
            </w:r>
          </w:p>
          <w:p w:rsidR="001325AE" w:rsidRPr="00E12E40" w:rsidRDefault="001325AE" w:rsidP="001325AE">
            <w:pPr>
              <w:pStyle w:val="ListParagraph"/>
              <w:numPr>
                <w:ilvl w:val="0"/>
                <w:numId w:val="9"/>
              </w:numPr>
              <w:ind w:left="322"/>
              <w:rPr>
                <w:sz w:val="20"/>
                <w:szCs w:val="20"/>
              </w:rPr>
            </w:pPr>
            <w:r w:rsidRPr="00E12E40">
              <w:rPr>
                <w:sz w:val="20"/>
                <w:szCs w:val="20"/>
              </w:rPr>
              <w:t>Write and evaluate algebraic expressions.</w:t>
            </w:r>
          </w:p>
          <w:p w:rsidR="001325AE" w:rsidRPr="00E12E40" w:rsidRDefault="001325AE" w:rsidP="001325AE">
            <w:pPr>
              <w:pStyle w:val="ListParagraph"/>
              <w:numPr>
                <w:ilvl w:val="0"/>
                <w:numId w:val="9"/>
              </w:numPr>
              <w:ind w:left="322"/>
              <w:rPr>
                <w:sz w:val="20"/>
                <w:szCs w:val="20"/>
              </w:rPr>
            </w:pPr>
            <w:r w:rsidRPr="00E12E40">
              <w:rPr>
                <w:sz w:val="20"/>
                <w:szCs w:val="20"/>
              </w:rPr>
              <w:t>Understand the meaning of the variable in the context of the situation.</w:t>
            </w: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D15D89" w:rsidP="001952C3">
            <w:pPr>
              <w:spacing w:after="200" w:line="276" w:lineRule="auto"/>
              <w:ind w:left="22"/>
              <w:contextualSpacing/>
              <w:rPr>
                <w:sz w:val="20"/>
                <w:szCs w:val="20"/>
              </w:rPr>
            </w:pPr>
            <w:r w:rsidRPr="00D15D89">
              <w:rPr>
                <w:sz w:val="20"/>
                <w:szCs w:val="20"/>
              </w:rPr>
              <w:t>Understand how to use equivalent expressions to clarify quantities in a problem.</w:t>
            </w: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D15D89" w:rsidP="00087FF7">
            <w:pPr>
              <w:spacing w:line="276" w:lineRule="auto"/>
              <w:contextualSpacing/>
              <w:rPr>
                <w:sz w:val="20"/>
                <w:szCs w:val="20"/>
              </w:rPr>
            </w:pPr>
            <w:r w:rsidRPr="00D15D89">
              <w:rPr>
                <w:sz w:val="20"/>
                <w:szCs w:val="20"/>
              </w:rPr>
              <w:t>Investigate concepts of square and cube roots.</w:t>
            </w:r>
          </w:p>
          <w:p w:rsidR="001325AE" w:rsidRPr="00113371" w:rsidRDefault="00D15D89" w:rsidP="001325AE">
            <w:pPr>
              <w:pStyle w:val="ListParagraph"/>
              <w:numPr>
                <w:ilvl w:val="0"/>
                <w:numId w:val="11"/>
              </w:numPr>
              <w:spacing w:after="200" w:line="276" w:lineRule="auto"/>
              <w:ind w:left="360"/>
              <w:rPr>
                <w:sz w:val="20"/>
                <w:szCs w:val="20"/>
              </w:rPr>
            </w:pPr>
            <w:r w:rsidRPr="00D15D89">
              <w:rPr>
                <w:sz w:val="20"/>
                <w:szCs w:val="20"/>
              </w:rPr>
              <w:t>Solve equations of the form x</w:t>
            </w:r>
            <w:r w:rsidRPr="00D15D89">
              <w:rPr>
                <w:sz w:val="20"/>
                <w:szCs w:val="20"/>
                <w:vertAlign w:val="superscript"/>
              </w:rPr>
              <w:t>2</w:t>
            </w:r>
            <w:r w:rsidRPr="00D15D89">
              <w:rPr>
                <w:sz w:val="20"/>
                <w:szCs w:val="20"/>
              </w:rPr>
              <w:t xml:space="preserve"> = p and x</w:t>
            </w:r>
            <w:r w:rsidRPr="00D15D89">
              <w:rPr>
                <w:sz w:val="20"/>
                <w:szCs w:val="20"/>
                <w:vertAlign w:val="superscript"/>
              </w:rPr>
              <w:t>3</w:t>
            </w:r>
            <w:r w:rsidRPr="00D15D89">
              <w:rPr>
                <w:sz w:val="20"/>
                <w:szCs w:val="20"/>
              </w:rPr>
              <w:t xml:space="preserve"> = p, where p is a positive rational number.</w:t>
            </w:r>
          </w:p>
          <w:p w:rsidR="001325AE" w:rsidRPr="00113371" w:rsidRDefault="00D15D89" w:rsidP="001325AE">
            <w:pPr>
              <w:pStyle w:val="ListParagraph"/>
              <w:numPr>
                <w:ilvl w:val="0"/>
                <w:numId w:val="11"/>
              </w:numPr>
              <w:spacing w:after="200" w:line="276" w:lineRule="auto"/>
              <w:ind w:left="360"/>
              <w:rPr>
                <w:sz w:val="20"/>
                <w:szCs w:val="20"/>
              </w:rPr>
            </w:pPr>
            <w:r w:rsidRPr="00D15D89">
              <w:rPr>
                <w:sz w:val="20"/>
                <w:szCs w:val="20"/>
              </w:rPr>
              <w:t>Evaluate square roots of perfect squares less than or equal to 625 and cube roots of perfect cubes less than or equal to 1000.</w:t>
            </w:r>
          </w:p>
          <w:p w:rsidR="001325AE" w:rsidRPr="00113371" w:rsidRDefault="00D15D89" w:rsidP="001325AE">
            <w:pPr>
              <w:pStyle w:val="ListParagraph"/>
              <w:numPr>
                <w:ilvl w:val="0"/>
                <w:numId w:val="11"/>
              </w:numPr>
              <w:spacing w:after="200" w:line="276" w:lineRule="auto"/>
              <w:ind w:left="360"/>
              <w:rPr>
                <w:sz w:val="20"/>
                <w:szCs w:val="20"/>
              </w:rPr>
            </w:pPr>
            <w:r w:rsidRPr="00D15D89">
              <w:rPr>
                <w:sz w:val="20"/>
                <w:szCs w:val="20"/>
              </w:rPr>
              <w:t>Recognize that square roots of non-perfect squares are irrational.</w:t>
            </w: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rsidP="001952C3">
            <w:pPr>
              <w:spacing w:line="276" w:lineRule="auto"/>
              <w:ind w:left="22"/>
              <w:contextualSpacing/>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Identify and generate equivalent algebraic expressions using mathematical properties.</w:t>
            </w: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rsidP="00D11784">
            <w:pPr>
              <w:pStyle w:val="ListParagraph"/>
              <w:ind w:left="224"/>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D15D89" w:rsidP="00087FF7">
            <w:pPr>
              <w:spacing w:line="276" w:lineRule="auto"/>
              <w:rPr>
                <w:sz w:val="20"/>
                <w:szCs w:val="20"/>
              </w:rPr>
            </w:pPr>
            <w:r w:rsidRPr="00D15D89">
              <w:rPr>
                <w:sz w:val="20"/>
                <w:szCs w:val="20"/>
              </w:rPr>
              <w:t>Express very large and very small quantities in scientific notation and approximate how many times larger one is than the other.</w:t>
            </w: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rsidP="00D11784">
            <w:pPr>
              <w:pStyle w:val="ListParagraph"/>
              <w:ind w:left="224"/>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rsidP="00D11784">
            <w:pPr>
              <w:pStyle w:val="ListParagraph"/>
              <w:ind w:left="224"/>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pPr>
              <w:spacing w:line="276" w:lineRule="auto"/>
              <w:rPr>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Pr="00113371"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B830ED" w:rsidRPr="00113371" w:rsidRDefault="00B830ED" w:rsidP="00B830ED">
            <w:pPr>
              <w:rPr>
                <w:sz w:val="20"/>
                <w:szCs w:val="20"/>
              </w:rPr>
            </w:pPr>
            <w:r w:rsidRPr="00D15D89">
              <w:rPr>
                <w:sz w:val="20"/>
                <w:szCs w:val="20"/>
              </w:rPr>
              <w:t>Use scientific notation to solve problems.</w:t>
            </w:r>
          </w:p>
          <w:p w:rsidR="00B830ED" w:rsidRDefault="00B830ED" w:rsidP="00B830ED">
            <w:pPr>
              <w:pStyle w:val="ListParagraph"/>
              <w:numPr>
                <w:ilvl w:val="0"/>
                <w:numId w:val="10"/>
              </w:numPr>
              <w:spacing w:after="200" w:line="276" w:lineRule="auto"/>
              <w:ind w:left="360"/>
              <w:rPr>
                <w:sz w:val="20"/>
                <w:szCs w:val="20"/>
              </w:rPr>
            </w:pPr>
            <w:r w:rsidRPr="00D15D89">
              <w:rPr>
                <w:sz w:val="20"/>
                <w:szCs w:val="20"/>
              </w:rPr>
              <w:t>Perform operations with numbers expressed in scientific notation, including problems where both decimal and scientific notation are used.</w:t>
            </w:r>
          </w:p>
          <w:p w:rsidR="001325AE" w:rsidRPr="00661935" w:rsidRDefault="00B830ED" w:rsidP="00661935">
            <w:pPr>
              <w:pStyle w:val="ListParagraph"/>
              <w:numPr>
                <w:ilvl w:val="0"/>
                <w:numId w:val="10"/>
              </w:numPr>
              <w:spacing w:line="276" w:lineRule="auto"/>
              <w:ind w:left="360"/>
              <w:rPr>
                <w:sz w:val="20"/>
                <w:szCs w:val="20"/>
              </w:rPr>
            </w:pPr>
            <w:r w:rsidRPr="009231A4">
              <w:rPr>
                <w:sz w:val="20"/>
                <w:szCs w:val="20"/>
              </w:rPr>
              <w:t>Use scientific notation and choose units of appropriate size for measurements of very large or very small quantities.</w:t>
            </w: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E6622A" w:rsidRDefault="00E6622A"/>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892"/>
        <w:gridCol w:w="4576"/>
        <w:gridCol w:w="4574"/>
        <w:gridCol w:w="4574"/>
      </w:tblGrid>
      <w:tr w:rsidR="001325AE" w:rsidRPr="003923B1" w:rsidTr="00E6622A">
        <w:trPr>
          <w:cantSplit/>
          <w:trHeight w:val="288"/>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EEI</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8733EC">
        <w:trPr>
          <w:cantSplit/>
          <w:trHeight w:val="432"/>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Reason about and solve one-variable equations and inequalities.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Solve problems using numerical and algebraic expressions and equations.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Understand the connections between proportional relationships, lines and linear equations.</w:t>
            </w:r>
          </w:p>
        </w:tc>
      </w:tr>
      <w:tr w:rsidR="001325AE" w:rsidRPr="003923B1" w:rsidTr="00E6622A">
        <w:trPr>
          <w:cantSplit/>
        </w:trPr>
        <w:tc>
          <w:tcPr>
            <w:tcW w:w="892"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p w:rsidR="001325AE" w:rsidRPr="003923B1" w:rsidRDefault="001325AE" w:rsidP="00D11784">
            <w:pPr>
              <w:rPr>
                <w:rFonts w:ascii="Cambria" w:hAnsi="Cambria"/>
                <w:sz w:val="20"/>
                <w:szCs w:val="20"/>
              </w:rPr>
            </w:pPr>
          </w:p>
        </w:tc>
        <w:tc>
          <w:tcPr>
            <w:tcW w:w="4576"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Use substitution to determine whether a given number in a specified set makes a one-variable equation or inequality true.</w:t>
            </w:r>
          </w:p>
        </w:tc>
        <w:tc>
          <w:tcPr>
            <w:tcW w:w="4574"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Solve multi</w:t>
            </w:r>
            <w:r w:rsidR="005D3304">
              <w:rPr>
                <w:color w:val="000000"/>
                <w:sz w:val="20"/>
                <w:szCs w:val="20"/>
              </w:rPr>
              <w:t>-</w:t>
            </w:r>
            <w:r>
              <w:rPr>
                <w:color w:val="000000"/>
                <w:sz w:val="20"/>
                <w:szCs w:val="20"/>
              </w:rPr>
              <w:t>step problems posed with rational numbers.</w:t>
            </w:r>
          </w:p>
          <w:p w:rsidR="001325AE" w:rsidRPr="001B0682" w:rsidRDefault="001325AE" w:rsidP="001325AE">
            <w:pPr>
              <w:pStyle w:val="ListParagraph"/>
              <w:numPr>
                <w:ilvl w:val="0"/>
                <w:numId w:val="13"/>
              </w:numPr>
              <w:ind w:left="295"/>
              <w:rPr>
                <w:color w:val="000000"/>
                <w:sz w:val="20"/>
                <w:szCs w:val="20"/>
              </w:rPr>
            </w:pPr>
            <w:r w:rsidRPr="001B0682">
              <w:rPr>
                <w:color w:val="000000"/>
                <w:sz w:val="20"/>
                <w:szCs w:val="20"/>
              </w:rPr>
              <w:t>Convert between equivalent forms of the same number.</w:t>
            </w:r>
          </w:p>
          <w:p w:rsidR="001325AE" w:rsidRPr="001B0682" w:rsidRDefault="001325AE" w:rsidP="001325AE">
            <w:pPr>
              <w:pStyle w:val="ListParagraph"/>
              <w:numPr>
                <w:ilvl w:val="0"/>
                <w:numId w:val="13"/>
              </w:numPr>
              <w:ind w:left="295"/>
              <w:rPr>
                <w:color w:val="000000"/>
                <w:sz w:val="20"/>
                <w:szCs w:val="20"/>
              </w:rPr>
            </w:pPr>
            <w:r w:rsidRPr="001B0682">
              <w:rPr>
                <w:color w:val="000000"/>
                <w:sz w:val="20"/>
                <w:szCs w:val="20"/>
              </w:rPr>
              <w:t>Assess the reasonableness of answers using mental computation and estimation strategies.</w:t>
            </w:r>
          </w:p>
        </w:tc>
        <w:tc>
          <w:tcPr>
            <w:tcW w:w="4574"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Graph proportional relationships.</w:t>
            </w:r>
          </w:p>
          <w:p w:rsidR="001325AE" w:rsidRPr="00E0176E" w:rsidRDefault="001325AE" w:rsidP="001325AE">
            <w:pPr>
              <w:pStyle w:val="ListParagraph"/>
              <w:numPr>
                <w:ilvl w:val="0"/>
                <w:numId w:val="15"/>
              </w:numPr>
              <w:ind w:left="360"/>
              <w:rPr>
                <w:color w:val="000000"/>
                <w:sz w:val="20"/>
                <w:szCs w:val="20"/>
              </w:rPr>
            </w:pPr>
            <w:r w:rsidRPr="00E0176E">
              <w:rPr>
                <w:color w:val="000000"/>
                <w:sz w:val="20"/>
                <w:szCs w:val="20"/>
              </w:rPr>
              <w:t>Interpret the unit rate as the slope of the graph.</w:t>
            </w:r>
          </w:p>
          <w:p w:rsidR="001325AE" w:rsidRPr="00E0176E" w:rsidRDefault="001325AE" w:rsidP="001325AE">
            <w:pPr>
              <w:pStyle w:val="ListParagraph"/>
              <w:numPr>
                <w:ilvl w:val="0"/>
                <w:numId w:val="15"/>
              </w:numPr>
              <w:ind w:left="360"/>
              <w:rPr>
                <w:color w:val="000000"/>
                <w:sz w:val="20"/>
                <w:szCs w:val="20"/>
              </w:rPr>
            </w:pPr>
            <w:r w:rsidRPr="00E0176E">
              <w:rPr>
                <w:color w:val="000000"/>
                <w:sz w:val="20"/>
                <w:szCs w:val="20"/>
              </w:rPr>
              <w:t>Compare two different proportional relationships.</w:t>
            </w: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Understand that if any solutions exist, the solution set for an equation or inequality consists of values that make the equation or inequality true.</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r>
              <w:rPr>
                <w:color w:val="000000"/>
                <w:sz w:val="20"/>
                <w:szCs w:val="20"/>
              </w:rPr>
              <w:t>Write and/or solve linear equations and inequalities in one variable.</w:t>
            </w:r>
          </w:p>
          <w:p w:rsidR="001325AE" w:rsidRPr="001B0682" w:rsidRDefault="001325AE" w:rsidP="001325AE">
            <w:pPr>
              <w:pStyle w:val="ListParagraph"/>
              <w:numPr>
                <w:ilvl w:val="0"/>
                <w:numId w:val="14"/>
              </w:numPr>
              <w:ind w:left="295"/>
              <w:rPr>
                <w:color w:val="000000"/>
                <w:sz w:val="20"/>
                <w:szCs w:val="20"/>
              </w:rPr>
            </w:pPr>
            <w:r w:rsidRPr="001B0682">
              <w:rPr>
                <w:color w:val="000000"/>
                <w:sz w:val="20"/>
                <w:szCs w:val="20"/>
              </w:rPr>
              <w:t>Write and/or solve equations of the form x+p = q and px = q in which p and q are rational numbers.</w:t>
            </w:r>
          </w:p>
          <w:p w:rsidR="001325AE" w:rsidRPr="001B0682" w:rsidRDefault="001325AE" w:rsidP="001325AE">
            <w:pPr>
              <w:pStyle w:val="ListParagraph"/>
              <w:numPr>
                <w:ilvl w:val="0"/>
                <w:numId w:val="14"/>
              </w:numPr>
              <w:ind w:left="295"/>
              <w:rPr>
                <w:color w:val="000000"/>
                <w:sz w:val="20"/>
                <w:szCs w:val="20"/>
              </w:rPr>
            </w:pPr>
            <w:r w:rsidRPr="001B0682">
              <w:rPr>
                <w:color w:val="000000"/>
                <w:sz w:val="20"/>
                <w:szCs w:val="20"/>
              </w:rPr>
              <w:t>Write and/or solve two-step equations of the form px + q = r and p(x + q) = r, where p, q and r are rational numbers</w:t>
            </w:r>
            <w:r w:rsidR="00113371">
              <w:rPr>
                <w:color w:val="000000"/>
                <w:sz w:val="20"/>
                <w:szCs w:val="20"/>
              </w:rPr>
              <w:t>,</w:t>
            </w:r>
            <w:r w:rsidRPr="001B0682">
              <w:rPr>
                <w:color w:val="000000"/>
                <w:sz w:val="20"/>
                <w:szCs w:val="20"/>
              </w:rPr>
              <w:t xml:space="preserve"> and interpret the meaning of the solution in the context of the problem.</w:t>
            </w:r>
          </w:p>
          <w:p w:rsidR="001325AE" w:rsidRPr="001B0682" w:rsidRDefault="001325AE" w:rsidP="001325AE">
            <w:pPr>
              <w:pStyle w:val="ListParagraph"/>
              <w:numPr>
                <w:ilvl w:val="0"/>
                <w:numId w:val="14"/>
              </w:numPr>
              <w:ind w:left="295"/>
              <w:rPr>
                <w:color w:val="000000"/>
                <w:sz w:val="20"/>
                <w:szCs w:val="20"/>
              </w:rPr>
            </w:pPr>
            <w:r w:rsidRPr="001B0682">
              <w:rPr>
                <w:color w:val="000000"/>
                <w:sz w:val="20"/>
                <w:szCs w:val="20"/>
              </w:rPr>
              <w:t>Write, solve and/or graph inequalities of the form px + q &gt; r or px + q &lt; r, where p, q and r are rational numbers.</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r>
              <w:rPr>
                <w:color w:val="000000"/>
                <w:sz w:val="20"/>
                <w:szCs w:val="20"/>
              </w:rPr>
              <w:t>Apply concepts of slope and y-intercept to graphs, equations and proportional relationships.</w:t>
            </w:r>
          </w:p>
          <w:p w:rsidR="001325AE" w:rsidRPr="00E0176E" w:rsidRDefault="001325AE" w:rsidP="001325AE">
            <w:pPr>
              <w:pStyle w:val="ListParagraph"/>
              <w:numPr>
                <w:ilvl w:val="0"/>
                <w:numId w:val="16"/>
              </w:numPr>
              <w:ind w:left="360"/>
              <w:rPr>
                <w:color w:val="000000"/>
                <w:sz w:val="20"/>
                <w:szCs w:val="20"/>
              </w:rPr>
            </w:pPr>
            <w:r w:rsidRPr="00E0176E">
              <w:rPr>
                <w:color w:val="000000"/>
                <w:sz w:val="20"/>
                <w:szCs w:val="20"/>
              </w:rPr>
              <w:t xml:space="preserve">Explain why the slope (m) is the same between any two distinct points on a non-vertical line in </w:t>
            </w:r>
            <w:r w:rsidRPr="00C269D0">
              <w:rPr>
                <w:sz w:val="20"/>
                <w:szCs w:val="20"/>
              </w:rPr>
              <w:t xml:space="preserve">the </w:t>
            </w:r>
            <w:r w:rsidR="0087363E">
              <w:rPr>
                <w:sz w:val="20"/>
                <w:szCs w:val="20"/>
              </w:rPr>
              <w:t xml:space="preserve">Cartesian </w:t>
            </w:r>
            <w:r w:rsidR="00C269D0" w:rsidRPr="00C269D0">
              <w:rPr>
                <w:sz w:val="20"/>
                <w:szCs w:val="20"/>
              </w:rPr>
              <w:t>coordinate plane.</w:t>
            </w:r>
          </w:p>
          <w:p w:rsidR="001325AE" w:rsidRPr="00E0176E" w:rsidRDefault="001325AE" w:rsidP="001325AE">
            <w:pPr>
              <w:pStyle w:val="ListParagraph"/>
              <w:numPr>
                <w:ilvl w:val="0"/>
                <w:numId w:val="16"/>
              </w:numPr>
              <w:ind w:left="360"/>
              <w:rPr>
                <w:color w:val="000000"/>
                <w:sz w:val="20"/>
                <w:szCs w:val="20"/>
              </w:rPr>
            </w:pPr>
            <w:r w:rsidRPr="00E0176E">
              <w:rPr>
                <w:color w:val="000000"/>
                <w:sz w:val="20"/>
                <w:szCs w:val="20"/>
              </w:rPr>
              <w:t>Derive the equation y = mx for a line through the origin and the equation y = mx + b for a line intercepting the vertical axis at b.</w:t>
            </w: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Write and solve equations using variables to represent quantities, and understand the meaning of the variable in the context of the situation.</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Solve one-step linear equations in one variable involving non-negative rational numbers.</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Recognize that inequalities may have infinitely many solutions.</w:t>
            </w:r>
          </w:p>
          <w:p w:rsidR="001325AE" w:rsidRPr="001B0682" w:rsidRDefault="001325AE" w:rsidP="001325AE">
            <w:pPr>
              <w:pStyle w:val="ListParagraph"/>
              <w:numPr>
                <w:ilvl w:val="0"/>
                <w:numId w:val="12"/>
              </w:numPr>
              <w:ind w:left="322"/>
              <w:rPr>
                <w:sz w:val="20"/>
                <w:szCs w:val="20"/>
              </w:rPr>
            </w:pPr>
            <w:r w:rsidRPr="001B0682">
              <w:rPr>
                <w:sz w:val="20"/>
                <w:szCs w:val="20"/>
              </w:rPr>
              <w:t>Write an inequality of the form x &gt; c, x &lt; c, x ≥ c, or x ≤ c to represent a constraint or condition.</w:t>
            </w:r>
          </w:p>
          <w:p w:rsidR="001325AE" w:rsidRPr="001B0682" w:rsidRDefault="001325AE" w:rsidP="001325AE">
            <w:pPr>
              <w:pStyle w:val="ListParagraph"/>
              <w:numPr>
                <w:ilvl w:val="0"/>
                <w:numId w:val="12"/>
              </w:numPr>
              <w:ind w:left="322"/>
              <w:rPr>
                <w:sz w:val="20"/>
                <w:szCs w:val="20"/>
              </w:rPr>
            </w:pPr>
            <w:r w:rsidRPr="001B0682">
              <w:rPr>
                <w:sz w:val="20"/>
                <w:szCs w:val="20"/>
              </w:rPr>
              <w:t>Graph the</w:t>
            </w:r>
            <w:r w:rsidR="0048181A">
              <w:rPr>
                <w:sz w:val="20"/>
                <w:szCs w:val="20"/>
              </w:rPr>
              <w:t xml:space="preserve"> solution set of an inequality</w:t>
            </w:r>
            <w:r w:rsidRPr="001B0682">
              <w:rPr>
                <w:sz w:val="20"/>
                <w:szCs w:val="20"/>
              </w:rPr>
              <w:t>.</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E6622A">
        <w:trPr>
          <w:cantSplit/>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978AC">
        <w:trPr>
          <w:cantSplit/>
          <w:trHeight w:val="144"/>
        </w:trPr>
        <w:tc>
          <w:tcPr>
            <w:tcW w:w="892"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top w:val="single" w:sz="4" w:space="0" w:color="auto"/>
              <w:left w:val="single" w:sz="4" w:space="0" w:color="auto"/>
              <w:bottom w:val="single" w:sz="18" w:space="0" w:color="auto"/>
              <w:right w:val="single" w:sz="4" w:space="0" w:color="auto"/>
            </w:tcBorders>
          </w:tcPr>
          <w:p w:rsidR="001325AE" w:rsidRDefault="001325AE" w:rsidP="00D11784">
            <w:pPr>
              <w:rPr>
                <w:sz w:val="20"/>
                <w:szCs w:val="20"/>
              </w:rPr>
            </w:pPr>
          </w:p>
        </w:tc>
        <w:tc>
          <w:tcPr>
            <w:tcW w:w="4574" w:type="dxa"/>
            <w:tcBorders>
              <w:top w:val="single" w:sz="4" w:space="0" w:color="auto"/>
              <w:left w:val="single" w:sz="4" w:space="0" w:color="auto"/>
              <w:bottom w:val="single" w:sz="18" w:space="0" w:color="auto"/>
              <w:right w:val="single" w:sz="4" w:space="0" w:color="auto"/>
            </w:tcBorders>
          </w:tcPr>
          <w:p w:rsidR="001325AE" w:rsidRDefault="001325AE" w:rsidP="00D11784">
            <w:pPr>
              <w:rPr>
                <w:color w:val="000000"/>
                <w:sz w:val="20"/>
                <w:szCs w:val="20"/>
              </w:rPr>
            </w:pPr>
          </w:p>
        </w:tc>
        <w:tc>
          <w:tcPr>
            <w:tcW w:w="4574"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D978AC">
        <w:trPr>
          <w:cantSplit/>
          <w:trHeight w:val="288"/>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EEI</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D70677" w:rsidTr="008733EC">
        <w:trPr>
          <w:cantSplit/>
          <w:trHeight w:val="487"/>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Represent and analyze quantitative relationships between dependent and independent variables.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Analyze and solve linear equations and inequalities and pairs of simultaneous linear equations.</w:t>
            </w:r>
          </w:p>
        </w:tc>
      </w:tr>
      <w:tr w:rsidR="001325AE" w:rsidTr="00E6622A">
        <w:trPr>
          <w:cantSplit/>
        </w:trPr>
        <w:tc>
          <w:tcPr>
            <w:tcW w:w="892" w:type="dxa"/>
            <w:tcBorders>
              <w:top w:val="single" w:sz="18"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4576" w:type="dxa"/>
            <w:tcBorders>
              <w:top w:val="single" w:sz="18" w:space="0" w:color="auto"/>
              <w:left w:val="single" w:sz="4" w:space="0" w:color="auto"/>
              <w:right w:val="single" w:sz="4" w:space="0" w:color="auto"/>
            </w:tcBorders>
          </w:tcPr>
          <w:p w:rsidR="001325AE" w:rsidRDefault="001325AE">
            <w:pPr>
              <w:rPr>
                <w:sz w:val="20"/>
                <w:szCs w:val="20"/>
              </w:rPr>
            </w:pPr>
            <w:r>
              <w:rPr>
                <w:sz w:val="20"/>
                <w:szCs w:val="20"/>
              </w:rPr>
              <w:t>Identify and describe relationships between two variables that change in relationship to one another.</w:t>
            </w:r>
          </w:p>
          <w:p w:rsidR="001325AE" w:rsidRPr="00E0176E" w:rsidRDefault="001325AE" w:rsidP="001325AE">
            <w:pPr>
              <w:pStyle w:val="ListParagraph"/>
              <w:numPr>
                <w:ilvl w:val="0"/>
                <w:numId w:val="17"/>
              </w:numPr>
              <w:ind w:left="322"/>
              <w:rPr>
                <w:sz w:val="20"/>
                <w:szCs w:val="20"/>
              </w:rPr>
            </w:pPr>
            <w:r w:rsidRPr="00E0176E">
              <w:rPr>
                <w:sz w:val="20"/>
                <w:szCs w:val="20"/>
              </w:rPr>
              <w:t>Write an equation to express one quantity, the dependent variable, in terms of the other quantity, the independent variable.</w:t>
            </w:r>
          </w:p>
          <w:p w:rsidR="001325AE" w:rsidRPr="00E0176E" w:rsidRDefault="001325AE" w:rsidP="001325AE">
            <w:pPr>
              <w:pStyle w:val="ListParagraph"/>
              <w:numPr>
                <w:ilvl w:val="0"/>
                <w:numId w:val="17"/>
              </w:numPr>
              <w:ind w:left="322"/>
              <w:rPr>
                <w:sz w:val="20"/>
                <w:szCs w:val="20"/>
              </w:rPr>
            </w:pPr>
            <w:r w:rsidRPr="00E0176E">
              <w:rPr>
                <w:sz w:val="20"/>
                <w:szCs w:val="20"/>
              </w:rPr>
              <w:t>Analyze the relationship between the dependent and independent</w:t>
            </w:r>
            <w:r w:rsidR="0040020E">
              <w:rPr>
                <w:sz w:val="20"/>
                <w:szCs w:val="20"/>
              </w:rPr>
              <w:t xml:space="preserve"> variables using graphs, tables</w:t>
            </w:r>
            <w:r w:rsidRPr="00E0176E">
              <w:rPr>
                <w:sz w:val="20"/>
                <w:szCs w:val="20"/>
              </w:rPr>
              <w:t xml:space="preserve"> and equations and relate these representations to each other.</w:t>
            </w:r>
          </w:p>
        </w:tc>
        <w:tc>
          <w:tcPr>
            <w:tcW w:w="4574" w:type="dxa"/>
            <w:tcBorders>
              <w:top w:val="single" w:sz="18" w:space="0" w:color="auto"/>
              <w:left w:val="single" w:sz="4" w:space="0" w:color="auto"/>
              <w:right w:val="single" w:sz="4" w:space="0" w:color="auto"/>
            </w:tcBorders>
          </w:tcPr>
          <w:p w:rsidR="001325AE" w:rsidRDefault="001325AE">
            <w:pPr>
              <w:rPr>
                <w:sz w:val="20"/>
                <w:szCs w:val="20"/>
              </w:rPr>
            </w:pPr>
          </w:p>
        </w:tc>
        <w:tc>
          <w:tcPr>
            <w:tcW w:w="4574" w:type="dxa"/>
            <w:tcBorders>
              <w:top w:val="single" w:sz="18" w:space="0" w:color="auto"/>
              <w:left w:val="single" w:sz="4" w:space="0" w:color="auto"/>
              <w:right w:val="single" w:sz="4" w:space="0" w:color="auto"/>
            </w:tcBorders>
          </w:tcPr>
          <w:p w:rsidR="001325AE" w:rsidRDefault="001325AE">
            <w:pPr>
              <w:rPr>
                <w:sz w:val="20"/>
                <w:szCs w:val="20"/>
              </w:rPr>
            </w:pPr>
            <w:r>
              <w:rPr>
                <w:sz w:val="20"/>
                <w:szCs w:val="20"/>
              </w:rPr>
              <w:t>Solve linear equations and inequalities in one variable.</w:t>
            </w:r>
          </w:p>
          <w:p w:rsidR="001325AE" w:rsidRPr="00E0176E" w:rsidRDefault="001325AE" w:rsidP="001325AE">
            <w:pPr>
              <w:pStyle w:val="ListParagraph"/>
              <w:numPr>
                <w:ilvl w:val="0"/>
                <w:numId w:val="18"/>
              </w:numPr>
              <w:ind w:left="360"/>
              <w:rPr>
                <w:sz w:val="20"/>
                <w:szCs w:val="20"/>
              </w:rPr>
            </w:pPr>
            <w:r w:rsidRPr="00E0176E">
              <w:rPr>
                <w:sz w:val="20"/>
                <w:szCs w:val="20"/>
              </w:rPr>
              <w:t>Create and identify linear equations with one solu</w:t>
            </w:r>
            <w:r w:rsidR="0040020E">
              <w:rPr>
                <w:sz w:val="20"/>
                <w:szCs w:val="20"/>
              </w:rPr>
              <w:t>tion, infinitely many solutions</w:t>
            </w:r>
            <w:r w:rsidRPr="00E0176E">
              <w:rPr>
                <w:sz w:val="20"/>
                <w:szCs w:val="20"/>
              </w:rPr>
              <w:t xml:space="preserve"> or no solutions.</w:t>
            </w:r>
          </w:p>
          <w:p w:rsidR="001325AE" w:rsidRPr="00E0176E" w:rsidRDefault="001325AE" w:rsidP="001325AE">
            <w:pPr>
              <w:pStyle w:val="ListParagraph"/>
              <w:numPr>
                <w:ilvl w:val="0"/>
                <w:numId w:val="18"/>
              </w:numPr>
              <w:ind w:left="360"/>
              <w:rPr>
                <w:sz w:val="20"/>
                <w:szCs w:val="20"/>
              </w:rPr>
            </w:pPr>
            <w:r w:rsidRPr="00E0176E">
              <w:rPr>
                <w:sz w:val="20"/>
                <w:szCs w:val="20"/>
              </w:rPr>
              <w:t>Solve linear equations and inequalities wi</w:t>
            </w:r>
            <w:r w:rsidR="00890BBF">
              <w:rPr>
                <w:sz w:val="20"/>
                <w:szCs w:val="20"/>
              </w:rPr>
              <w:t xml:space="preserve">th </w:t>
            </w:r>
            <w:r w:rsidR="00890BBF" w:rsidRPr="00890BBF">
              <w:rPr>
                <w:sz w:val="20"/>
                <w:szCs w:val="20"/>
              </w:rPr>
              <w:t>rational number coefficients</w:t>
            </w:r>
            <w:r w:rsidR="00890BBF" w:rsidRPr="00D31A74">
              <w:rPr>
                <w:sz w:val="20"/>
                <w:szCs w:val="20"/>
              </w:rPr>
              <w:t xml:space="preserve">, </w:t>
            </w:r>
            <w:r w:rsidR="00D15D89" w:rsidRPr="00D15D89">
              <w:rPr>
                <w:sz w:val="20"/>
                <w:szCs w:val="20"/>
              </w:rPr>
              <w:t>including equations and inequalities whose solutions require expanding expressions using the distributive property and combining like terms.</w:t>
            </w:r>
          </w:p>
        </w:tc>
      </w:tr>
      <w:tr w:rsidR="001325AE" w:rsidTr="00E6622A">
        <w:trPr>
          <w:cantSplit/>
        </w:trPr>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r>
      <w:tr w:rsidR="001325AE" w:rsidTr="00E6622A">
        <w:trPr>
          <w:cantSplit/>
        </w:trPr>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r>
      <w:tr w:rsidR="001325AE" w:rsidTr="00E6622A">
        <w:trPr>
          <w:cantSplit/>
        </w:trPr>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r>
              <w:rPr>
                <w:sz w:val="20"/>
                <w:szCs w:val="20"/>
              </w:rPr>
              <w:t>Analyze and solve systems of linear equations.</w:t>
            </w:r>
          </w:p>
          <w:p w:rsidR="001325AE" w:rsidRPr="00E0176E" w:rsidRDefault="001325AE" w:rsidP="001325AE">
            <w:pPr>
              <w:pStyle w:val="ListParagraph"/>
              <w:numPr>
                <w:ilvl w:val="0"/>
                <w:numId w:val="19"/>
              </w:numPr>
              <w:ind w:left="360"/>
              <w:rPr>
                <w:sz w:val="20"/>
                <w:szCs w:val="20"/>
              </w:rPr>
            </w:pPr>
            <w:r w:rsidRPr="00E0176E">
              <w:rPr>
                <w:sz w:val="20"/>
                <w:szCs w:val="20"/>
              </w:rPr>
              <w:t>Graph systems of linear equations and recognize the intersection as the solution to the system.</w:t>
            </w:r>
          </w:p>
          <w:p w:rsidR="001325AE" w:rsidRDefault="001325AE" w:rsidP="001325AE">
            <w:pPr>
              <w:pStyle w:val="ListParagraph"/>
              <w:numPr>
                <w:ilvl w:val="0"/>
                <w:numId w:val="19"/>
              </w:numPr>
              <w:ind w:left="360"/>
              <w:rPr>
                <w:sz w:val="20"/>
                <w:szCs w:val="20"/>
              </w:rPr>
            </w:pPr>
            <w:r w:rsidRPr="00E0176E">
              <w:rPr>
                <w:sz w:val="20"/>
                <w:szCs w:val="20"/>
              </w:rPr>
              <w:t>Explain why solution(s) to a system of two linear equations in two variables correspond to point(s) of intersection of the graphs.</w:t>
            </w:r>
          </w:p>
          <w:p w:rsidR="001325AE" w:rsidRDefault="001325AE" w:rsidP="001325AE">
            <w:pPr>
              <w:pStyle w:val="ListParagraph"/>
              <w:numPr>
                <w:ilvl w:val="0"/>
                <w:numId w:val="19"/>
              </w:numPr>
              <w:ind w:left="360"/>
              <w:rPr>
                <w:sz w:val="20"/>
                <w:szCs w:val="20"/>
              </w:rPr>
            </w:pPr>
            <w:r>
              <w:rPr>
                <w:sz w:val="20"/>
                <w:szCs w:val="20"/>
              </w:rPr>
              <w:t>Explain why systems of linear equations can</w:t>
            </w:r>
            <w:r w:rsidR="0040020E">
              <w:rPr>
                <w:sz w:val="20"/>
                <w:szCs w:val="20"/>
              </w:rPr>
              <w:t xml:space="preserve"> have one solution, no solution</w:t>
            </w:r>
            <w:r>
              <w:rPr>
                <w:sz w:val="20"/>
                <w:szCs w:val="20"/>
              </w:rPr>
              <w:t xml:space="preserve"> or infinitely many solutions.</w:t>
            </w:r>
          </w:p>
          <w:p w:rsidR="001325AE" w:rsidRPr="00E0176E" w:rsidRDefault="001325AE" w:rsidP="001325AE">
            <w:pPr>
              <w:pStyle w:val="ListParagraph"/>
              <w:numPr>
                <w:ilvl w:val="0"/>
                <w:numId w:val="19"/>
              </w:numPr>
              <w:ind w:left="360"/>
              <w:rPr>
                <w:sz w:val="20"/>
                <w:szCs w:val="20"/>
              </w:rPr>
            </w:pPr>
            <w:r>
              <w:rPr>
                <w:sz w:val="20"/>
                <w:szCs w:val="20"/>
              </w:rPr>
              <w:t>Solve systems of two linear equations.</w:t>
            </w:r>
          </w:p>
        </w:tc>
      </w:tr>
      <w:tr w:rsidR="001325AE" w:rsidTr="00E6622A">
        <w:trPr>
          <w:cantSplit/>
        </w:trPr>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r>
      <w:tr w:rsidR="001325AE" w:rsidTr="00E6622A">
        <w:trPr>
          <w:cantSplit/>
        </w:trPr>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c>
          <w:tcPr>
            <w:tcW w:w="4574" w:type="dxa"/>
            <w:tcBorders>
              <w:left w:val="single" w:sz="4" w:space="0" w:color="auto"/>
              <w:right w:val="single" w:sz="4" w:space="0" w:color="auto"/>
            </w:tcBorders>
          </w:tcPr>
          <w:p w:rsidR="001325AE" w:rsidRDefault="001325AE">
            <w:pPr>
              <w:rPr>
                <w:sz w:val="20"/>
                <w:szCs w:val="20"/>
              </w:rPr>
            </w:pPr>
          </w:p>
        </w:tc>
      </w:tr>
    </w:tbl>
    <w:p w:rsidR="0076140B" w:rsidRDefault="0076140B">
      <w:pPr>
        <w:rPr>
          <w:rFonts w:ascii="Cambria" w:hAnsi="Cambria"/>
          <w:sz w:val="20"/>
          <w:szCs w:val="20"/>
        </w:rPr>
        <w:sectPr w:rsidR="0076140B" w:rsidSect="00D11784">
          <w:headerReference w:type="even" r:id="rId13"/>
          <w:headerReference w:type="default" r:id="rId14"/>
          <w:headerReference w:type="first" r:id="rId15"/>
          <w:pgSz w:w="15840" w:h="12240" w:orient="landscape"/>
          <w:pgMar w:top="720" w:right="720" w:bottom="720" w:left="720" w:header="720" w:footer="720" w:gutter="0"/>
          <w:cols w:space="720"/>
          <w:docGrid w:linePitch="360"/>
        </w:sectPr>
      </w:pPr>
    </w:p>
    <w:p w:rsidR="001325AE" w:rsidRPr="00434477" w:rsidRDefault="001325AE">
      <w:pPr>
        <w:rPr>
          <w:rFonts w:ascii="Cambria" w:hAnsi="Cambria"/>
          <w:sz w:val="2"/>
          <w:szCs w:val="20"/>
        </w:rPr>
      </w:pPr>
    </w:p>
    <w:tbl>
      <w:tblPr>
        <w:tblStyle w:val="TableGrid"/>
        <w:tblW w:w="5000" w:type="pct"/>
        <w:tblLayout w:type="fixed"/>
        <w:tblLook w:val="00A0" w:firstRow="1" w:lastRow="0" w:firstColumn="1" w:lastColumn="0" w:noHBand="0" w:noVBand="0"/>
      </w:tblPr>
      <w:tblGrid>
        <w:gridCol w:w="892"/>
        <w:gridCol w:w="4576"/>
        <w:gridCol w:w="4574"/>
        <w:gridCol w:w="4574"/>
      </w:tblGrid>
      <w:tr w:rsidR="001325AE" w:rsidRPr="003923B1" w:rsidTr="00CA22B1">
        <w:trPr>
          <w:cantSplit/>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GM</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CA22B1">
        <w:trPr>
          <w:cantSplit/>
          <w:trHeight w:val="576"/>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w:t>
            </w:r>
          </w:p>
        </w:tc>
        <w:tc>
          <w:tcPr>
            <w:tcW w:w="4347"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r>
              <w:rPr>
                <w:b/>
                <w:bCs/>
                <w:sz w:val="20"/>
                <w:szCs w:val="20"/>
              </w:rPr>
              <w:t>Solve problems involving area, surface area and volume.</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Draw and describe geometrical figures and describe the relationships between them.</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Understand congruence and similarity using physical models, transparencies or geometry software.</w:t>
            </w:r>
          </w:p>
        </w:tc>
      </w:tr>
      <w:tr w:rsidR="001325AE" w:rsidRPr="003923B1" w:rsidTr="00CA22B1">
        <w:trPr>
          <w:cantSplit/>
        </w:trPr>
        <w:tc>
          <w:tcPr>
            <w:tcW w:w="84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18"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r w:rsidRPr="00D31A74">
              <w:rPr>
                <w:sz w:val="20"/>
                <w:szCs w:val="20"/>
              </w:rPr>
              <w:t>Find the area of polygons by composing or decomposing the shapes into rectangles or triangles.</w:t>
            </w:r>
          </w:p>
        </w:tc>
        <w:tc>
          <w:tcPr>
            <w:tcW w:w="4345" w:type="dxa"/>
            <w:tcBorders>
              <w:top w:val="single" w:sz="18" w:space="0" w:color="auto"/>
              <w:left w:val="single" w:sz="4" w:space="0" w:color="auto"/>
              <w:bottom w:val="single" w:sz="4" w:space="0" w:color="auto"/>
              <w:right w:val="single" w:sz="4" w:space="0" w:color="auto"/>
            </w:tcBorders>
          </w:tcPr>
          <w:p w:rsidR="001325AE" w:rsidRPr="00D31A74" w:rsidRDefault="00D15D89" w:rsidP="00434477">
            <w:pPr>
              <w:spacing w:after="200" w:line="276" w:lineRule="auto"/>
              <w:rPr>
                <w:sz w:val="20"/>
                <w:szCs w:val="20"/>
              </w:rPr>
            </w:pPr>
            <w:r w:rsidRPr="00D15D89">
              <w:rPr>
                <w:sz w:val="20"/>
                <w:szCs w:val="20"/>
              </w:rPr>
              <w:t>Solve problems involving scale drawings of real objects and geometric figures, including computing actual lengths and areas from a scale drawing and reproducing the drawing at a different scale.</w:t>
            </w: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Verify experimentally the congruence properties of rigid transformations.</w:t>
            </w:r>
          </w:p>
          <w:p w:rsidR="001325AE" w:rsidRPr="00061873" w:rsidRDefault="001325AE" w:rsidP="00434477">
            <w:pPr>
              <w:pStyle w:val="ListParagraph"/>
              <w:numPr>
                <w:ilvl w:val="0"/>
                <w:numId w:val="25"/>
              </w:numPr>
              <w:ind w:left="360"/>
              <w:rPr>
                <w:color w:val="000000"/>
                <w:sz w:val="20"/>
                <w:szCs w:val="20"/>
              </w:rPr>
            </w:pPr>
            <w:r w:rsidRPr="00061873">
              <w:rPr>
                <w:color w:val="000000"/>
                <w:sz w:val="20"/>
                <w:szCs w:val="20"/>
              </w:rPr>
              <w:t>Verify that angle measure, betweeness, collinearity and distance are preserved under rigid transformations.</w:t>
            </w:r>
          </w:p>
          <w:p w:rsidR="001325AE" w:rsidRPr="00061873" w:rsidRDefault="001325AE" w:rsidP="00434477">
            <w:pPr>
              <w:pStyle w:val="ListParagraph"/>
              <w:numPr>
                <w:ilvl w:val="0"/>
                <w:numId w:val="25"/>
              </w:numPr>
              <w:ind w:left="360"/>
              <w:rPr>
                <w:color w:val="000000"/>
                <w:sz w:val="20"/>
                <w:szCs w:val="20"/>
              </w:rPr>
            </w:pPr>
            <w:r w:rsidRPr="00061873">
              <w:rPr>
                <w:color w:val="000000"/>
                <w:sz w:val="20"/>
                <w:szCs w:val="20"/>
              </w:rPr>
              <w:t>Investigate if orientation is preserved under rigid transformations.</w:t>
            </w: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spacing w:line="276" w:lineRule="auto"/>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spacing w:line="276" w:lineRule="auto"/>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r w:rsidRPr="00D31A74">
              <w:rPr>
                <w:sz w:val="20"/>
                <w:szCs w:val="20"/>
              </w:rPr>
              <w:t>Find the volume of right rectangular prisms.</w:t>
            </w:r>
          </w:p>
          <w:p w:rsidR="001325AE" w:rsidRPr="00D31A74" w:rsidRDefault="001325AE" w:rsidP="00434477">
            <w:pPr>
              <w:pStyle w:val="ListParagraph"/>
              <w:numPr>
                <w:ilvl w:val="0"/>
                <w:numId w:val="20"/>
              </w:numPr>
              <w:spacing w:line="276" w:lineRule="auto"/>
              <w:ind w:left="322"/>
              <w:rPr>
                <w:sz w:val="20"/>
                <w:szCs w:val="20"/>
              </w:rPr>
            </w:pPr>
            <w:r w:rsidRPr="00D31A74">
              <w:rPr>
                <w:sz w:val="20"/>
                <w:szCs w:val="20"/>
              </w:rPr>
              <w:t>Understand that th</w:t>
            </w:r>
            <w:r w:rsidR="00EF3AA4">
              <w:rPr>
                <w:sz w:val="20"/>
                <w:szCs w:val="20"/>
              </w:rPr>
              <w:t>e volume of a right rectangular prism can be found by filling the prism with multiple layers of the base.</w:t>
            </w:r>
          </w:p>
          <w:p w:rsidR="001325AE" w:rsidRPr="00D31A74" w:rsidRDefault="00EF3AA4" w:rsidP="00434477">
            <w:pPr>
              <w:pStyle w:val="ListParagraph"/>
              <w:numPr>
                <w:ilvl w:val="0"/>
                <w:numId w:val="20"/>
              </w:numPr>
              <w:spacing w:line="276" w:lineRule="auto"/>
              <w:ind w:left="322"/>
              <w:rPr>
                <w:sz w:val="20"/>
                <w:szCs w:val="20"/>
              </w:rPr>
            </w:pPr>
            <w:r>
              <w:rPr>
                <w:sz w:val="20"/>
                <w:szCs w:val="20"/>
              </w:rPr>
              <w:t>Apply V = l * w * h and V = Bh to find the volume of right rectangular prisms.</w:t>
            </w:r>
          </w:p>
        </w:tc>
        <w:tc>
          <w:tcPr>
            <w:tcW w:w="4345" w:type="dxa"/>
            <w:tcBorders>
              <w:top w:val="single" w:sz="4" w:space="0" w:color="auto"/>
              <w:left w:val="single" w:sz="4" w:space="0" w:color="auto"/>
              <w:bottom w:val="single" w:sz="4" w:space="0" w:color="auto"/>
              <w:right w:val="single" w:sz="4" w:space="0" w:color="auto"/>
            </w:tcBorders>
          </w:tcPr>
          <w:p w:rsidR="001325AE" w:rsidRPr="00D31A74" w:rsidRDefault="00D15D89" w:rsidP="0087363E">
            <w:pPr>
              <w:ind w:left="22"/>
              <w:contextualSpacing/>
              <w:rPr>
                <w:sz w:val="20"/>
                <w:szCs w:val="20"/>
              </w:rPr>
            </w:pPr>
            <w:r w:rsidRPr="00D15D89">
              <w:rPr>
                <w:sz w:val="20"/>
                <w:szCs w:val="20"/>
              </w:rPr>
              <w:t>Use a variety of tools to construct geometric shapes.</w:t>
            </w:r>
          </w:p>
          <w:p w:rsidR="001325AE" w:rsidRPr="00D31A74" w:rsidRDefault="00D15D89" w:rsidP="00434477">
            <w:pPr>
              <w:pStyle w:val="ListParagraph"/>
              <w:numPr>
                <w:ilvl w:val="0"/>
                <w:numId w:val="23"/>
              </w:numPr>
              <w:spacing w:after="200" w:line="276" w:lineRule="auto"/>
              <w:ind w:left="385"/>
              <w:rPr>
                <w:sz w:val="20"/>
                <w:szCs w:val="20"/>
              </w:rPr>
            </w:pPr>
            <w:r w:rsidRPr="00D15D89">
              <w:rPr>
                <w:sz w:val="20"/>
                <w:szCs w:val="20"/>
              </w:rPr>
              <w:t>Determine if provided constraints will create a unique triangle through construction.</w:t>
            </w:r>
          </w:p>
          <w:p w:rsidR="001325AE" w:rsidRPr="00D31A74" w:rsidRDefault="00D15D89" w:rsidP="00434477">
            <w:pPr>
              <w:pStyle w:val="ListParagraph"/>
              <w:numPr>
                <w:ilvl w:val="0"/>
                <w:numId w:val="23"/>
              </w:numPr>
              <w:spacing w:after="200" w:line="276" w:lineRule="auto"/>
              <w:ind w:left="385"/>
              <w:rPr>
                <w:sz w:val="20"/>
                <w:szCs w:val="20"/>
              </w:rPr>
            </w:pPr>
            <w:r w:rsidRPr="00D15D89">
              <w:rPr>
                <w:sz w:val="20"/>
                <w:szCs w:val="20"/>
              </w:rPr>
              <w:t>Construct special quadrilaterals given specific parameters.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Understand that two-dimensional figures are congruent if a series of rigid transformations can be performed to map the pre-image to the image</w:t>
            </w:r>
            <w:r w:rsidR="00691577">
              <w:rPr>
                <w:color w:val="000000"/>
                <w:sz w:val="20"/>
                <w:szCs w:val="20"/>
              </w:rPr>
              <w:t>.</w:t>
            </w:r>
          </w:p>
          <w:p w:rsidR="001325AE" w:rsidRPr="00061873" w:rsidRDefault="001325AE" w:rsidP="00434477">
            <w:pPr>
              <w:pStyle w:val="ListParagraph"/>
              <w:numPr>
                <w:ilvl w:val="0"/>
                <w:numId w:val="26"/>
              </w:numPr>
              <w:ind w:left="360"/>
              <w:rPr>
                <w:color w:val="000000"/>
                <w:sz w:val="20"/>
                <w:szCs w:val="20"/>
              </w:rPr>
            </w:pPr>
            <w:r w:rsidRPr="00061873">
              <w:rPr>
                <w:color w:val="000000"/>
                <w:sz w:val="20"/>
                <w:szCs w:val="20"/>
              </w:rPr>
              <w:t>Describe a possible sequence of rigid transformations between two congruent figures.</w:t>
            </w: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spacing w:line="276" w:lineRule="auto"/>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spacing w:line="276" w:lineRule="auto"/>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r w:rsidRPr="00D31A74">
              <w:rPr>
                <w:sz w:val="20"/>
                <w:szCs w:val="20"/>
              </w:rPr>
              <w:t xml:space="preserve">Solve problems by graphing points in all four quadrants of the </w:t>
            </w:r>
            <w:r w:rsidR="00D15D89" w:rsidRPr="00D15D89">
              <w:rPr>
                <w:sz w:val="20"/>
                <w:szCs w:val="20"/>
              </w:rPr>
              <w:t>Cartesian coordinate plane</w:t>
            </w:r>
            <w:r w:rsidRPr="00D31A74">
              <w:rPr>
                <w:sz w:val="20"/>
                <w:szCs w:val="20"/>
              </w:rPr>
              <w:t>.</w:t>
            </w:r>
          </w:p>
          <w:p w:rsidR="001C2A76" w:rsidRPr="00D31A74" w:rsidRDefault="001325AE" w:rsidP="00434477">
            <w:pPr>
              <w:pStyle w:val="ListParagraph"/>
              <w:numPr>
                <w:ilvl w:val="0"/>
                <w:numId w:val="21"/>
              </w:numPr>
              <w:ind w:left="322"/>
              <w:rPr>
                <w:sz w:val="20"/>
                <w:szCs w:val="20"/>
              </w:rPr>
            </w:pPr>
            <w:r w:rsidRPr="00D31A74">
              <w:rPr>
                <w:sz w:val="20"/>
                <w:szCs w:val="20"/>
              </w:rPr>
              <w:t>Understand signs of numbers in ordered pairs as ind</w:t>
            </w:r>
            <w:r w:rsidR="00EF3AA4">
              <w:rPr>
                <w:sz w:val="20"/>
                <w:szCs w:val="20"/>
              </w:rPr>
              <w:t xml:space="preserve">icating locations in quadrants of the </w:t>
            </w:r>
            <w:r w:rsidR="00D15D89" w:rsidRPr="00D15D89">
              <w:rPr>
                <w:sz w:val="20"/>
                <w:szCs w:val="20"/>
              </w:rPr>
              <w:t>Cartesian coordinate plane</w:t>
            </w:r>
          </w:p>
          <w:p w:rsidR="001325AE" w:rsidRPr="00D31A74" w:rsidRDefault="001C2A76" w:rsidP="00434477">
            <w:pPr>
              <w:pStyle w:val="ListParagraph"/>
              <w:numPr>
                <w:ilvl w:val="0"/>
                <w:numId w:val="21"/>
              </w:numPr>
              <w:spacing w:after="200" w:line="276" w:lineRule="auto"/>
              <w:ind w:left="322"/>
              <w:rPr>
                <w:sz w:val="20"/>
                <w:szCs w:val="20"/>
              </w:rPr>
            </w:pPr>
            <w:r w:rsidRPr="00D31A74">
              <w:rPr>
                <w:sz w:val="20"/>
                <w:szCs w:val="20"/>
              </w:rPr>
              <w:t>R</w:t>
            </w:r>
            <w:r w:rsidR="00EF3AA4">
              <w:rPr>
                <w:sz w:val="20"/>
                <w:szCs w:val="20"/>
              </w:rPr>
              <w:t>ecognize that when two ordered pairs differ only by signs, the locations of the points are related by reflections across one or both axes.</w:t>
            </w:r>
          </w:p>
          <w:p w:rsidR="001325AE" w:rsidRPr="00D31A74" w:rsidRDefault="00EF3AA4" w:rsidP="00434477">
            <w:pPr>
              <w:pStyle w:val="ListParagraph"/>
              <w:numPr>
                <w:ilvl w:val="0"/>
                <w:numId w:val="21"/>
              </w:numPr>
              <w:spacing w:after="200" w:line="276" w:lineRule="auto"/>
              <w:ind w:left="322"/>
              <w:rPr>
                <w:sz w:val="20"/>
                <w:szCs w:val="20"/>
              </w:rPr>
            </w:pPr>
            <w:r>
              <w:rPr>
                <w:sz w:val="20"/>
                <w:szCs w:val="20"/>
              </w:rPr>
              <w:t>Find distances between points with the same first coordinate or the same second coordinate.</w:t>
            </w:r>
          </w:p>
          <w:p w:rsidR="001325AE" w:rsidRPr="00D31A74" w:rsidRDefault="00EF3AA4" w:rsidP="00434477">
            <w:pPr>
              <w:pStyle w:val="ListParagraph"/>
              <w:numPr>
                <w:ilvl w:val="0"/>
                <w:numId w:val="21"/>
              </w:numPr>
              <w:ind w:left="322"/>
              <w:rPr>
                <w:sz w:val="20"/>
                <w:szCs w:val="20"/>
              </w:rPr>
            </w:pPr>
            <w:r>
              <w:rPr>
                <w:sz w:val="20"/>
                <w:szCs w:val="20"/>
              </w:rPr>
              <w:t xml:space="preserve">Construct polygons in the </w:t>
            </w:r>
            <w:r w:rsidR="00D15D89" w:rsidRPr="00D15D89">
              <w:rPr>
                <w:sz w:val="20"/>
                <w:szCs w:val="20"/>
              </w:rPr>
              <w:t>Cartesian coordinate plane</w:t>
            </w:r>
            <w:r w:rsidR="001325AE" w:rsidRPr="00D31A74">
              <w:rPr>
                <w:sz w:val="20"/>
                <w:szCs w:val="20"/>
              </w:rPr>
              <w:t>.</w:t>
            </w:r>
          </w:p>
        </w:tc>
        <w:tc>
          <w:tcPr>
            <w:tcW w:w="4345" w:type="dxa"/>
            <w:tcBorders>
              <w:top w:val="single" w:sz="4" w:space="0" w:color="auto"/>
              <w:left w:val="single" w:sz="4" w:space="0" w:color="auto"/>
              <w:bottom w:val="single" w:sz="4" w:space="0" w:color="auto"/>
              <w:right w:val="single" w:sz="4" w:space="0" w:color="auto"/>
            </w:tcBorders>
          </w:tcPr>
          <w:p w:rsidR="001325AE" w:rsidRPr="00D31A74" w:rsidRDefault="00D15D89" w:rsidP="00C87BD4">
            <w:pPr>
              <w:spacing w:after="200" w:line="276" w:lineRule="auto"/>
              <w:rPr>
                <w:sz w:val="20"/>
                <w:szCs w:val="20"/>
              </w:rPr>
            </w:pPr>
            <w:r w:rsidRPr="00D15D89">
              <w:rPr>
                <w:sz w:val="20"/>
                <w:szCs w:val="20"/>
              </w:rPr>
              <w:t>Describe two-dimensional cross sections of pyramids, prisms, cones and cylinders.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Describe the effect of dil</w:t>
            </w:r>
            <w:r w:rsidR="001C2A76">
              <w:rPr>
                <w:color w:val="000000"/>
                <w:sz w:val="20"/>
                <w:szCs w:val="20"/>
              </w:rPr>
              <w:t>ations, translations, rotations</w:t>
            </w:r>
            <w:r>
              <w:rPr>
                <w:color w:val="000000"/>
                <w:sz w:val="20"/>
                <w:szCs w:val="20"/>
              </w:rPr>
              <w:t xml:space="preserve"> and reflections on two-dimensional figures using coordinates.</w:t>
            </w:r>
          </w:p>
        </w:tc>
      </w:tr>
      <w:tr w:rsidR="001325AE" w:rsidRPr="003923B1" w:rsidTr="004E3ABF">
        <w:trPr>
          <w:cantSplit/>
          <w:trHeight w:val="287"/>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D31A74" w:rsidRDefault="001325AE" w:rsidP="00434477">
            <w:pPr>
              <w:spacing w:line="276" w:lineRule="auto"/>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r>
              <w:rPr>
                <w:sz w:val="20"/>
                <w:szCs w:val="20"/>
              </w:rPr>
              <w:t>Solve problems using nets.</w:t>
            </w:r>
          </w:p>
          <w:p w:rsidR="001325AE" w:rsidRPr="00061873" w:rsidRDefault="001325AE" w:rsidP="00434477">
            <w:pPr>
              <w:pStyle w:val="ListParagraph"/>
              <w:numPr>
                <w:ilvl w:val="0"/>
                <w:numId w:val="22"/>
              </w:numPr>
              <w:ind w:left="322"/>
              <w:rPr>
                <w:sz w:val="20"/>
                <w:szCs w:val="20"/>
              </w:rPr>
            </w:pPr>
            <w:r w:rsidRPr="00061873">
              <w:rPr>
                <w:sz w:val="20"/>
                <w:szCs w:val="20"/>
              </w:rPr>
              <w:t>Represent three-dimensional figures using nets made up of rectangles and triangles.</w:t>
            </w:r>
          </w:p>
          <w:p w:rsidR="001325AE" w:rsidRPr="00061873" w:rsidRDefault="001325AE" w:rsidP="00434477">
            <w:pPr>
              <w:pStyle w:val="ListParagraph"/>
              <w:numPr>
                <w:ilvl w:val="0"/>
                <w:numId w:val="22"/>
              </w:numPr>
              <w:ind w:left="322"/>
              <w:rPr>
                <w:sz w:val="20"/>
                <w:szCs w:val="20"/>
              </w:rPr>
            </w:pPr>
            <w:r w:rsidRPr="00061873">
              <w:rPr>
                <w:sz w:val="20"/>
                <w:szCs w:val="20"/>
              </w:rPr>
              <w:t>Use nets to find the surface area of three-dimensional figures whose sides are made up of rectangles and triangles.</w:t>
            </w:r>
          </w:p>
        </w:tc>
        <w:tc>
          <w:tcPr>
            <w:tcW w:w="4345" w:type="dxa"/>
            <w:tcBorders>
              <w:top w:val="single" w:sz="4" w:space="0" w:color="auto"/>
              <w:left w:val="single" w:sz="4" w:space="0" w:color="auto"/>
              <w:bottom w:val="single" w:sz="4" w:space="0" w:color="auto"/>
              <w:right w:val="single" w:sz="4" w:space="0" w:color="auto"/>
            </w:tcBorders>
          </w:tcPr>
          <w:p w:rsidR="00B53A9D" w:rsidRDefault="00B53A9D" w:rsidP="00B53A9D">
            <w:pPr>
              <w:rPr>
                <w:color w:val="000000"/>
                <w:sz w:val="20"/>
                <w:szCs w:val="20"/>
              </w:rPr>
            </w:pPr>
            <w:r>
              <w:rPr>
                <w:color w:val="000000"/>
                <w:sz w:val="20"/>
                <w:szCs w:val="20"/>
              </w:rPr>
              <w:t>Understand concepts of circles.</w:t>
            </w:r>
          </w:p>
          <w:p w:rsidR="00B53A9D" w:rsidRPr="00273FA4" w:rsidRDefault="00B53A9D" w:rsidP="00B53A9D">
            <w:pPr>
              <w:pStyle w:val="ListParagraph"/>
              <w:numPr>
                <w:ilvl w:val="0"/>
                <w:numId w:val="24"/>
              </w:numPr>
              <w:ind w:left="385"/>
              <w:rPr>
                <w:color w:val="000000"/>
                <w:sz w:val="20"/>
                <w:szCs w:val="20"/>
              </w:rPr>
            </w:pPr>
            <w:r w:rsidRPr="00273FA4">
              <w:rPr>
                <w:color w:val="000000"/>
                <w:sz w:val="20"/>
                <w:szCs w:val="20"/>
              </w:rPr>
              <w:t>Analyze the relationship</w:t>
            </w:r>
            <w:r w:rsidR="0087363E">
              <w:rPr>
                <w:color w:val="000000"/>
                <w:sz w:val="20"/>
                <w:szCs w:val="20"/>
              </w:rPr>
              <w:t>s</w:t>
            </w:r>
            <w:r w:rsidRPr="00273FA4">
              <w:rPr>
                <w:color w:val="000000"/>
                <w:sz w:val="20"/>
                <w:szCs w:val="20"/>
              </w:rPr>
              <w:t xml:space="preserve"> among the circumference, the</w:t>
            </w:r>
            <w:r w:rsidR="001C2A76">
              <w:rPr>
                <w:color w:val="000000"/>
                <w:sz w:val="20"/>
                <w:szCs w:val="20"/>
              </w:rPr>
              <w:t xml:space="preserve"> radius, the diameter, the area</w:t>
            </w:r>
            <w:r w:rsidRPr="00273FA4">
              <w:rPr>
                <w:color w:val="000000"/>
                <w:sz w:val="20"/>
                <w:szCs w:val="20"/>
              </w:rPr>
              <w:t xml:space="preserve"> and Pi</w:t>
            </w:r>
            <w:r w:rsidR="0087363E">
              <w:rPr>
                <w:color w:val="000000"/>
                <w:sz w:val="20"/>
                <w:szCs w:val="20"/>
              </w:rPr>
              <w:t xml:space="preserve"> in a circle</w:t>
            </w:r>
            <w:r w:rsidRPr="00273FA4">
              <w:rPr>
                <w:color w:val="000000"/>
                <w:sz w:val="20"/>
                <w:szCs w:val="20"/>
              </w:rPr>
              <w:t>.</w:t>
            </w:r>
          </w:p>
          <w:p w:rsidR="001325AE" w:rsidRPr="00061873" w:rsidRDefault="00B53A9D" w:rsidP="00B53A9D">
            <w:pPr>
              <w:pStyle w:val="ListParagraph"/>
              <w:numPr>
                <w:ilvl w:val="0"/>
                <w:numId w:val="24"/>
              </w:numPr>
              <w:ind w:left="385"/>
              <w:rPr>
                <w:color w:val="000000"/>
                <w:sz w:val="20"/>
                <w:szCs w:val="20"/>
              </w:rPr>
            </w:pPr>
            <w:r w:rsidRPr="00273FA4">
              <w:rPr>
                <w:color w:val="000000"/>
                <w:sz w:val="20"/>
                <w:szCs w:val="20"/>
              </w:rPr>
              <w:t>Know and apply the formulas</w:t>
            </w:r>
            <w:r w:rsidRPr="00EF2850">
              <w:rPr>
                <w:color w:val="000000"/>
                <w:sz w:val="20"/>
                <w:szCs w:val="20"/>
              </w:rPr>
              <w:t xml:space="preserve"> for circumference and area of circles to solve problems.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Understand that two-dimensional figures are similar if a series of transformations (rotations, reflections, translations and dilations) can be performed to map the pre-image to the image.</w:t>
            </w:r>
          </w:p>
          <w:p w:rsidR="00691577" w:rsidRPr="00C27CF7" w:rsidRDefault="001325AE" w:rsidP="00C27CF7">
            <w:pPr>
              <w:pStyle w:val="ListParagraph"/>
              <w:numPr>
                <w:ilvl w:val="0"/>
                <w:numId w:val="27"/>
              </w:numPr>
              <w:ind w:left="360"/>
              <w:rPr>
                <w:color w:val="000000"/>
                <w:sz w:val="20"/>
                <w:szCs w:val="20"/>
              </w:rPr>
            </w:pPr>
            <w:r w:rsidRPr="000A67F7">
              <w:rPr>
                <w:color w:val="000000"/>
                <w:sz w:val="20"/>
                <w:szCs w:val="20"/>
              </w:rPr>
              <w:t>Describe a possible sequence of transformations between two similar figures.</w:t>
            </w: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Explore angle relationships and establish informal arguments.</w:t>
            </w:r>
          </w:p>
          <w:p w:rsidR="001325AE" w:rsidRPr="000A67F7" w:rsidRDefault="001325AE" w:rsidP="00434477">
            <w:pPr>
              <w:pStyle w:val="ListParagraph"/>
              <w:numPr>
                <w:ilvl w:val="0"/>
                <w:numId w:val="28"/>
              </w:numPr>
              <w:ind w:left="360"/>
              <w:rPr>
                <w:color w:val="000000"/>
                <w:sz w:val="20"/>
                <w:szCs w:val="20"/>
              </w:rPr>
            </w:pPr>
            <w:r w:rsidRPr="000A67F7">
              <w:rPr>
                <w:color w:val="000000"/>
                <w:sz w:val="20"/>
                <w:szCs w:val="20"/>
              </w:rPr>
              <w:t>Derive the sum of the interior angles of a triangle.</w:t>
            </w:r>
          </w:p>
          <w:p w:rsidR="001325AE" w:rsidRPr="000A67F7" w:rsidRDefault="001325AE" w:rsidP="00434477">
            <w:pPr>
              <w:pStyle w:val="ListParagraph"/>
              <w:numPr>
                <w:ilvl w:val="0"/>
                <w:numId w:val="28"/>
              </w:numPr>
              <w:ind w:left="360"/>
              <w:rPr>
                <w:color w:val="000000"/>
                <w:sz w:val="20"/>
                <w:szCs w:val="20"/>
              </w:rPr>
            </w:pPr>
            <w:r w:rsidRPr="000A67F7">
              <w:rPr>
                <w:color w:val="000000"/>
                <w:sz w:val="20"/>
                <w:szCs w:val="20"/>
              </w:rPr>
              <w:t>Explore the relationship between the interior and exterior angles of a triangle.</w:t>
            </w:r>
          </w:p>
          <w:p w:rsidR="001325AE" w:rsidRPr="000A67F7" w:rsidRDefault="001325AE" w:rsidP="00434477">
            <w:pPr>
              <w:pStyle w:val="ListParagraph"/>
              <w:numPr>
                <w:ilvl w:val="0"/>
                <w:numId w:val="28"/>
              </w:numPr>
              <w:ind w:left="360"/>
              <w:rPr>
                <w:color w:val="000000"/>
                <w:sz w:val="20"/>
                <w:szCs w:val="20"/>
              </w:rPr>
            </w:pPr>
            <w:r w:rsidRPr="000A67F7">
              <w:rPr>
                <w:color w:val="000000"/>
                <w:sz w:val="20"/>
                <w:szCs w:val="20"/>
              </w:rPr>
              <w:t>Construct and explore the angles created when parallel lines are cut by a transversal.</w:t>
            </w:r>
          </w:p>
          <w:p w:rsidR="001325AE" w:rsidRPr="000A67F7" w:rsidRDefault="001325AE" w:rsidP="00434477">
            <w:pPr>
              <w:pStyle w:val="ListParagraph"/>
              <w:numPr>
                <w:ilvl w:val="0"/>
                <w:numId w:val="28"/>
              </w:numPr>
              <w:ind w:left="360"/>
              <w:rPr>
                <w:color w:val="000000"/>
                <w:sz w:val="20"/>
                <w:szCs w:val="20"/>
              </w:rPr>
            </w:pPr>
            <w:r w:rsidRPr="000A67F7">
              <w:rPr>
                <w:color w:val="000000"/>
                <w:sz w:val="20"/>
                <w:szCs w:val="20"/>
              </w:rPr>
              <w:t>Use the properties of similar figures to solve problems.</w:t>
            </w: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18"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GM</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8733EC">
        <w:trPr>
          <w:cantSplit/>
          <w:trHeight w:val="441"/>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B</w:t>
            </w:r>
          </w:p>
        </w:tc>
        <w:tc>
          <w:tcPr>
            <w:tcW w:w="4347"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Apply and extend previous understanding of angle measure, area and volume.</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Understand and apply the Pythagorean Theorem.</w:t>
            </w:r>
          </w:p>
        </w:tc>
      </w:tr>
      <w:tr w:rsidR="001325AE" w:rsidRPr="003923B1" w:rsidTr="00CA22B1">
        <w:trPr>
          <w:cantSplit/>
        </w:trPr>
        <w:tc>
          <w:tcPr>
            <w:tcW w:w="84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18"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Use angle properties to write and solve equations for an unknown angle.</w:t>
            </w: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Use models to demonstrate a proof of the Pythagorean Theorem and its converse.</w:t>
            </w: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Understand the relationship between area, surface area and volume.</w:t>
            </w:r>
          </w:p>
          <w:p w:rsidR="001325AE" w:rsidRPr="000A67F7" w:rsidRDefault="001325AE" w:rsidP="00434477">
            <w:pPr>
              <w:pStyle w:val="ListParagraph"/>
              <w:numPr>
                <w:ilvl w:val="0"/>
                <w:numId w:val="29"/>
              </w:numPr>
              <w:ind w:left="385"/>
              <w:rPr>
                <w:color w:val="000000"/>
                <w:sz w:val="20"/>
                <w:szCs w:val="20"/>
              </w:rPr>
            </w:pPr>
            <w:r w:rsidRPr="000A67F7">
              <w:rPr>
                <w:color w:val="000000"/>
                <w:sz w:val="20"/>
                <w:szCs w:val="20"/>
              </w:rPr>
              <w:t>Find the ar</w:t>
            </w:r>
            <w:r w:rsidR="001C2A76">
              <w:rPr>
                <w:color w:val="000000"/>
                <w:sz w:val="20"/>
                <w:szCs w:val="20"/>
              </w:rPr>
              <w:t>ea of triangles, quadrilaterals</w:t>
            </w:r>
            <w:r w:rsidRPr="000A67F7">
              <w:rPr>
                <w:color w:val="000000"/>
                <w:sz w:val="20"/>
                <w:szCs w:val="20"/>
              </w:rPr>
              <w:t xml:space="preserve"> and other polygons composed of triangles and rectangles.</w:t>
            </w:r>
          </w:p>
          <w:p w:rsidR="001325AE" w:rsidRPr="000A67F7" w:rsidRDefault="001325AE" w:rsidP="00434477">
            <w:pPr>
              <w:pStyle w:val="ListParagraph"/>
              <w:numPr>
                <w:ilvl w:val="0"/>
                <w:numId w:val="29"/>
              </w:numPr>
              <w:ind w:left="385"/>
              <w:rPr>
                <w:color w:val="000000"/>
                <w:sz w:val="20"/>
                <w:szCs w:val="20"/>
              </w:rPr>
            </w:pPr>
            <w:r w:rsidRPr="000A67F7">
              <w:rPr>
                <w:color w:val="000000"/>
                <w:sz w:val="20"/>
                <w:szCs w:val="20"/>
              </w:rPr>
              <w:t>Find the volume and surface area of prisms, pyramids and cylinders.</w:t>
            </w: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D65A4D">
            <w:pPr>
              <w:rPr>
                <w:color w:val="000000"/>
                <w:sz w:val="20"/>
                <w:szCs w:val="20"/>
              </w:rPr>
            </w:pPr>
            <w:r>
              <w:rPr>
                <w:color w:val="000000"/>
                <w:sz w:val="20"/>
                <w:szCs w:val="20"/>
              </w:rPr>
              <w:t xml:space="preserve">Use the Pythagorean Theorem </w:t>
            </w:r>
            <w:r w:rsidR="00D15D89" w:rsidRPr="00D15D89">
              <w:rPr>
                <w:sz w:val="20"/>
                <w:szCs w:val="20"/>
              </w:rPr>
              <w:t>to determine unknown side lengths in right triangles in problems in two</w:t>
            </w:r>
            <w:r w:rsidR="0087363E">
              <w:rPr>
                <w:sz w:val="20"/>
                <w:szCs w:val="20"/>
              </w:rPr>
              <w:t>-</w:t>
            </w:r>
            <w:r w:rsidR="00D15D89" w:rsidRPr="00D15D89">
              <w:rPr>
                <w:sz w:val="20"/>
                <w:szCs w:val="20"/>
              </w:rPr>
              <w:t xml:space="preserve"> and three</w:t>
            </w:r>
            <w:r w:rsidR="0087363E">
              <w:rPr>
                <w:sz w:val="20"/>
                <w:szCs w:val="20"/>
              </w:rPr>
              <w:t>-</w:t>
            </w:r>
            <w:r w:rsidR="00D15D89" w:rsidRPr="00D15D89">
              <w:rPr>
                <w:sz w:val="20"/>
                <w:szCs w:val="20"/>
              </w:rPr>
              <w:t>dimensional contexts.</w:t>
            </w:r>
            <w:r w:rsidR="00D65A4D" w:rsidRPr="00D65A4D">
              <w:rPr>
                <w:color w:val="FFFFFF" w:themeColor="background1"/>
                <w:sz w:val="20"/>
                <w:szCs w:val="20"/>
              </w:rPr>
              <w:t xml:space="preserve">  </w:t>
            </w: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 xml:space="preserve">Use the Pythagorean Theorem to find the distance between points in a </w:t>
            </w:r>
            <w:r w:rsidR="0087363E">
              <w:rPr>
                <w:color w:val="000000"/>
                <w:sz w:val="20"/>
                <w:szCs w:val="20"/>
              </w:rPr>
              <w:t xml:space="preserve">Cartesian </w:t>
            </w:r>
            <w:r>
              <w:rPr>
                <w:color w:val="000000"/>
                <w:sz w:val="20"/>
                <w:szCs w:val="20"/>
              </w:rPr>
              <w:t>coordinate system.</w:t>
            </w: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18"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434477">
            <w:pPr>
              <w:rPr>
                <w:color w:val="000000"/>
                <w:sz w:val="20"/>
                <w:szCs w:val="20"/>
              </w:rPr>
            </w:pPr>
          </w:p>
        </w:tc>
      </w:tr>
      <w:tr w:rsidR="001325AE" w:rsidRPr="003923B1" w:rsidTr="00CA22B1">
        <w:trPr>
          <w:cantSplit/>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GM</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D70677" w:rsidTr="008733EC">
        <w:trPr>
          <w:cantSplit/>
          <w:trHeight w:val="441"/>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C</w:t>
            </w:r>
          </w:p>
        </w:tc>
        <w:tc>
          <w:tcPr>
            <w:tcW w:w="4347"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87363E">
            <w:pPr>
              <w:rPr>
                <w:b/>
                <w:bCs/>
                <w:color w:val="000000"/>
                <w:sz w:val="20"/>
                <w:szCs w:val="20"/>
              </w:rPr>
            </w:pPr>
            <w:r>
              <w:rPr>
                <w:b/>
                <w:bCs/>
                <w:color w:val="000000"/>
                <w:sz w:val="20"/>
                <w:szCs w:val="20"/>
              </w:rPr>
              <w:t>Solve problems involving volume of cones, pyramids and spheres.</w:t>
            </w:r>
          </w:p>
        </w:tc>
      </w:tr>
      <w:tr w:rsidR="001325AE" w:rsidTr="00CA22B1">
        <w:trPr>
          <w:cantSplit/>
        </w:trPr>
        <w:tc>
          <w:tcPr>
            <w:tcW w:w="84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18" w:space="0" w:color="auto"/>
              <w:left w:val="single" w:sz="4" w:space="0" w:color="auto"/>
              <w:right w:val="single" w:sz="4" w:space="0" w:color="auto"/>
            </w:tcBorders>
          </w:tcPr>
          <w:p w:rsidR="001325AE" w:rsidRDefault="001325AE" w:rsidP="00434477">
            <w:pPr>
              <w:rPr>
                <w:sz w:val="20"/>
                <w:szCs w:val="20"/>
              </w:rPr>
            </w:pPr>
          </w:p>
        </w:tc>
        <w:tc>
          <w:tcPr>
            <w:tcW w:w="4345" w:type="dxa"/>
            <w:tcBorders>
              <w:top w:val="single" w:sz="18" w:space="0" w:color="auto"/>
              <w:left w:val="single" w:sz="4" w:space="0" w:color="auto"/>
              <w:right w:val="single" w:sz="4" w:space="0" w:color="auto"/>
            </w:tcBorders>
          </w:tcPr>
          <w:p w:rsidR="001325AE" w:rsidRDefault="001325AE" w:rsidP="00434477">
            <w:pPr>
              <w:rPr>
                <w:sz w:val="20"/>
                <w:szCs w:val="20"/>
              </w:rPr>
            </w:pPr>
          </w:p>
        </w:tc>
        <w:tc>
          <w:tcPr>
            <w:tcW w:w="4345" w:type="dxa"/>
            <w:tcBorders>
              <w:top w:val="single" w:sz="18" w:space="0" w:color="auto"/>
              <w:left w:val="single" w:sz="4" w:space="0" w:color="auto"/>
              <w:right w:val="single" w:sz="4" w:space="0" w:color="auto"/>
            </w:tcBorders>
          </w:tcPr>
          <w:p w:rsidR="001325AE" w:rsidRDefault="001325AE" w:rsidP="00434477">
            <w:pPr>
              <w:rPr>
                <w:sz w:val="20"/>
                <w:szCs w:val="20"/>
              </w:rPr>
            </w:pPr>
            <w:r>
              <w:rPr>
                <w:sz w:val="20"/>
                <w:szCs w:val="20"/>
              </w:rPr>
              <w:t>Solve problems involving surface area and volume.</w:t>
            </w:r>
          </w:p>
          <w:p w:rsidR="001325AE" w:rsidRPr="000A67F7" w:rsidRDefault="001325AE" w:rsidP="00434477">
            <w:pPr>
              <w:pStyle w:val="ListParagraph"/>
              <w:numPr>
                <w:ilvl w:val="0"/>
                <w:numId w:val="30"/>
              </w:numPr>
              <w:ind w:left="360"/>
              <w:rPr>
                <w:sz w:val="20"/>
                <w:szCs w:val="20"/>
              </w:rPr>
            </w:pPr>
            <w:r w:rsidRPr="000A67F7">
              <w:rPr>
                <w:sz w:val="20"/>
                <w:szCs w:val="20"/>
              </w:rPr>
              <w:t>Understand the concept of surface area and find surface area of pyramids.</w:t>
            </w:r>
          </w:p>
          <w:p w:rsidR="001325AE" w:rsidRPr="000A67F7" w:rsidRDefault="001325AE" w:rsidP="00434477">
            <w:pPr>
              <w:pStyle w:val="ListParagraph"/>
              <w:numPr>
                <w:ilvl w:val="0"/>
                <w:numId w:val="30"/>
              </w:numPr>
              <w:ind w:left="360"/>
              <w:rPr>
                <w:sz w:val="20"/>
                <w:szCs w:val="20"/>
              </w:rPr>
            </w:pPr>
            <w:r w:rsidRPr="000A67F7">
              <w:rPr>
                <w:sz w:val="20"/>
                <w:szCs w:val="20"/>
              </w:rPr>
              <w:t>Understand the concepts of volume and fin</w:t>
            </w:r>
            <w:r w:rsidR="001C2A76">
              <w:rPr>
                <w:sz w:val="20"/>
                <w:szCs w:val="20"/>
              </w:rPr>
              <w:t>d the volume of pyramids, cones</w:t>
            </w:r>
            <w:r w:rsidRPr="000A67F7">
              <w:rPr>
                <w:sz w:val="20"/>
                <w:szCs w:val="20"/>
              </w:rPr>
              <w:t xml:space="preserve"> and spheres.</w:t>
            </w:r>
          </w:p>
        </w:tc>
      </w:tr>
      <w:tr w:rsidR="001325AE" w:rsidTr="00CA22B1">
        <w:trPr>
          <w:cantSplit/>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434477">
            <w:pPr>
              <w:rPr>
                <w:sz w:val="20"/>
                <w:szCs w:val="20"/>
              </w:rPr>
            </w:pPr>
          </w:p>
        </w:tc>
        <w:tc>
          <w:tcPr>
            <w:tcW w:w="4345" w:type="dxa"/>
            <w:tcBorders>
              <w:left w:val="single" w:sz="4" w:space="0" w:color="auto"/>
              <w:right w:val="single" w:sz="4" w:space="0" w:color="auto"/>
            </w:tcBorders>
          </w:tcPr>
          <w:p w:rsidR="001325AE" w:rsidRDefault="001325AE" w:rsidP="00434477">
            <w:pPr>
              <w:rPr>
                <w:sz w:val="20"/>
                <w:szCs w:val="20"/>
              </w:rPr>
            </w:pPr>
          </w:p>
        </w:tc>
        <w:tc>
          <w:tcPr>
            <w:tcW w:w="4345" w:type="dxa"/>
            <w:tcBorders>
              <w:left w:val="single" w:sz="4" w:space="0" w:color="auto"/>
              <w:right w:val="single" w:sz="4" w:space="0" w:color="auto"/>
            </w:tcBorders>
          </w:tcPr>
          <w:p w:rsidR="001325AE" w:rsidRDefault="001325AE" w:rsidP="00434477">
            <w:pPr>
              <w:rPr>
                <w:sz w:val="20"/>
                <w:szCs w:val="20"/>
              </w:rPr>
            </w:pPr>
          </w:p>
        </w:tc>
      </w:tr>
      <w:tr w:rsidR="001325AE" w:rsidTr="00CA22B1">
        <w:trPr>
          <w:cantSplit/>
        </w:trPr>
        <w:tc>
          <w:tcPr>
            <w:tcW w:w="848" w:type="dxa"/>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left w:val="single" w:sz="4" w:space="0" w:color="auto"/>
              <w:right w:val="single" w:sz="4" w:space="0" w:color="auto"/>
            </w:tcBorders>
          </w:tcPr>
          <w:p w:rsidR="001325AE" w:rsidRDefault="001325AE" w:rsidP="00434477">
            <w:pPr>
              <w:rPr>
                <w:sz w:val="20"/>
                <w:szCs w:val="20"/>
              </w:rPr>
            </w:pPr>
          </w:p>
        </w:tc>
        <w:tc>
          <w:tcPr>
            <w:tcW w:w="4345" w:type="dxa"/>
            <w:tcBorders>
              <w:left w:val="single" w:sz="4" w:space="0" w:color="auto"/>
              <w:right w:val="single" w:sz="4" w:space="0" w:color="auto"/>
            </w:tcBorders>
          </w:tcPr>
          <w:p w:rsidR="001325AE" w:rsidRDefault="001325AE" w:rsidP="00434477">
            <w:pPr>
              <w:rPr>
                <w:sz w:val="20"/>
                <w:szCs w:val="20"/>
              </w:rPr>
            </w:pPr>
          </w:p>
        </w:tc>
        <w:tc>
          <w:tcPr>
            <w:tcW w:w="4345" w:type="dxa"/>
            <w:tcBorders>
              <w:left w:val="single" w:sz="4" w:space="0" w:color="auto"/>
              <w:right w:val="single" w:sz="4" w:space="0" w:color="auto"/>
            </w:tcBorders>
          </w:tcPr>
          <w:p w:rsidR="001325AE" w:rsidRDefault="001325AE" w:rsidP="00434477">
            <w:pPr>
              <w:rPr>
                <w:sz w:val="20"/>
                <w:szCs w:val="20"/>
              </w:rPr>
            </w:pPr>
          </w:p>
        </w:tc>
      </w:tr>
    </w:tbl>
    <w:p w:rsidR="009744F2" w:rsidRDefault="009744F2">
      <w:pPr>
        <w:rPr>
          <w:rFonts w:ascii="Cambria" w:hAnsi="Cambria"/>
          <w:sz w:val="20"/>
          <w:szCs w:val="20"/>
        </w:rPr>
        <w:sectPr w:rsidR="009744F2" w:rsidSect="00D11784">
          <w:headerReference w:type="default" r:id="rId16"/>
          <w:pgSz w:w="15840" w:h="12240" w:orient="landscape"/>
          <w:pgMar w:top="720" w:right="720" w:bottom="720" w:left="720" w:header="720" w:footer="720" w:gutter="0"/>
          <w:cols w:space="720"/>
          <w:docGrid w:linePitch="360"/>
        </w:sectPr>
      </w:pPr>
    </w:p>
    <w:p w:rsidR="001325AE" w:rsidRPr="00434477" w:rsidRDefault="001325AE" w:rsidP="00434477">
      <w:pPr>
        <w:rPr>
          <w:rFonts w:ascii="Cambria" w:hAnsi="Cambria"/>
          <w:sz w:val="2"/>
          <w:szCs w:val="20"/>
        </w:rPr>
      </w:pPr>
    </w:p>
    <w:tbl>
      <w:tblPr>
        <w:tblStyle w:val="TableGrid"/>
        <w:tblW w:w="5000" w:type="pct"/>
        <w:tblLayout w:type="fixed"/>
        <w:tblLook w:val="00A0" w:firstRow="1" w:lastRow="0" w:firstColumn="1" w:lastColumn="0" w:noHBand="0" w:noVBand="0"/>
      </w:tblPr>
      <w:tblGrid>
        <w:gridCol w:w="892"/>
        <w:gridCol w:w="4576"/>
        <w:gridCol w:w="4574"/>
        <w:gridCol w:w="4574"/>
      </w:tblGrid>
      <w:tr w:rsidR="001325AE" w:rsidRPr="003923B1" w:rsidTr="009A47F8">
        <w:trPr>
          <w:trHeight w:val="288"/>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DSP</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8733EC">
        <w:trPr>
          <w:trHeight w:val="441"/>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r>
              <w:rPr>
                <w:b/>
                <w:bCs/>
                <w:sz w:val="20"/>
                <w:szCs w:val="20"/>
              </w:rPr>
              <w:t>Develop understanding of statistical variability.</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Use random sampling to draw inferences about a population.</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r>
              <w:rPr>
                <w:b/>
                <w:bCs/>
                <w:sz w:val="20"/>
                <w:szCs w:val="20"/>
              </w:rPr>
              <w:t>Investigate patterns of association in bivariate data.</w:t>
            </w:r>
          </w:p>
        </w:tc>
      </w:tr>
      <w:tr w:rsidR="001325AE" w:rsidRPr="003923B1" w:rsidTr="009A47F8">
        <w:tc>
          <w:tcPr>
            <w:tcW w:w="892"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576"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R</w:t>
            </w:r>
            <w:r w:rsidR="00BF135E">
              <w:rPr>
                <w:color w:val="000000"/>
                <w:sz w:val="20"/>
                <w:szCs w:val="20"/>
              </w:rPr>
              <w:t xml:space="preserve">ecognize a statistical question </w:t>
            </w:r>
            <w:r w:rsidR="00D15D89" w:rsidRPr="00D15D89">
              <w:rPr>
                <w:sz w:val="20"/>
                <w:szCs w:val="20"/>
              </w:rPr>
              <w:t>as one that anticipates variability in the data related to the question and accounts for it in the answers.</w:t>
            </w:r>
          </w:p>
        </w:tc>
        <w:tc>
          <w:tcPr>
            <w:tcW w:w="4574"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Understand that statistics can be used to gain information about a population by examining a sample of the population.</w:t>
            </w:r>
          </w:p>
          <w:p w:rsidR="001325AE" w:rsidRPr="0009748B" w:rsidRDefault="001325AE" w:rsidP="00434477">
            <w:pPr>
              <w:pStyle w:val="ListParagraph"/>
              <w:numPr>
                <w:ilvl w:val="0"/>
                <w:numId w:val="31"/>
              </w:numPr>
              <w:ind w:left="292"/>
              <w:rPr>
                <w:color w:val="000000"/>
                <w:sz w:val="20"/>
                <w:szCs w:val="20"/>
              </w:rPr>
            </w:pPr>
            <w:r w:rsidRPr="0009748B">
              <w:rPr>
                <w:color w:val="000000"/>
                <w:sz w:val="20"/>
                <w:szCs w:val="20"/>
              </w:rPr>
              <w:t>Understand that a sample is a subset of a population.</w:t>
            </w:r>
          </w:p>
          <w:p w:rsidR="001325AE" w:rsidRPr="0009748B" w:rsidRDefault="001325AE" w:rsidP="00434477">
            <w:pPr>
              <w:pStyle w:val="ListParagraph"/>
              <w:numPr>
                <w:ilvl w:val="0"/>
                <w:numId w:val="31"/>
              </w:numPr>
              <w:ind w:left="292"/>
              <w:rPr>
                <w:color w:val="000000"/>
                <w:sz w:val="20"/>
                <w:szCs w:val="20"/>
              </w:rPr>
            </w:pPr>
            <w:r w:rsidRPr="0009748B">
              <w:rPr>
                <w:color w:val="000000"/>
                <w:sz w:val="20"/>
                <w:szCs w:val="20"/>
              </w:rPr>
              <w:t>Understand that generalizations from a sample are valid only if the sample is representative of the population.</w:t>
            </w:r>
          </w:p>
          <w:p w:rsidR="001325AE" w:rsidRPr="0009748B" w:rsidRDefault="001325AE" w:rsidP="00434477">
            <w:pPr>
              <w:pStyle w:val="ListParagraph"/>
              <w:numPr>
                <w:ilvl w:val="0"/>
                <w:numId w:val="31"/>
              </w:numPr>
              <w:ind w:left="292"/>
              <w:rPr>
                <w:color w:val="000000"/>
                <w:sz w:val="20"/>
                <w:szCs w:val="20"/>
              </w:rPr>
            </w:pPr>
            <w:r w:rsidRPr="0009748B">
              <w:rPr>
                <w:color w:val="000000"/>
                <w:sz w:val="20"/>
                <w:szCs w:val="20"/>
              </w:rPr>
              <w:t>Understand that random sampling is used to produce representative samples and support valid inferences.</w:t>
            </w:r>
          </w:p>
        </w:tc>
        <w:tc>
          <w:tcPr>
            <w:tcW w:w="4574" w:type="dxa"/>
            <w:tcBorders>
              <w:top w:val="single" w:sz="18" w:space="0" w:color="auto"/>
              <w:left w:val="single" w:sz="4" w:space="0" w:color="auto"/>
              <w:bottom w:val="single" w:sz="4" w:space="0" w:color="auto"/>
              <w:right w:val="single" w:sz="4" w:space="0" w:color="auto"/>
            </w:tcBorders>
          </w:tcPr>
          <w:p w:rsidR="001325AE" w:rsidRDefault="001325AE" w:rsidP="003F0A39">
            <w:pPr>
              <w:rPr>
                <w:sz w:val="20"/>
                <w:szCs w:val="20"/>
              </w:rPr>
            </w:pPr>
            <w:r>
              <w:rPr>
                <w:sz w:val="20"/>
                <w:szCs w:val="20"/>
              </w:rPr>
              <w:t>Construct and interpret scatter plot</w:t>
            </w:r>
            <w:r w:rsidR="003F0A39">
              <w:rPr>
                <w:sz w:val="20"/>
                <w:szCs w:val="20"/>
              </w:rPr>
              <w:t xml:space="preserve">s of bivariate measurement data </w:t>
            </w:r>
            <w:r w:rsidR="00D15D89" w:rsidRPr="00D15D89">
              <w:rPr>
                <w:sz w:val="20"/>
                <w:szCs w:val="20"/>
              </w:rPr>
              <w:t>to investigate patterns of association between two quantities.</w:t>
            </w:r>
            <w:r w:rsidR="003F0A39" w:rsidRPr="003F0A39">
              <w:rPr>
                <w:color w:val="FFFFFF" w:themeColor="background1"/>
                <w:sz w:val="20"/>
                <w:szCs w:val="20"/>
              </w:rPr>
              <w:t xml:space="preserve">   </w:t>
            </w: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 xml:space="preserve">Understand that a set of data collected to answer a statistical question has a distribution which can be </w:t>
            </w:r>
            <w:r w:rsidR="001C2A76">
              <w:rPr>
                <w:color w:val="000000"/>
                <w:sz w:val="20"/>
                <w:szCs w:val="20"/>
              </w:rPr>
              <w:t>described by its center, spread</w:t>
            </w:r>
            <w:r>
              <w:rPr>
                <w:color w:val="000000"/>
                <w:sz w:val="20"/>
                <w:szCs w:val="20"/>
              </w:rPr>
              <w:t xml:space="preserve"> and overall shape.</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Use data from multiple samples to draw inferences about a population and investigate variability in estimates of the characteristic of interest.</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r>
              <w:rPr>
                <w:sz w:val="20"/>
                <w:szCs w:val="20"/>
              </w:rPr>
              <w:t>Generate a</w:t>
            </w:r>
            <w:r w:rsidR="001D4758">
              <w:rPr>
                <w:sz w:val="20"/>
                <w:szCs w:val="20"/>
              </w:rPr>
              <w:t>nd use a</w:t>
            </w:r>
            <w:r>
              <w:rPr>
                <w:sz w:val="20"/>
                <w:szCs w:val="20"/>
              </w:rPr>
              <w:t xml:space="preserve"> trend line for bivariate data, and informally assess the fit of the line.</w:t>
            </w: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Recognize that a measure of center for a numerical data set summarizes all of its values with a single number, while a measure of variation describes how its values vary from a single number.</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87363E">
            <w:pPr>
              <w:rPr>
                <w:sz w:val="20"/>
                <w:szCs w:val="20"/>
              </w:rPr>
            </w:pPr>
            <w:r>
              <w:rPr>
                <w:sz w:val="20"/>
                <w:szCs w:val="20"/>
              </w:rPr>
              <w:t>Interpret the parameters of a linear model of bivariate mea</w:t>
            </w:r>
            <w:r w:rsidR="003F0A39">
              <w:rPr>
                <w:sz w:val="20"/>
                <w:szCs w:val="20"/>
              </w:rPr>
              <w:t>surement data to solve problems</w:t>
            </w:r>
            <w:r w:rsidR="00D15D89" w:rsidRPr="00D15D89">
              <w:rPr>
                <w:sz w:val="20"/>
                <w:szCs w:val="20"/>
              </w:rPr>
              <w:t>.</w:t>
            </w: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r>
              <w:rPr>
                <w:sz w:val="20"/>
                <w:szCs w:val="20"/>
              </w:rPr>
              <w:t>Understand the patterns of association in bivariate categorical data displayed in a two-way table.</w:t>
            </w:r>
          </w:p>
          <w:p w:rsidR="001325AE" w:rsidRPr="0009748B" w:rsidRDefault="001325AE" w:rsidP="00434477">
            <w:pPr>
              <w:pStyle w:val="ListParagraph"/>
              <w:numPr>
                <w:ilvl w:val="0"/>
                <w:numId w:val="32"/>
              </w:numPr>
              <w:ind w:left="308"/>
              <w:rPr>
                <w:sz w:val="20"/>
                <w:szCs w:val="20"/>
              </w:rPr>
            </w:pPr>
            <w:r w:rsidRPr="0009748B">
              <w:rPr>
                <w:sz w:val="20"/>
                <w:szCs w:val="20"/>
              </w:rPr>
              <w:t>Construct and interpret a two-way table summarizing data on two categorical variables collected from the same subjects.</w:t>
            </w:r>
          </w:p>
          <w:p w:rsidR="001325AE" w:rsidRPr="0009748B" w:rsidRDefault="001325AE" w:rsidP="00434477">
            <w:pPr>
              <w:pStyle w:val="ListParagraph"/>
              <w:numPr>
                <w:ilvl w:val="0"/>
                <w:numId w:val="32"/>
              </w:numPr>
              <w:ind w:left="308"/>
              <w:rPr>
                <w:sz w:val="20"/>
                <w:szCs w:val="20"/>
              </w:rPr>
            </w:pPr>
            <w:r w:rsidRPr="0009748B">
              <w:rPr>
                <w:sz w:val="20"/>
                <w:szCs w:val="20"/>
              </w:rPr>
              <w:t>Use relative frequencies calculated for rows or columns to describe possible association between the two variables.</w:t>
            </w: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144"/>
        </w:trPr>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bl>
    <w:p w:rsidR="009A47F8" w:rsidRDefault="009A47F8"/>
    <w:tbl>
      <w:tblPr>
        <w:tblStyle w:val="TableGrid"/>
        <w:tblW w:w="5000" w:type="pct"/>
        <w:tblLayout w:type="fixed"/>
        <w:tblLook w:val="00A0" w:firstRow="1" w:lastRow="0" w:firstColumn="1" w:lastColumn="0" w:noHBand="0" w:noVBand="0"/>
      </w:tblPr>
      <w:tblGrid>
        <w:gridCol w:w="892"/>
        <w:gridCol w:w="4576"/>
        <w:gridCol w:w="4574"/>
        <w:gridCol w:w="4574"/>
      </w:tblGrid>
      <w:tr w:rsidR="001325AE" w:rsidRPr="003923B1" w:rsidTr="009A47F8">
        <w:trPr>
          <w:trHeight w:val="288"/>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lastRenderedPageBreak/>
              <w:t>DSP</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8733EC">
        <w:trPr>
          <w:trHeight w:val="486"/>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B</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Summarize and describe distributions.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Draw informal comparative inferences about two populations.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r>
      <w:tr w:rsidR="001325AE" w:rsidRPr="003923B1" w:rsidTr="009A47F8">
        <w:tc>
          <w:tcPr>
            <w:tcW w:w="892"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576"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Display and interpret data.</w:t>
            </w:r>
          </w:p>
          <w:p w:rsidR="001325AE" w:rsidRPr="00875668" w:rsidRDefault="001325AE" w:rsidP="000D0B38">
            <w:pPr>
              <w:pStyle w:val="ListParagraph"/>
              <w:numPr>
                <w:ilvl w:val="0"/>
                <w:numId w:val="33"/>
              </w:numPr>
              <w:ind w:left="188" w:hanging="270"/>
              <w:rPr>
                <w:color w:val="000000"/>
                <w:sz w:val="20"/>
                <w:szCs w:val="20"/>
              </w:rPr>
            </w:pPr>
            <w:r w:rsidRPr="00875668">
              <w:rPr>
                <w:color w:val="000000"/>
                <w:sz w:val="20"/>
                <w:szCs w:val="20"/>
              </w:rPr>
              <w:t>Use dot plots, histograms and box plots to display and interpret numerical data.</w:t>
            </w:r>
          </w:p>
          <w:p w:rsidR="001325AE" w:rsidRPr="00875668" w:rsidRDefault="001325AE" w:rsidP="000D0B38">
            <w:pPr>
              <w:pStyle w:val="ListParagraph"/>
              <w:numPr>
                <w:ilvl w:val="0"/>
                <w:numId w:val="33"/>
              </w:numPr>
              <w:ind w:left="188" w:hanging="270"/>
              <w:rPr>
                <w:color w:val="000000"/>
                <w:sz w:val="20"/>
                <w:szCs w:val="20"/>
              </w:rPr>
            </w:pPr>
            <w:r w:rsidRPr="00875668">
              <w:rPr>
                <w:color w:val="000000"/>
                <w:sz w:val="20"/>
                <w:szCs w:val="20"/>
              </w:rPr>
              <w:t>Create and interpret circle graphs.</w:t>
            </w:r>
          </w:p>
        </w:tc>
        <w:tc>
          <w:tcPr>
            <w:tcW w:w="4574"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Analyze different data distributions using statistical measures.</w:t>
            </w:r>
          </w:p>
        </w:tc>
        <w:tc>
          <w:tcPr>
            <w:tcW w:w="4574" w:type="dxa"/>
            <w:tcBorders>
              <w:top w:val="single" w:sz="18"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0D0B38" w:rsidRDefault="001325AE" w:rsidP="000D0B38">
            <w:pPr>
              <w:rPr>
                <w:color w:val="000000"/>
                <w:sz w:val="20"/>
                <w:szCs w:val="20"/>
              </w:rPr>
            </w:pPr>
            <w:r>
              <w:rPr>
                <w:color w:val="000000"/>
                <w:sz w:val="20"/>
                <w:szCs w:val="20"/>
              </w:rPr>
              <w:t>Summarize numerical data sets in relation to the context.</w:t>
            </w:r>
          </w:p>
          <w:p w:rsidR="000D0B38" w:rsidRDefault="000D0B38" w:rsidP="002E32A1">
            <w:pPr>
              <w:pStyle w:val="ListParagraph"/>
              <w:numPr>
                <w:ilvl w:val="0"/>
                <w:numId w:val="49"/>
              </w:numPr>
              <w:ind w:left="188" w:hanging="270"/>
              <w:rPr>
                <w:color w:val="000000"/>
                <w:sz w:val="20"/>
                <w:szCs w:val="20"/>
              </w:rPr>
            </w:pPr>
            <w:r w:rsidRPr="000D0B38">
              <w:rPr>
                <w:color w:val="000000"/>
                <w:sz w:val="20"/>
                <w:szCs w:val="20"/>
              </w:rPr>
              <w:t>Report the number of observations.</w:t>
            </w:r>
          </w:p>
          <w:p w:rsidR="000D0B38" w:rsidRDefault="000D0B38" w:rsidP="002E32A1">
            <w:pPr>
              <w:pStyle w:val="ListParagraph"/>
              <w:numPr>
                <w:ilvl w:val="0"/>
                <w:numId w:val="49"/>
              </w:numPr>
              <w:ind w:left="188" w:hanging="270"/>
              <w:rPr>
                <w:color w:val="000000"/>
                <w:sz w:val="20"/>
                <w:szCs w:val="20"/>
              </w:rPr>
            </w:pPr>
            <w:r w:rsidRPr="000D0B38">
              <w:rPr>
                <w:color w:val="000000"/>
                <w:sz w:val="20"/>
                <w:szCs w:val="20"/>
              </w:rPr>
              <w:t>Describe the nature of the attribute under investigation, including how it was measured and its units of measurement.</w:t>
            </w:r>
          </w:p>
          <w:p w:rsidR="000D0B38" w:rsidRDefault="000D0B38" w:rsidP="002E32A1">
            <w:pPr>
              <w:pStyle w:val="ListParagraph"/>
              <w:numPr>
                <w:ilvl w:val="0"/>
                <w:numId w:val="49"/>
              </w:numPr>
              <w:ind w:left="188" w:hanging="270"/>
              <w:rPr>
                <w:color w:val="000000"/>
                <w:sz w:val="20"/>
                <w:szCs w:val="20"/>
              </w:rPr>
            </w:pPr>
            <w:r w:rsidRPr="000D0B38">
              <w:rPr>
                <w:color w:val="000000"/>
                <w:sz w:val="20"/>
                <w:szCs w:val="20"/>
              </w:rPr>
              <w:t>Give quantitative measures of center (median and/or mean) and variability (interquartile range and/or mean absolute deviation), as well as describing any overall pattern and any striking deviations from the overall pattern with reference to the context of the data.</w:t>
            </w:r>
          </w:p>
          <w:p w:rsidR="001325AE" w:rsidRPr="000D0B38" w:rsidRDefault="000D0B38" w:rsidP="002E32A1">
            <w:pPr>
              <w:pStyle w:val="ListParagraph"/>
              <w:numPr>
                <w:ilvl w:val="0"/>
                <w:numId w:val="49"/>
              </w:numPr>
              <w:ind w:left="188" w:hanging="270"/>
              <w:rPr>
                <w:color w:val="000000"/>
                <w:sz w:val="20"/>
                <w:szCs w:val="20"/>
              </w:rPr>
            </w:pPr>
            <w:r w:rsidRPr="000D0B38">
              <w:rPr>
                <w:color w:val="000000"/>
                <w:sz w:val="20"/>
                <w:szCs w:val="20"/>
              </w:rPr>
              <w:t>Analyze the choice of measures of center and variability based on the shape of the data distribution and/or the context of the data.</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Compare the numerical measures o</w:t>
            </w:r>
            <w:r w:rsidR="001C2A76">
              <w:rPr>
                <w:color w:val="000000"/>
                <w:sz w:val="20"/>
                <w:szCs w:val="20"/>
              </w:rPr>
              <w:t>f center, measures of frequency</w:t>
            </w:r>
            <w:r>
              <w:rPr>
                <w:color w:val="000000"/>
                <w:sz w:val="20"/>
                <w:szCs w:val="20"/>
              </w:rPr>
              <w:t xml:space="preserve"> and measures of variability from two random samples to draw inferences about the population.</w:t>
            </w: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574"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9A47F8">
        <w:trPr>
          <w:trHeight w:val="288"/>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DSP</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D70677" w:rsidTr="00CA565E">
        <w:trPr>
          <w:trHeight w:val="216"/>
        </w:trPr>
        <w:tc>
          <w:tcPr>
            <w:tcW w:w="89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C</w:t>
            </w:r>
          </w:p>
        </w:tc>
        <w:tc>
          <w:tcPr>
            <w:tcW w:w="457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Develop, use and evaluate probability models.</w:t>
            </w:r>
          </w:p>
        </w:tc>
        <w:tc>
          <w:tcPr>
            <w:tcW w:w="4574"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r>
      <w:tr w:rsidR="001325AE" w:rsidTr="009A47F8">
        <w:tc>
          <w:tcPr>
            <w:tcW w:w="892" w:type="dxa"/>
            <w:tcBorders>
              <w:top w:val="single" w:sz="18"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576" w:type="dxa"/>
            <w:tcBorders>
              <w:top w:val="single" w:sz="18" w:space="0" w:color="auto"/>
              <w:left w:val="single" w:sz="4" w:space="0" w:color="auto"/>
              <w:right w:val="single" w:sz="4" w:space="0" w:color="auto"/>
            </w:tcBorders>
          </w:tcPr>
          <w:p w:rsidR="001325AE" w:rsidRPr="00875668" w:rsidRDefault="001325AE" w:rsidP="00434477">
            <w:pPr>
              <w:pStyle w:val="ListParagraph"/>
              <w:ind w:left="278"/>
              <w:rPr>
                <w:color w:val="000000"/>
                <w:sz w:val="20"/>
                <w:szCs w:val="20"/>
              </w:rPr>
            </w:pPr>
          </w:p>
        </w:tc>
        <w:tc>
          <w:tcPr>
            <w:tcW w:w="4574" w:type="dxa"/>
            <w:tcBorders>
              <w:top w:val="single" w:sz="18" w:space="0" w:color="auto"/>
              <w:left w:val="single" w:sz="4" w:space="0" w:color="auto"/>
              <w:right w:val="single" w:sz="4" w:space="0" w:color="auto"/>
            </w:tcBorders>
          </w:tcPr>
          <w:p w:rsidR="001325AE" w:rsidRDefault="001325AE" w:rsidP="00434477">
            <w:pPr>
              <w:rPr>
                <w:color w:val="000000"/>
                <w:sz w:val="20"/>
                <w:szCs w:val="20"/>
              </w:rPr>
            </w:pPr>
            <w:r>
              <w:rPr>
                <w:color w:val="000000"/>
                <w:sz w:val="20"/>
                <w:szCs w:val="20"/>
              </w:rPr>
              <w:t>Investigate the probability of chance events.</w:t>
            </w:r>
          </w:p>
          <w:p w:rsidR="001325AE" w:rsidRPr="00875668" w:rsidRDefault="001325AE" w:rsidP="002E32A1">
            <w:pPr>
              <w:pStyle w:val="ListParagraph"/>
              <w:numPr>
                <w:ilvl w:val="0"/>
                <w:numId w:val="34"/>
              </w:numPr>
              <w:ind w:left="278"/>
              <w:rPr>
                <w:color w:val="000000"/>
                <w:sz w:val="20"/>
                <w:szCs w:val="20"/>
              </w:rPr>
            </w:pPr>
            <w:r w:rsidRPr="00875668">
              <w:rPr>
                <w:color w:val="000000"/>
                <w:sz w:val="20"/>
                <w:szCs w:val="20"/>
              </w:rPr>
              <w:t>Determine probabilities of simple events.</w:t>
            </w:r>
          </w:p>
          <w:p w:rsidR="001325AE" w:rsidRPr="00875668" w:rsidRDefault="001325AE" w:rsidP="002E32A1">
            <w:pPr>
              <w:pStyle w:val="ListParagraph"/>
              <w:numPr>
                <w:ilvl w:val="0"/>
                <w:numId w:val="34"/>
              </w:numPr>
              <w:ind w:left="278"/>
              <w:rPr>
                <w:color w:val="000000"/>
                <w:sz w:val="20"/>
                <w:szCs w:val="20"/>
              </w:rPr>
            </w:pPr>
            <w:r w:rsidRPr="00875668">
              <w:rPr>
                <w:color w:val="000000"/>
                <w:sz w:val="20"/>
                <w:szCs w:val="20"/>
              </w:rPr>
              <w:t>Understand that the probability of a chance event is a number between 0 and 1 that expresses the likelihood of the event occurring.</w:t>
            </w:r>
          </w:p>
        </w:tc>
        <w:tc>
          <w:tcPr>
            <w:tcW w:w="4574" w:type="dxa"/>
            <w:tcBorders>
              <w:top w:val="single" w:sz="18" w:space="0" w:color="auto"/>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r>
              <w:rPr>
                <w:sz w:val="20"/>
                <w:szCs w:val="20"/>
              </w:rPr>
              <w:t>Investigate the relationship between theoretical and experimental probabilities for simple events.</w:t>
            </w:r>
          </w:p>
          <w:p w:rsidR="001325AE" w:rsidRPr="00875668" w:rsidRDefault="001325AE" w:rsidP="002E32A1">
            <w:pPr>
              <w:pStyle w:val="ListParagraph"/>
              <w:numPr>
                <w:ilvl w:val="0"/>
                <w:numId w:val="35"/>
              </w:numPr>
              <w:ind w:left="278"/>
              <w:rPr>
                <w:sz w:val="20"/>
                <w:szCs w:val="20"/>
              </w:rPr>
            </w:pPr>
            <w:r w:rsidRPr="00875668">
              <w:rPr>
                <w:sz w:val="20"/>
                <w:szCs w:val="20"/>
              </w:rPr>
              <w:t>Predict outcomes using theoretical probability.</w:t>
            </w:r>
          </w:p>
          <w:p w:rsidR="001325AE" w:rsidRPr="00875668" w:rsidRDefault="001325AE" w:rsidP="002E32A1">
            <w:pPr>
              <w:pStyle w:val="ListParagraph"/>
              <w:numPr>
                <w:ilvl w:val="0"/>
                <w:numId w:val="35"/>
              </w:numPr>
              <w:ind w:left="278"/>
              <w:rPr>
                <w:sz w:val="20"/>
                <w:szCs w:val="20"/>
              </w:rPr>
            </w:pPr>
            <w:r w:rsidRPr="00875668">
              <w:rPr>
                <w:sz w:val="20"/>
                <w:szCs w:val="20"/>
              </w:rPr>
              <w:t xml:space="preserve">Perform experiments that model theoretical </w:t>
            </w:r>
            <w:r w:rsidRPr="00875668">
              <w:rPr>
                <w:sz w:val="20"/>
                <w:szCs w:val="20"/>
              </w:rPr>
              <w:lastRenderedPageBreak/>
              <w:t>probability.</w:t>
            </w:r>
          </w:p>
          <w:p w:rsidR="001325AE" w:rsidRPr="00875668" w:rsidRDefault="001325AE" w:rsidP="002E32A1">
            <w:pPr>
              <w:pStyle w:val="ListParagraph"/>
              <w:numPr>
                <w:ilvl w:val="0"/>
                <w:numId w:val="35"/>
              </w:numPr>
              <w:ind w:left="278"/>
              <w:rPr>
                <w:sz w:val="20"/>
                <w:szCs w:val="20"/>
              </w:rPr>
            </w:pPr>
            <w:r w:rsidRPr="00875668">
              <w:rPr>
                <w:sz w:val="20"/>
                <w:szCs w:val="20"/>
              </w:rPr>
              <w:t>Compare theoretical and experimental probabilities.</w:t>
            </w: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r>
              <w:rPr>
                <w:sz w:val="20"/>
                <w:szCs w:val="20"/>
              </w:rPr>
              <w:t>Explain possible discrepancies between a developed probability model and observed frequencies.</w:t>
            </w:r>
          </w:p>
          <w:p w:rsidR="001325AE" w:rsidRPr="00875668" w:rsidRDefault="001325AE" w:rsidP="002E32A1">
            <w:pPr>
              <w:pStyle w:val="ListParagraph"/>
              <w:numPr>
                <w:ilvl w:val="0"/>
                <w:numId w:val="36"/>
              </w:numPr>
              <w:ind w:left="278"/>
              <w:rPr>
                <w:sz w:val="20"/>
                <w:szCs w:val="20"/>
              </w:rPr>
            </w:pPr>
            <w:r w:rsidRPr="00875668">
              <w:rPr>
                <w:sz w:val="20"/>
                <w:szCs w:val="20"/>
              </w:rPr>
              <w:t>Develop a uniform probability model by assigning equal probability to all outcomes, and use the model to determine probabilities of events.</w:t>
            </w:r>
          </w:p>
          <w:p w:rsidR="001325AE" w:rsidRPr="00875668" w:rsidRDefault="001325AE" w:rsidP="002E32A1">
            <w:pPr>
              <w:pStyle w:val="ListParagraph"/>
              <w:numPr>
                <w:ilvl w:val="0"/>
                <w:numId w:val="36"/>
              </w:numPr>
              <w:ind w:left="278"/>
              <w:rPr>
                <w:sz w:val="20"/>
                <w:szCs w:val="20"/>
              </w:rPr>
            </w:pPr>
            <w:r w:rsidRPr="00875668">
              <w:rPr>
                <w:sz w:val="20"/>
                <w:szCs w:val="20"/>
              </w:rPr>
              <w:t>Develop a probability model (which may not be uniform) by observing frequencies in data generated from a chance process.</w:t>
            </w: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Pr="00875668" w:rsidRDefault="001325AE" w:rsidP="00434477">
            <w:pPr>
              <w:pStyle w:val="ListParagraph"/>
              <w:ind w:left="278"/>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Pr="00AB55C3" w:rsidRDefault="001325AE" w:rsidP="00434477">
            <w:pPr>
              <w:rPr>
                <w:sz w:val="20"/>
                <w:szCs w:val="20"/>
              </w:rPr>
            </w:pPr>
            <w:r>
              <w:rPr>
                <w:sz w:val="20"/>
                <w:szCs w:val="20"/>
              </w:rPr>
              <w:t>Find probabilities of compound events</w:t>
            </w:r>
            <w:r w:rsidR="0061287D">
              <w:rPr>
                <w:sz w:val="20"/>
                <w:szCs w:val="20"/>
              </w:rPr>
              <w:t xml:space="preserve"> </w:t>
            </w:r>
            <w:r w:rsidR="00D15D89" w:rsidRPr="00D15D89">
              <w:rPr>
                <w:sz w:val="20"/>
                <w:szCs w:val="20"/>
              </w:rPr>
              <w:t>using organized lists, tables, tree diagrams and simulations.</w:t>
            </w:r>
          </w:p>
          <w:p w:rsidR="001325AE" w:rsidRPr="00875668" w:rsidRDefault="001325AE" w:rsidP="002E32A1">
            <w:pPr>
              <w:pStyle w:val="ListParagraph"/>
              <w:numPr>
                <w:ilvl w:val="0"/>
                <w:numId w:val="37"/>
              </w:numPr>
              <w:ind w:left="292"/>
              <w:rPr>
                <w:sz w:val="20"/>
                <w:szCs w:val="20"/>
              </w:rPr>
            </w:pPr>
            <w:r w:rsidRPr="00875668">
              <w:rPr>
                <w:sz w:val="20"/>
                <w:szCs w:val="20"/>
              </w:rPr>
              <w:t>Represent the sample space of a compound event.</w:t>
            </w:r>
          </w:p>
          <w:p w:rsidR="001325AE" w:rsidRPr="00875668" w:rsidRDefault="001325AE" w:rsidP="002E32A1">
            <w:pPr>
              <w:pStyle w:val="ListParagraph"/>
              <w:numPr>
                <w:ilvl w:val="0"/>
                <w:numId w:val="37"/>
              </w:numPr>
              <w:ind w:left="292"/>
              <w:rPr>
                <w:sz w:val="20"/>
                <w:szCs w:val="20"/>
              </w:rPr>
            </w:pPr>
            <w:r w:rsidRPr="00875668">
              <w:rPr>
                <w:sz w:val="20"/>
                <w:szCs w:val="20"/>
              </w:rPr>
              <w:t>Design and use a simulation to generate frequencies for compound events.</w:t>
            </w: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r w:rsidR="001325AE" w:rsidTr="009A47F8">
        <w:tc>
          <w:tcPr>
            <w:tcW w:w="89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576"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c>
          <w:tcPr>
            <w:tcW w:w="4574" w:type="dxa"/>
            <w:tcBorders>
              <w:left w:val="single" w:sz="4" w:space="0" w:color="auto"/>
              <w:right w:val="single" w:sz="4" w:space="0" w:color="auto"/>
            </w:tcBorders>
          </w:tcPr>
          <w:p w:rsidR="001325AE" w:rsidRDefault="001325AE" w:rsidP="00434477">
            <w:pPr>
              <w:rPr>
                <w:sz w:val="20"/>
                <w:szCs w:val="20"/>
              </w:rPr>
            </w:pPr>
          </w:p>
        </w:tc>
      </w:tr>
    </w:tbl>
    <w:p w:rsidR="009744F2" w:rsidRDefault="009744F2">
      <w:pPr>
        <w:rPr>
          <w:rFonts w:ascii="Cambria" w:hAnsi="Cambria"/>
          <w:sz w:val="20"/>
          <w:szCs w:val="20"/>
        </w:rPr>
        <w:sectPr w:rsidR="009744F2" w:rsidSect="00775BC3">
          <w:headerReference w:type="default" r:id="rId17"/>
          <w:pgSz w:w="15840" w:h="12240" w:orient="landscape" w:code="1"/>
          <w:pgMar w:top="720" w:right="720" w:bottom="720" w:left="720" w:header="576" w:footer="720" w:gutter="0"/>
          <w:cols w:space="720"/>
          <w:docGrid w:linePitch="360"/>
        </w:sectPr>
      </w:pPr>
    </w:p>
    <w:p w:rsidR="001325AE" w:rsidRPr="00434477" w:rsidRDefault="001325AE">
      <w:pPr>
        <w:rPr>
          <w:rFonts w:ascii="Cambria" w:hAnsi="Cambria"/>
          <w:sz w:val="2"/>
          <w:szCs w:val="20"/>
        </w:rPr>
      </w:pPr>
    </w:p>
    <w:tbl>
      <w:tblPr>
        <w:tblStyle w:val="TableGrid"/>
        <w:tblW w:w="5000" w:type="pct"/>
        <w:tblLayout w:type="fixed"/>
        <w:tblLook w:val="00A0" w:firstRow="1" w:lastRow="0" w:firstColumn="1" w:lastColumn="0" w:noHBand="0" w:noVBand="0"/>
      </w:tblPr>
      <w:tblGrid>
        <w:gridCol w:w="892"/>
        <w:gridCol w:w="4576"/>
        <w:gridCol w:w="4574"/>
        <w:gridCol w:w="4574"/>
      </w:tblGrid>
      <w:tr w:rsidR="001325AE" w:rsidRPr="003923B1" w:rsidTr="006F26BD">
        <w:trPr>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F</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CA565E">
        <w:trPr>
          <w:trHeight w:val="207"/>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r>
              <w:rPr>
                <w:b/>
                <w:bCs/>
                <w:sz w:val="20"/>
                <w:szCs w:val="20"/>
              </w:rPr>
              <w:t>Define, evaluate and compare functions.</w:t>
            </w:r>
          </w:p>
        </w:tc>
      </w:tr>
      <w:tr w:rsidR="001325AE" w:rsidRPr="003923B1" w:rsidTr="006F26BD">
        <w:tc>
          <w:tcPr>
            <w:tcW w:w="84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18" w:space="0" w:color="auto"/>
              <w:left w:val="single" w:sz="4" w:space="0" w:color="auto"/>
              <w:bottom w:val="single" w:sz="4" w:space="0" w:color="auto"/>
              <w:right w:val="single" w:sz="4" w:space="0" w:color="auto"/>
            </w:tcBorders>
          </w:tcPr>
          <w:p w:rsidR="001325AE" w:rsidRPr="00AB1047" w:rsidRDefault="001325AE" w:rsidP="00434477">
            <w:pPr>
              <w:rPr>
                <w:color w:val="000000"/>
                <w:sz w:val="20"/>
                <w:szCs w:val="20"/>
              </w:rPr>
            </w:pP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Explore the concept of functions. (The use of function notation is not required.)</w:t>
            </w:r>
          </w:p>
          <w:p w:rsidR="001325AE" w:rsidRPr="00592375" w:rsidRDefault="001325AE" w:rsidP="002E32A1">
            <w:pPr>
              <w:pStyle w:val="ListParagraph"/>
              <w:numPr>
                <w:ilvl w:val="0"/>
                <w:numId w:val="38"/>
              </w:numPr>
              <w:ind w:left="322"/>
              <w:rPr>
                <w:color w:val="000000"/>
                <w:sz w:val="20"/>
                <w:szCs w:val="20"/>
              </w:rPr>
            </w:pPr>
            <w:r w:rsidRPr="00592375">
              <w:rPr>
                <w:color w:val="000000"/>
                <w:sz w:val="20"/>
                <w:szCs w:val="20"/>
              </w:rPr>
              <w:t>Understand that a function assigns to each input exactly one output.</w:t>
            </w:r>
          </w:p>
          <w:p w:rsidR="001325AE" w:rsidRPr="00AC4AD0" w:rsidRDefault="001325AE" w:rsidP="002E32A1">
            <w:pPr>
              <w:pStyle w:val="ListParagraph"/>
              <w:numPr>
                <w:ilvl w:val="0"/>
                <w:numId w:val="38"/>
              </w:numPr>
              <w:ind w:left="322"/>
              <w:rPr>
                <w:color w:val="FFFFFF" w:themeColor="background1"/>
                <w:sz w:val="20"/>
                <w:szCs w:val="20"/>
              </w:rPr>
            </w:pPr>
            <w:r w:rsidRPr="00592375">
              <w:rPr>
                <w:color w:val="000000"/>
                <w:sz w:val="20"/>
                <w:szCs w:val="20"/>
              </w:rPr>
              <w:t>Determ</w:t>
            </w:r>
            <w:r w:rsidR="00C26DB8">
              <w:rPr>
                <w:color w:val="000000"/>
                <w:sz w:val="20"/>
                <w:szCs w:val="20"/>
              </w:rPr>
              <w:t>ine if a relation is a function.</w:t>
            </w:r>
          </w:p>
          <w:p w:rsidR="001325AE" w:rsidRPr="00592375" w:rsidRDefault="00AC4AD0" w:rsidP="00C26DB8">
            <w:pPr>
              <w:pStyle w:val="ListParagraph"/>
              <w:numPr>
                <w:ilvl w:val="0"/>
                <w:numId w:val="38"/>
              </w:numPr>
              <w:ind w:left="322"/>
              <w:rPr>
                <w:color w:val="000000"/>
                <w:sz w:val="20"/>
                <w:szCs w:val="20"/>
              </w:rPr>
            </w:pPr>
            <w:r>
              <w:rPr>
                <w:color w:val="000000"/>
                <w:sz w:val="20"/>
                <w:szCs w:val="20"/>
              </w:rPr>
              <w:t>Graph a function</w:t>
            </w:r>
            <w:r w:rsidR="00C26DB8">
              <w:rPr>
                <w:color w:val="000000"/>
                <w:sz w:val="20"/>
                <w:szCs w:val="20"/>
              </w:rPr>
              <w:t>.</w:t>
            </w: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Compare c</w:t>
            </w:r>
            <w:r w:rsidR="00C26DB8">
              <w:rPr>
                <w:color w:val="000000"/>
                <w:sz w:val="20"/>
                <w:szCs w:val="20"/>
              </w:rPr>
              <w:t>haracteristics of two functions</w:t>
            </w:r>
            <w:r w:rsidR="00C26DB8" w:rsidRPr="00C26DB8">
              <w:rPr>
                <w:color w:val="FFFFFF" w:themeColor="background1"/>
                <w:sz w:val="20"/>
                <w:szCs w:val="20"/>
              </w:rPr>
              <w:t xml:space="preserve"> </w:t>
            </w:r>
            <w:r w:rsidR="00D15D89" w:rsidRPr="00D15D89">
              <w:rPr>
                <w:sz w:val="20"/>
                <w:szCs w:val="20"/>
              </w:rPr>
              <w:t xml:space="preserve">each represented in a different way.  </w:t>
            </w: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592375" w:rsidRDefault="001325AE" w:rsidP="00434477">
            <w:pPr>
              <w:pStyle w:val="ListParagraph"/>
              <w:ind w:left="322"/>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Investigate the differences between linear and nonlinear functions.</w:t>
            </w:r>
          </w:p>
          <w:p w:rsidR="001325AE" w:rsidRPr="00592375" w:rsidRDefault="001325AE" w:rsidP="002E32A1">
            <w:pPr>
              <w:pStyle w:val="ListParagraph"/>
              <w:numPr>
                <w:ilvl w:val="0"/>
                <w:numId w:val="39"/>
              </w:numPr>
              <w:ind w:left="322"/>
              <w:rPr>
                <w:color w:val="000000"/>
                <w:sz w:val="20"/>
                <w:szCs w:val="20"/>
              </w:rPr>
            </w:pPr>
            <w:r w:rsidRPr="00592375">
              <w:rPr>
                <w:color w:val="000000"/>
                <w:sz w:val="20"/>
                <w:szCs w:val="20"/>
              </w:rPr>
              <w:t>Interpret the equation y = mx + b as defining a linear function, whose parameters are the slope (m) and the y-intercept (b).</w:t>
            </w:r>
          </w:p>
          <w:p w:rsidR="001325AE" w:rsidRDefault="001325AE" w:rsidP="002E32A1">
            <w:pPr>
              <w:pStyle w:val="ListParagraph"/>
              <w:numPr>
                <w:ilvl w:val="0"/>
                <w:numId w:val="39"/>
              </w:numPr>
              <w:ind w:left="322"/>
              <w:rPr>
                <w:color w:val="000000"/>
                <w:sz w:val="20"/>
                <w:szCs w:val="20"/>
              </w:rPr>
            </w:pPr>
            <w:r w:rsidRPr="00592375">
              <w:rPr>
                <w:color w:val="000000"/>
                <w:sz w:val="20"/>
                <w:szCs w:val="20"/>
              </w:rPr>
              <w:t>Recognize that the graph of a linear function has a constant rate of change</w:t>
            </w:r>
          </w:p>
          <w:p w:rsidR="001325AE" w:rsidRPr="00592375" w:rsidRDefault="001325AE" w:rsidP="002E32A1">
            <w:pPr>
              <w:pStyle w:val="ListParagraph"/>
              <w:numPr>
                <w:ilvl w:val="0"/>
                <w:numId w:val="39"/>
              </w:numPr>
              <w:ind w:left="322"/>
              <w:rPr>
                <w:color w:val="000000"/>
                <w:sz w:val="20"/>
                <w:szCs w:val="20"/>
              </w:rPr>
            </w:pPr>
            <w:r w:rsidRPr="00592375">
              <w:rPr>
                <w:color w:val="000000"/>
                <w:sz w:val="20"/>
                <w:szCs w:val="20"/>
              </w:rPr>
              <w:t>Give examples of nonlinear functions.</w:t>
            </w: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Pr="00592375" w:rsidRDefault="001325AE" w:rsidP="00434477">
            <w:pPr>
              <w:pStyle w:val="ListParagraph"/>
              <w:ind w:left="322"/>
              <w:rPr>
                <w:color w:val="000000"/>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18" w:space="0" w:color="auto"/>
              <w:right w:val="single" w:sz="4" w:space="0" w:color="auto"/>
            </w:tcBorders>
          </w:tcPr>
          <w:p w:rsidR="001325AE" w:rsidRPr="00592375" w:rsidRDefault="001325AE" w:rsidP="00434477">
            <w:pPr>
              <w:pStyle w:val="ListParagraph"/>
              <w:ind w:left="322"/>
              <w:rPr>
                <w:color w:val="000000"/>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Pr="00A46411" w:rsidRDefault="001325AE" w:rsidP="00434477">
            <w:pPr>
              <w:pStyle w:val="ListParagraph"/>
              <w:ind w:left="224"/>
              <w:rPr>
                <w:sz w:val="20"/>
                <w:szCs w:val="20"/>
              </w:rPr>
            </w:pPr>
          </w:p>
        </w:tc>
        <w:tc>
          <w:tcPr>
            <w:tcW w:w="4345" w:type="dxa"/>
            <w:tcBorders>
              <w:top w:val="single" w:sz="4" w:space="0" w:color="auto"/>
              <w:left w:val="single" w:sz="4" w:space="0" w:color="auto"/>
              <w:bottom w:val="single" w:sz="18" w:space="0" w:color="auto"/>
              <w:right w:val="single" w:sz="4" w:space="0" w:color="auto"/>
            </w:tcBorders>
          </w:tcPr>
          <w:p w:rsidR="001325AE" w:rsidRDefault="001325AE" w:rsidP="00434477">
            <w:pPr>
              <w:rPr>
                <w:color w:val="000000"/>
                <w:sz w:val="20"/>
                <w:szCs w:val="20"/>
              </w:rPr>
            </w:pPr>
          </w:p>
        </w:tc>
      </w:tr>
      <w:tr w:rsidR="001325AE" w:rsidRPr="003923B1" w:rsidTr="006F26BD">
        <w:trPr>
          <w:trHeight w:val="288"/>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F</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6</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7</w:t>
            </w: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8</w:t>
            </w:r>
          </w:p>
        </w:tc>
      </w:tr>
      <w:tr w:rsidR="001325AE" w:rsidRPr="003923B1" w:rsidTr="008733EC">
        <w:trPr>
          <w:trHeight w:val="486"/>
        </w:trPr>
        <w:tc>
          <w:tcPr>
            <w:tcW w:w="8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B</w:t>
            </w:r>
          </w:p>
        </w:tc>
        <w:tc>
          <w:tcPr>
            <w:tcW w:w="434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c>
          <w:tcPr>
            <w:tcW w:w="4345"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Use functions to model relationships between quantities.</w:t>
            </w:r>
          </w:p>
        </w:tc>
      </w:tr>
      <w:tr w:rsidR="001325AE" w:rsidRPr="003923B1" w:rsidTr="006F26BD">
        <w:tc>
          <w:tcPr>
            <w:tcW w:w="84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18"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Use functions to model linear relationships between quantities.</w:t>
            </w:r>
          </w:p>
          <w:p w:rsidR="001325AE" w:rsidRPr="00AB1047" w:rsidRDefault="001325AE" w:rsidP="002E32A1">
            <w:pPr>
              <w:pStyle w:val="ListParagraph"/>
              <w:numPr>
                <w:ilvl w:val="0"/>
                <w:numId w:val="40"/>
              </w:numPr>
              <w:ind w:left="360"/>
              <w:rPr>
                <w:color w:val="000000"/>
                <w:sz w:val="20"/>
                <w:szCs w:val="20"/>
              </w:rPr>
            </w:pPr>
            <w:r w:rsidRPr="00AB1047">
              <w:rPr>
                <w:color w:val="000000"/>
                <w:sz w:val="20"/>
                <w:szCs w:val="20"/>
              </w:rPr>
              <w:t xml:space="preserve">Explain the parameters of a linear function </w:t>
            </w:r>
            <w:r w:rsidR="00F82730">
              <w:rPr>
                <w:color w:val="000000"/>
                <w:sz w:val="20"/>
                <w:szCs w:val="20"/>
              </w:rPr>
              <w:t xml:space="preserve">based on </w:t>
            </w:r>
            <w:r w:rsidR="00F82730" w:rsidRPr="00AB1047">
              <w:rPr>
                <w:color w:val="000000"/>
                <w:sz w:val="20"/>
                <w:szCs w:val="20"/>
              </w:rPr>
              <w:t>the</w:t>
            </w:r>
            <w:r w:rsidRPr="00AB1047">
              <w:rPr>
                <w:color w:val="000000"/>
                <w:sz w:val="20"/>
                <w:szCs w:val="20"/>
              </w:rPr>
              <w:t xml:space="preserve"> context of a problem.</w:t>
            </w:r>
          </w:p>
          <w:p w:rsidR="001325AE" w:rsidRPr="00AB1047" w:rsidRDefault="001325AE" w:rsidP="002E32A1">
            <w:pPr>
              <w:pStyle w:val="ListParagraph"/>
              <w:numPr>
                <w:ilvl w:val="0"/>
                <w:numId w:val="40"/>
              </w:numPr>
              <w:ind w:left="360"/>
              <w:rPr>
                <w:color w:val="000000"/>
                <w:sz w:val="20"/>
                <w:szCs w:val="20"/>
              </w:rPr>
            </w:pPr>
            <w:r w:rsidRPr="00AB1047">
              <w:rPr>
                <w:color w:val="000000"/>
                <w:sz w:val="20"/>
                <w:szCs w:val="20"/>
              </w:rPr>
              <w:t>Determine the parameters of a linear function.</w:t>
            </w:r>
          </w:p>
          <w:p w:rsidR="001325AE" w:rsidRPr="00AB1047" w:rsidRDefault="001325AE" w:rsidP="002E32A1">
            <w:pPr>
              <w:pStyle w:val="ListParagraph"/>
              <w:numPr>
                <w:ilvl w:val="0"/>
                <w:numId w:val="40"/>
              </w:numPr>
              <w:ind w:left="360"/>
              <w:rPr>
                <w:color w:val="000000"/>
                <w:sz w:val="20"/>
                <w:szCs w:val="20"/>
              </w:rPr>
            </w:pPr>
            <w:r w:rsidRPr="00AB1047">
              <w:rPr>
                <w:color w:val="000000"/>
                <w:sz w:val="20"/>
                <w:szCs w:val="20"/>
              </w:rPr>
              <w:t>Determine the x-intercept of a linear function.</w:t>
            </w: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F82730"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F82730"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F82730" w:rsidRDefault="001325AE" w:rsidP="00434477">
            <w:pPr>
              <w:rPr>
                <w:color w:val="000000"/>
                <w:sz w:val="20"/>
                <w:szCs w:val="20"/>
              </w:rPr>
            </w:pPr>
            <w:r w:rsidRPr="00F82730">
              <w:rPr>
                <w:color w:val="000000"/>
                <w:sz w:val="20"/>
                <w:szCs w:val="20"/>
              </w:rPr>
              <w:t>Describe the functional relationship between two quantities from a graph or a verbal description.</w:t>
            </w: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Pr="00F82730" w:rsidRDefault="001325AE" w:rsidP="00434477">
            <w:pPr>
              <w:rPr>
                <w:color w:val="000000"/>
                <w:sz w:val="20"/>
                <w:szCs w:val="20"/>
              </w:rPr>
            </w:pPr>
          </w:p>
        </w:tc>
      </w:tr>
      <w:tr w:rsidR="001325AE" w:rsidRPr="003923B1" w:rsidTr="006F26BD">
        <w:trPr>
          <w:trHeight w:val="144"/>
        </w:trPr>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434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4345"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bl>
    <w:p w:rsidR="0045436A" w:rsidRDefault="0045436A">
      <w:pPr>
        <w:rPr>
          <w:rFonts w:ascii="Cambria" w:hAnsi="Cambria"/>
          <w:sz w:val="20"/>
          <w:szCs w:val="20"/>
        </w:rPr>
        <w:sectPr w:rsidR="0045436A" w:rsidSect="00D11784">
          <w:headerReference w:type="default" r:id="rId18"/>
          <w:pgSz w:w="15840" w:h="12240" w:orient="landscape"/>
          <w:pgMar w:top="720" w:right="720" w:bottom="720" w:left="720" w:header="720" w:footer="720" w:gutter="0"/>
          <w:cols w:space="720"/>
          <w:docGrid w:linePitch="360"/>
        </w:sectPr>
      </w:pPr>
    </w:p>
    <w:p w:rsidR="001325AE" w:rsidRPr="00434477" w:rsidRDefault="001325AE">
      <w:pPr>
        <w:rPr>
          <w:rFonts w:ascii="Cambria" w:hAnsi="Cambria"/>
          <w:sz w:val="2"/>
          <w:szCs w:val="20"/>
        </w:rPr>
      </w:pPr>
    </w:p>
    <w:tbl>
      <w:tblPr>
        <w:tblStyle w:val="TableGrid"/>
        <w:tblW w:w="5000" w:type="pct"/>
        <w:tblLayout w:type="fixed"/>
        <w:tblLook w:val="00A0" w:firstRow="1" w:lastRow="0" w:firstColumn="1" w:lastColumn="0" w:noHBand="0" w:noVBand="0"/>
      </w:tblPr>
      <w:tblGrid>
        <w:gridCol w:w="918"/>
        <w:gridCol w:w="7041"/>
        <w:gridCol w:w="6657"/>
      </w:tblGrid>
      <w:tr w:rsidR="001325AE" w:rsidRPr="003923B1" w:rsidTr="00434477">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NQ</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Algebra 2</w:t>
            </w:r>
          </w:p>
        </w:tc>
      </w:tr>
      <w:tr w:rsidR="001325AE" w:rsidRPr="003923B1" w:rsidTr="00CA565E">
        <w:trPr>
          <w:trHeight w:val="297"/>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r>
              <w:rPr>
                <w:b/>
                <w:bCs/>
                <w:sz w:val="20"/>
                <w:szCs w:val="20"/>
              </w:rPr>
              <w:t>Extend and use properties of rational exponents.</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Extend and use the relationship between rational exponents and radicals.</w:t>
            </w:r>
          </w:p>
        </w:tc>
      </w:tr>
      <w:tr w:rsidR="001325AE" w:rsidRPr="003923B1" w:rsidTr="00434477">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rsidP="00434477">
            <w:pPr>
              <w:rPr>
                <w:sz w:val="20"/>
                <w:szCs w:val="20"/>
              </w:rPr>
            </w:pPr>
            <w:r>
              <w:rPr>
                <w:sz w:val="20"/>
                <w:szCs w:val="20"/>
              </w:rPr>
              <w:t>Explain how the meaning of rational exponents extends from the properties of integer exponents.</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Extend the system of powers and roots to include rational exponents.</w:t>
            </w: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F82730" w:rsidRDefault="00D15D89" w:rsidP="00284E52">
            <w:pPr>
              <w:rPr>
                <w:sz w:val="20"/>
                <w:szCs w:val="20"/>
              </w:rPr>
            </w:pPr>
            <w:r w:rsidRPr="00D15D89">
              <w:rPr>
                <w:sz w:val="20"/>
                <w:szCs w:val="20"/>
              </w:rPr>
              <w:t xml:space="preserve">Rewrite expressions involving radicals and rational exponents using the properties of exponents.   Limit to rational exponents with a numerator of 1.  </w:t>
            </w: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Create and recognize equivalent expressions involving radical and exponential forms of expressions.</w:t>
            </w: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EA2C28">
            <w:pPr>
              <w:rPr>
                <w:color w:val="000000"/>
                <w:sz w:val="20"/>
                <w:szCs w:val="20"/>
              </w:rPr>
            </w:pPr>
            <w:r>
              <w:rPr>
                <w:color w:val="000000"/>
                <w:sz w:val="20"/>
                <w:szCs w:val="20"/>
              </w:rPr>
              <w:t>Add, subtract, multiply and divide radical expressions.</w:t>
            </w: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Solve equations involving rational exponents and/or radicals and identify situations where extraneous solutions may result.</w:t>
            </w: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18" w:space="0" w:color="auto"/>
              <w:right w:val="single" w:sz="4" w:space="0" w:color="auto"/>
            </w:tcBorders>
          </w:tcPr>
          <w:p w:rsidR="001325AE" w:rsidRDefault="001325AE" w:rsidP="00434477">
            <w:pPr>
              <w:rPr>
                <w:sz w:val="20"/>
                <w:szCs w:val="20"/>
              </w:rPr>
            </w:pPr>
          </w:p>
        </w:tc>
        <w:tc>
          <w:tcPr>
            <w:tcW w:w="6657" w:type="dxa"/>
            <w:tcBorders>
              <w:top w:val="single" w:sz="4" w:space="0" w:color="auto"/>
              <w:left w:val="single" w:sz="4" w:space="0" w:color="auto"/>
              <w:bottom w:val="single" w:sz="18" w:space="0" w:color="auto"/>
              <w:right w:val="single" w:sz="4" w:space="0" w:color="auto"/>
            </w:tcBorders>
          </w:tcPr>
          <w:p w:rsidR="001325AE" w:rsidRDefault="001325AE" w:rsidP="00434477">
            <w:pPr>
              <w:rPr>
                <w:color w:val="000000"/>
                <w:sz w:val="20"/>
                <w:szCs w:val="20"/>
              </w:rPr>
            </w:pPr>
          </w:p>
        </w:tc>
      </w:tr>
      <w:tr w:rsidR="001325AE" w:rsidRPr="003923B1" w:rsidTr="00434477">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NQ</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Algebra 2</w:t>
            </w:r>
          </w:p>
        </w:tc>
      </w:tr>
      <w:tr w:rsidR="001325AE" w:rsidRPr="003923B1" w:rsidTr="00556329">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B</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r>
              <w:rPr>
                <w:b/>
                <w:bCs/>
                <w:sz w:val="20"/>
                <w:szCs w:val="20"/>
              </w:rPr>
              <w:t>Use units to solve problems.</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Use complex numbers.</w:t>
            </w:r>
          </w:p>
        </w:tc>
      </w:tr>
      <w:tr w:rsidR="001325AE" w:rsidRPr="003923B1" w:rsidTr="00434477">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Use units of measure as a way to understand and solve problems involving quantities.</w:t>
            </w:r>
          </w:p>
          <w:p w:rsidR="001325AE" w:rsidRPr="004E41CA" w:rsidRDefault="001C2A76" w:rsidP="002E32A1">
            <w:pPr>
              <w:pStyle w:val="ListParagraph"/>
              <w:numPr>
                <w:ilvl w:val="0"/>
                <w:numId w:val="41"/>
              </w:numPr>
              <w:ind w:left="321"/>
              <w:rPr>
                <w:color w:val="000000"/>
                <w:sz w:val="20"/>
                <w:szCs w:val="20"/>
              </w:rPr>
            </w:pPr>
            <w:r>
              <w:rPr>
                <w:color w:val="000000"/>
                <w:sz w:val="20"/>
                <w:szCs w:val="20"/>
              </w:rPr>
              <w:t>Identify, label</w:t>
            </w:r>
            <w:r w:rsidR="001325AE" w:rsidRPr="004E41CA">
              <w:rPr>
                <w:color w:val="000000"/>
                <w:sz w:val="20"/>
                <w:szCs w:val="20"/>
              </w:rPr>
              <w:t xml:space="preserve"> and use appropriate units of measure within a problem.</w:t>
            </w:r>
          </w:p>
          <w:p w:rsidR="001325AE" w:rsidRPr="004E41CA" w:rsidRDefault="001325AE" w:rsidP="002E32A1">
            <w:pPr>
              <w:pStyle w:val="ListParagraph"/>
              <w:numPr>
                <w:ilvl w:val="0"/>
                <w:numId w:val="41"/>
              </w:numPr>
              <w:ind w:left="321"/>
              <w:rPr>
                <w:color w:val="000000"/>
                <w:sz w:val="20"/>
                <w:szCs w:val="20"/>
              </w:rPr>
            </w:pPr>
            <w:r w:rsidRPr="004E41CA">
              <w:rPr>
                <w:color w:val="000000"/>
                <w:sz w:val="20"/>
                <w:szCs w:val="20"/>
              </w:rPr>
              <w:t>Convert units and rates.</w:t>
            </w:r>
          </w:p>
          <w:p w:rsidR="001325AE" w:rsidRPr="004E41CA" w:rsidRDefault="001325AE" w:rsidP="002E32A1">
            <w:pPr>
              <w:pStyle w:val="ListParagraph"/>
              <w:numPr>
                <w:ilvl w:val="0"/>
                <w:numId w:val="41"/>
              </w:numPr>
              <w:ind w:left="321"/>
              <w:rPr>
                <w:color w:val="000000"/>
                <w:sz w:val="20"/>
                <w:szCs w:val="20"/>
              </w:rPr>
            </w:pPr>
            <w:r w:rsidRPr="004E41CA">
              <w:rPr>
                <w:color w:val="000000"/>
                <w:sz w:val="20"/>
                <w:szCs w:val="20"/>
              </w:rPr>
              <w:t>Use units within problems.</w:t>
            </w:r>
          </w:p>
          <w:p w:rsidR="001325AE" w:rsidRPr="004E41CA" w:rsidRDefault="001325AE" w:rsidP="002E32A1">
            <w:pPr>
              <w:pStyle w:val="ListParagraph"/>
              <w:numPr>
                <w:ilvl w:val="0"/>
                <w:numId w:val="41"/>
              </w:numPr>
              <w:ind w:left="321"/>
              <w:rPr>
                <w:color w:val="000000"/>
                <w:sz w:val="20"/>
                <w:szCs w:val="20"/>
              </w:rPr>
            </w:pPr>
            <w:r w:rsidRPr="004E41CA">
              <w:rPr>
                <w:color w:val="000000"/>
                <w:sz w:val="20"/>
                <w:szCs w:val="20"/>
              </w:rPr>
              <w:t>Choose and interpret the scale and the origin in graphs and data displays.</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Represent complex numbers.</w:t>
            </w: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Define and use appropriate quantities for representing a given context or problem.</w:t>
            </w:r>
          </w:p>
        </w:tc>
        <w:tc>
          <w:tcPr>
            <w:tcW w:w="6657" w:type="dxa"/>
            <w:tcBorders>
              <w:top w:val="single" w:sz="4" w:space="0" w:color="auto"/>
              <w:left w:val="single" w:sz="4" w:space="0" w:color="auto"/>
              <w:bottom w:val="single" w:sz="4" w:space="0" w:color="auto"/>
              <w:right w:val="single" w:sz="4" w:space="0" w:color="auto"/>
            </w:tcBorders>
          </w:tcPr>
          <w:p w:rsidR="001325AE" w:rsidRDefault="001C2A76" w:rsidP="00EA2C28">
            <w:pPr>
              <w:rPr>
                <w:color w:val="000000"/>
                <w:sz w:val="20"/>
                <w:szCs w:val="20"/>
              </w:rPr>
            </w:pPr>
            <w:r>
              <w:rPr>
                <w:color w:val="000000"/>
                <w:sz w:val="20"/>
                <w:szCs w:val="20"/>
              </w:rPr>
              <w:t>Add, subtract, multiply</w:t>
            </w:r>
            <w:r w:rsidR="001325AE">
              <w:rPr>
                <w:color w:val="000000"/>
                <w:sz w:val="20"/>
                <w:szCs w:val="20"/>
              </w:rPr>
              <w:t xml:space="preserve"> and divide complex numbers.</w:t>
            </w: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Choose a level of accuracy appropriate to limitations on measurement when reporting quantities.</w:t>
            </w:r>
          </w:p>
        </w:tc>
        <w:tc>
          <w:tcPr>
            <w:tcW w:w="6657" w:type="dxa"/>
            <w:tcBorders>
              <w:top w:val="single" w:sz="4" w:space="0" w:color="auto"/>
              <w:left w:val="single" w:sz="4" w:space="0" w:color="auto"/>
              <w:bottom w:val="single" w:sz="4" w:space="0" w:color="auto"/>
              <w:right w:val="single" w:sz="4" w:space="0" w:color="auto"/>
            </w:tcBorders>
          </w:tcPr>
          <w:p w:rsidR="001325AE" w:rsidRDefault="00430AC7" w:rsidP="00434477">
            <w:pPr>
              <w:rPr>
                <w:sz w:val="20"/>
                <w:szCs w:val="20"/>
              </w:rPr>
            </w:pPr>
            <w:r w:rsidRPr="00DB73BB">
              <w:rPr>
                <w:rFonts w:cs="Arial"/>
                <w:color w:val="221E1F"/>
                <w:sz w:val="20"/>
                <w:szCs w:val="20"/>
              </w:rPr>
              <w:t>Know</w:t>
            </w:r>
            <w:r>
              <w:rPr>
                <w:rFonts w:cs="Arial"/>
                <w:color w:val="221E1F"/>
                <w:sz w:val="20"/>
                <w:szCs w:val="20"/>
              </w:rPr>
              <w:t xml:space="preserve"> and apply</w:t>
            </w:r>
            <w:r w:rsidRPr="00DB73BB">
              <w:rPr>
                <w:rFonts w:cs="Arial"/>
                <w:color w:val="221E1F"/>
                <w:sz w:val="20"/>
                <w:szCs w:val="20"/>
              </w:rPr>
              <w:t xml:space="preserve"> the Fundamental Theorem of Algebra</w:t>
            </w:r>
            <w:r>
              <w:rPr>
                <w:rFonts w:cs="Arial"/>
                <w:color w:val="221E1F"/>
                <w:sz w:val="20"/>
                <w:szCs w:val="20"/>
              </w:rPr>
              <w:t>.</w:t>
            </w: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bl>
    <w:p w:rsidR="0053210B" w:rsidRDefault="0053210B">
      <w:pPr>
        <w:rPr>
          <w:rFonts w:ascii="Cambria" w:hAnsi="Cambria"/>
          <w:sz w:val="20"/>
          <w:szCs w:val="20"/>
        </w:rPr>
        <w:sectPr w:rsidR="0053210B" w:rsidSect="00D11784">
          <w:headerReference w:type="even" r:id="rId19"/>
          <w:headerReference w:type="default" r:id="rId20"/>
          <w:headerReference w:type="first" r:id="rId21"/>
          <w:pgSz w:w="15840" w:h="12240" w:orient="landscape"/>
          <w:pgMar w:top="720" w:right="720" w:bottom="720" w:left="720" w:header="720" w:footer="720" w:gutter="0"/>
          <w:cols w:space="720"/>
          <w:docGrid w:linePitch="360"/>
        </w:sectPr>
      </w:pPr>
    </w:p>
    <w:p w:rsidR="001325AE" w:rsidRPr="003923B1" w:rsidRDefault="001325AE">
      <w:pPr>
        <w:rPr>
          <w:rFonts w:ascii="Cambria" w:hAnsi="Cambria"/>
          <w:sz w:val="20"/>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6840"/>
        <w:gridCol w:w="6858"/>
      </w:tblGrid>
      <w:tr w:rsidR="001325AE" w:rsidRPr="003923B1" w:rsidTr="00D11784">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SSE</w:t>
            </w:r>
          </w:p>
        </w:tc>
        <w:tc>
          <w:tcPr>
            <w:tcW w:w="68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85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260"/>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F62B5C" w:rsidRDefault="001325AE" w:rsidP="00D11784">
            <w:pPr>
              <w:jc w:val="center"/>
              <w:rPr>
                <w:rFonts w:ascii="Cambria" w:hAnsi="Cambria"/>
                <w:b/>
                <w:sz w:val="20"/>
                <w:szCs w:val="20"/>
              </w:rPr>
            </w:pPr>
            <w:r w:rsidRPr="00F62B5C">
              <w:rPr>
                <w:rFonts w:ascii="Cambria" w:hAnsi="Cambria"/>
                <w:b/>
                <w:sz w:val="20"/>
                <w:szCs w:val="20"/>
              </w:rPr>
              <w:t>A</w:t>
            </w:r>
          </w:p>
        </w:tc>
        <w:tc>
          <w:tcPr>
            <w:tcW w:w="68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Pr="00F62B5C" w:rsidRDefault="001325AE">
            <w:pPr>
              <w:rPr>
                <w:b/>
                <w:bCs/>
                <w:color w:val="000000"/>
                <w:sz w:val="20"/>
                <w:szCs w:val="20"/>
              </w:rPr>
            </w:pPr>
            <w:r w:rsidRPr="00F62B5C">
              <w:rPr>
                <w:b/>
                <w:bCs/>
                <w:color w:val="000000"/>
                <w:sz w:val="20"/>
                <w:szCs w:val="20"/>
              </w:rPr>
              <w:t>Interpret and use structure.</w:t>
            </w:r>
          </w:p>
        </w:tc>
        <w:tc>
          <w:tcPr>
            <w:tcW w:w="685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Define and use logarithms.</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F62B5C" w:rsidRDefault="001325AE" w:rsidP="00D11784">
            <w:pPr>
              <w:jc w:val="center"/>
              <w:rPr>
                <w:rFonts w:ascii="Cambria" w:hAnsi="Cambria"/>
                <w:sz w:val="20"/>
                <w:szCs w:val="20"/>
              </w:rPr>
            </w:pPr>
          </w:p>
        </w:tc>
        <w:tc>
          <w:tcPr>
            <w:tcW w:w="6840" w:type="dxa"/>
            <w:tcBorders>
              <w:top w:val="single" w:sz="18" w:space="0" w:color="auto"/>
              <w:left w:val="single" w:sz="4" w:space="0" w:color="auto"/>
              <w:bottom w:val="single" w:sz="4" w:space="0" w:color="auto"/>
              <w:right w:val="single" w:sz="4" w:space="0" w:color="auto"/>
            </w:tcBorders>
          </w:tcPr>
          <w:p w:rsidR="001325AE" w:rsidRPr="00F62B5C" w:rsidRDefault="001325AE">
            <w:pPr>
              <w:rPr>
                <w:color w:val="000000"/>
                <w:sz w:val="20"/>
                <w:szCs w:val="20"/>
              </w:rPr>
            </w:pPr>
            <w:r w:rsidRPr="00F62B5C">
              <w:rPr>
                <w:color w:val="000000"/>
                <w:sz w:val="20"/>
                <w:szCs w:val="20"/>
              </w:rPr>
              <w:t>Interpret the contextual meaning of individual terms or factors from a given problem that utilizes formulas or expressions.</w:t>
            </w:r>
          </w:p>
        </w:tc>
        <w:tc>
          <w:tcPr>
            <w:tcW w:w="685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Develop the definition of logarithms based on properties of exponents.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F62B5C"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Pr="00F62B5C" w:rsidRDefault="001325AE">
            <w:pPr>
              <w:rPr>
                <w:color w:val="000000"/>
                <w:sz w:val="20"/>
                <w:szCs w:val="20"/>
              </w:rPr>
            </w:pPr>
            <w:r w:rsidRPr="00F62B5C">
              <w:rPr>
                <w:color w:val="000000"/>
                <w:sz w:val="20"/>
                <w:szCs w:val="20"/>
              </w:rPr>
              <w:t>Analyze the structure of polynomials to create equivalent expressions or equations.</w:t>
            </w: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the inverse relationship between exponents and logarithms to solve exponential and logarithmic equations.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Choose and produce equivalent forms of a quadratic expression or equations to reveal and explain properties.</w:t>
            </w:r>
          </w:p>
          <w:p w:rsidR="001325AE" w:rsidRPr="005102AF" w:rsidRDefault="001325AE" w:rsidP="002E32A1">
            <w:pPr>
              <w:pStyle w:val="ListParagraph"/>
              <w:numPr>
                <w:ilvl w:val="0"/>
                <w:numId w:val="42"/>
              </w:numPr>
              <w:ind w:left="411"/>
              <w:rPr>
                <w:color w:val="000000"/>
                <w:sz w:val="20"/>
                <w:szCs w:val="20"/>
              </w:rPr>
            </w:pPr>
            <w:r w:rsidRPr="005102AF">
              <w:rPr>
                <w:color w:val="000000"/>
                <w:sz w:val="20"/>
                <w:szCs w:val="20"/>
              </w:rPr>
              <w:t>Find the zeros of a quadratic function by rewriting it in factored form.</w:t>
            </w:r>
          </w:p>
          <w:p w:rsidR="001325AE" w:rsidRPr="005102AF" w:rsidRDefault="001325AE" w:rsidP="002E32A1">
            <w:pPr>
              <w:pStyle w:val="ListParagraph"/>
              <w:numPr>
                <w:ilvl w:val="0"/>
                <w:numId w:val="42"/>
              </w:numPr>
              <w:ind w:left="411"/>
              <w:rPr>
                <w:color w:val="000000"/>
                <w:sz w:val="20"/>
                <w:szCs w:val="20"/>
              </w:rPr>
            </w:pPr>
            <w:r w:rsidRPr="005102AF">
              <w:rPr>
                <w:color w:val="000000"/>
                <w:sz w:val="20"/>
                <w:szCs w:val="20"/>
              </w:rPr>
              <w:t>Find the maximum or minimum value of a quadratic function by completing the square.</w:t>
            </w: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properties of logarithms to solve equations or find equivalent expressions.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Understand why logarithmic scales are used, and use them to solve problems.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84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85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647765" w:rsidRDefault="00647765">
      <w:pPr>
        <w:rPr>
          <w:rFonts w:ascii="Cambria" w:hAnsi="Cambria"/>
          <w:sz w:val="20"/>
          <w:szCs w:val="20"/>
        </w:rPr>
        <w:sectPr w:rsidR="00647765" w:rsidSect="00D11784">
          <w:headerReference w:type="even" r:id="rId22"/>
          <w:headerReference w:type="default" r:id="rId23"/>
          <w:headerReference w:type="first" r:id="rId24"/>
          <w:pgSz w:w="15840" w:h="12240" w:orient="landscape"/>
          <w:pgMar w:top="720" w:right="720" w:bottom="720" w:left="720" w:header="720" w:footer="720" w:gutter="0"/>
          <w:cols w:space="720"/>
          <w:docGrid w:linePitch="360"/>
        </w:sectPr>
      </w:pPr>
    </w:p>
    <w:p w:rsidR="001325AE" w:rsidRPr="00434477" w:rsidRDefault="001325AE">
      <w:pPr>
        <w:rPr>
          <w:rFonts w:ascii="Cambria" w:hAnsi="Cambria"/>
          <w:sz w:val="2"/>
          <w:szCs w:val="20"/>
        </w:rPr>
      </w:pPr>
    </w:p>
    <w:tbl>
      <w:tblPr>
        <w:tblStyle w:val="TableGrid"/>
        <w:tblpPr w:vertAnchor="text" w:tblpY="1"/>
        <w:tblOverlap w:val="never"/>
        <w:tblW w:w="5000" w:type="pct"/>
        <w:tblLayout w:type="fixed"/>
        <w:tblLook w:val="00A0" w:firstRow="1" w:lastRow="0" w:firstColumn="1" w:lastColumn="0" w:noHBand="0" w:noVBand="0"/>
      </w:tblPr>
      <w:tblGrid>
        <w:gridCol w:w="918"/>
        <w:gridCol w:w="7041"/>
        <w:gridCol w:w="6657"/>
      </w:tblGrid>
      <w:tr w:rsidR="001325AE" w:rsidRPr="003923B1" w:rsidTr="00434477">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CED</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Algebra 2</w:t>
            </w:r>
          </w:p>
        </w:tc>
      </w:tr>
      <w:tr w:rsidR="001325AE" w:rsidRPr="003923B1" w:rsidTr="00CA565E">
        <w:trPr>
          <w:trHeight w:val="262"/>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434477">
            <w:pPr>
              <w:jc w:val="center"/>
              <w:rPr>
                <w:rFonts w:ascii="Cambria" w:hAnsi="Cambria"/>
                <w:b/>
                <w:sz w:val="20"/>
                <w:szCs w:val="20"/>
              </w:rPr>
            </w:pPr>
            <w:r>
              <w:rPr>
                <w:rFonts w:ascii="Cambria" w:hAnsi="Cambria"/>
                <w:b/>
                <w:sz w:val="20"/>
                <w:szCs w:val="20"/>
              </w:rPr>
              <w:t>A</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color w:val="000000"/>
                <w:sz w:val="20"/>
                <w:szCs w:val="20"/>
              </w:rPr>
            </w:pPr>
            <w:r>
              <w:rPr>
                <w:b/>
                <w:bCs/>
                <w:color w:val="000000"/>
                <w:sz w:val="20"/>
                <w:szCs w:val="20"/>
              </w:rPr>
              <w:t>Create equations that describe linear, quadratic and exponential relationships.</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434477">
            <w:pPr>
              <w:rPr>
                <w:b/>
                <w:bCs/>
                <w:sz w:val="20"/>
                <w:szCs w:val="20"/>
              </w:rPr>
            </w:pPr>
          </w:p>
        </w:tc>
      </w:tr>
      <w:tr w:rsidR="001325AE" w:rsidRPr="003923B1" w:rsidTr="00434477">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Create equations and inequalities in one variable and use them to model and/or solve problems.</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EA2C28">
            <w:pPr>
              <w:rPr>
                <w:color w:val="000000"/>
                <w:sz w:val="20"/>
                <w:szCs w:val="20"/>
              </w:rPr>
            </w:pPr>
            <w:r>
              <w:rPr>
                <w:color w:val="000000"/>
                <w:sz w:val="20"/>
                <w:szCs w:val="20"/>
              </w:rPr>
              <w:t xml:space="preserve">Create and graph linear, </w:t>
            </w:r>
            <w:r w:rsidR="001C2A76">
              <w:rPr>
                <w:color w:val="000000"/>
                <w:sz w:val="20"/>
                <w:szCs w:val="20"/>
              </w:rPr>
              <w:t>quadratic</w:t>
            </w:r>
            <w:r>
              <w:rPr>
                <w:color w:val="000000"/>
                <w:sz w:val="20"/>
                <w:szCs w:val="20"/>
              </w:rPr>
              <w:t xml:space="preserve"> and exponential equations in two variables.</w:t>
            </w: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r>
              <w:rPr>
                <w:color w:val="000000"/>
                <w:sz w:val="20"/>
                <w:szCs w:val="20"/>
              </w:rPr>
              <w:t>Represent constrain</w:t>
            </w:r>
            <w:r w:rsidR="001C2A76">
              <w:rPr>
                <w:color w:val="000000"/>
                <w:sz w:val="20"/>
                <w:szCs w:val="20"/>
              </w:rPr>
              <w:t>ts by equations or inequalities</w:t>
            </w:r>
            <w:r>
              <w:rPr>
                <w:color w:val="000000"/>
                <w:sz w:val="20"/>
                <w:szCs w:val="20"/>
              </w:rPr>
              <w:t xml:space="preserve"> and by systems of equations or inequalities, and interpret the data points as a solution or non-solution in a modeling context.</w:t>
            </w: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434477">
            <w:pPr>
              <w:pStyle w:val="ListParagraph"/>
              <w:ind w:left="224"/>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EA2C28">
            <w:pPr>
              <w:rPr>
                <w:color w:val="000000"/>
                <w:sz w:val="20"/>
                <w:szCs w:val="20"/>
              </w:rPr>
            </w:pPr>
            <w:r>
              <w:rPr>
                <w:color w:val="000000"/>
                <w:sz w:val="20"/>
                <w:szCs w:val="20"/>
              </w:rPr>
              <w:t>Solve literal equations and formulas for a specified variable that highlights a quantity of interest.</w:t>
            </w: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r w:rsidR="001325AE" w:rsidRPr="003923B1" w:rsidTr="00434477">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434477">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434477">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434477">
            <w:pPr>
              <w:rPr>
                <w:sz w:val="20"/>
                <w:szCs w:val="20"/>
              </w:rPr>
            </w:pPr>
          </w:p>
        </w:tc>
      </w:tr>
    </w:tbl>
    <w:p w:rsidR="00647765" w:rsidRDefault="00647765">
      <w:pPr>
        <w:rPr>
          <w:rFonts w:ascii="Cambria" w:hAnsi="Cambria"/>
          <w:sz w:val="20"/>
          <w:szCs w:val="20"/>
        </w:rPr>
        <w:sectPr w:rsidR="00647765" w:rsidSect="00D11784">
          <w:headerReference w:type="even" r:id="rId25"/>
          <w:headerReference w:type="default" r:id="rId26"/>
          <w:headerReference w:type="first" r:id="rId27"/>
          <w:pgSz w:w="15840" w:h="12240" w:orient="landscape"/>
          <w:pgMar w:top="720" w:right="720" w:bottom="720" w:left="720" w:header="720" w:footer="720" w:gutter="0"/>
          <w:cols w:space="720"/>
          <w:docGrid w:linePitch="360"/>
        </w:sectPr>
      </w:pPr>
    </w:p>
    <w:p w:rsidR="001325AE" w:rsidRPr="00434477" w:rsidRDefault="001325AE">
      <w:pPr>
        <w:rPr>
          <w:rFonts w:ascii="Cambria" w:hAnsi="Cambria"/>
          <w:sz w:val="2"/>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7041"/>
        <w:gridCol w:w="6657"/>
      </w:tblGrid>
      <w:tr w:rsidR="001325AE" w:rsidRPr="003923B1" w:rsidTr="001325AE">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REI</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8733EC">
        <w:trPr>
          <w:trHeight w:val="431"/>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Understand solving equations as a process</w:t>
            </w:r>
            <w:r w:rsidR="00DF7C32">
              <w:rPr>
                <w:b/>
                <w:bCs/>
                <w:color w:val="000000"/>
                <w:sz w:val="20"/>
                <w:szCs w:val="20"/>
              </w:rPr>
              <w:t>,</w:t>
            </w:r>
            <w:r>
              <w:rPr>
                <w:b/>
                <w:bCs/>
                <w:color w:val="000000"/>
                <w:sz w:val="20"/>
                <w:szCs w:val="20"/>
              </w:rPr>
              <w:t xml:space="preserve"> and solve equations and inequalities in one variable.</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Pr="00AB2DAC" w:rsidRDefault="001325AE" w:rsidP="00D11784">
            <w:pPr>
              <w:rPr>
                <w:b/>
                <w:bCs/>
                <w:color w:val="000000"/>
                <w:sz w:val="20"/>
                <w:szCs w:val="20"/>
              </w:rPr>
            </w:pPr>
            <w:r>
              <w:rPr>
                <w:b/>
                <w:bCs/>
                <w:color w:val="000000"/>
                <w:sz w:val="20"/>
                <w:szCs w:val="20"/>
              </w:rPr>
              <w:t>Solve equations and inequalities.</w:t>
            </w:r>
          </w:p>
        </w:tc>
      </w:tr>
      <w:tr w:rsidR="001325AE" w:rsidRPr="003923B1"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Explain how each step taken when solving an equation or inequality in one variable creates an equivalent equation or inequality that has the same solution(s) as the original.</w:t>
            </w:r>
          </w:p>
        </w:tc>
        <w:tc>
          <w:tcPr>
            <w:tcW w:w="6657" w:type="dxa"/>
            <w:tcBorders>
              <w:top w:val="single" w:sz="18" w:space="0" w:color="auto"/>
              <w:left w:val="single" w:sz="4" w:space="0" w:color="auto"/>
              <w:bottom w:val="single" w:sz="4" w:space="0" w:color="auto"/>
              <w:right w:val="single" w:sz="4" w:space="0" w:color="auto"/>
            </w:tcBorders>
          </w:tcPr>
          <w:p w:rsidR="001325AE" w:rsidRDefault="0087363E" w:rsidP="00617D7B">
            <w:pPr>
              <w:rPr>
                <w:color w:val="000000"/>
                <w:sz w:val="20"/>
                <w:szCs w:val="20"/>
              </w:rPr>
            </w:pPr>
            <w:r>
              <w:rPr>
                <w:color w:val="000000"/>
                <w:sz w:val="20"/>
                <w:szCs w:val="20"/>
              </w:rPr>
              <w:t>Create and s</w:t>
            </w:r>
            <w:r w:rsidR="001325AE">
              <w:rPr>
                <w:color w:val="000000"/>
                <w:sz w:val="20"/>
                <w:szCs w:val="20"/>
              </w:rPr>
              <w:t xml:space="preserve">olve equations </w:t>
            </w:r>
            <w:r w:rsidR="005652FB">
              <w:rPr>
                <w:color w:val="000000"/>
                <w:sz w:val="20"/>
                <w:szCs w:val="20"/>
              </w:rPr>
              <w:t>and</w:t>
            </w:r>
            <w:r w:rsidR="001325AE">
              <w:rPr>
                <w:color w:val="000000"/>
                <w:sz w:val="20"/>
                <w:szCs w:val="20"/>
              </w:rPr>
              <w:t xml:space="preserve"> inequalities</w:t>
            </w:r>
            <w:r w:rsidR="00617D7B">
              <w:rPr>
                <w:color w:val="000000"/>
                <w:sz w:val="20"/>
                <w:szCs w:val="20"/>
              </w:rPr>
              <w:t>,</w:t>
            </w:r>
            <w:r>
              <w:rPr>
                <w:color w:val="000000"/>
                <w:sz w:val="20"/>
                <w:szCs w:val="20"/>
              </w:rPr>
              <w:t xml:space="preserve"> including those that involve absolute value</w:t>
            </w:r>
            <w:r w:rsidR="001325AE">
              <w:rPr>
                <w:color w:val="000000"/>
                <w:sz w:val="20"/>
                <w:szCs w:val="20"/>
              </w:rPr>
              <w:t>.</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Solve problems involving quadratic equations.</w:t>
            </w:r>
          </w:p>
          <w:p w:rsidR="00970EA0" w:rsidRPr="00970EA0" w:rsidRDefault="00970EA0" w:rsidP="00970EA0">
            <w:pPr>
              <w:pStyle w:val="ListParagraph"/>
              <w:numPr>
                <w:ilvl w:val="0"/>
                <w:numId w:val="52"/>
              </w:numPr>
              <w:rPr>
                <w:color w:val="000000"/>
                <w:sz w:val="20"/>
                <w:szCs w:val="20"/>
              </w:rPr>
            </w:pPr>
            <w:r w:rsidRPr="00970EA0">
              <w:rPr>
                <w:color w:val="000000"/>
                <w:sz w:val="20"/>
                <w:szCs w:val="20"/>
              </w:rPr>
              <w:t>Use the method of completing the square to create an equivalent quadratic equation.</w:t>
            </w:r>
          </w:p>
          <w:p w:rsidR="00970EA0" w:rsidRPr="00AB2DAC" w:rsidRDefault="00970EA0" w:rsidP="00970EA0">
            <w:pPr>
              <w:pStyle w:val="ListParagraph"/>
              <w:numPr>
                <w:ilvl w:val="0"/>
                <w:numId w:val="52"/>
              </w:numPr>
              <w:rPr>
                <w:color w:val="000000"/>
                <w:sz w:val="20"/>
                <w:szCs w:val="20"/>
              </w:rPr>
            </w:pPr>
            <w:r w:rsidRPr="00AB2DAC">
              <w:rPr>
                <w:color w:val="000000"/>
                <w:sz w:val="20"/>
                <w:szCs w:val="20"/>
              </w:rPr>
              <w:t>Derive the quadratic formula.</w:t>
            </w:r>
          </w:p>
          <w:p w:rsidR="00970EA0" w:rsidRPr="00970EA0" w:rsidRDefault="00970EA0" w:rsidP="00970EA0">
            <w:pPr>
              <w:pStyle w:val="ListParagraph"/>
              <w:numPr>
                <w:ilvl w:val="0"/>
                <w:numId w:val="52"/>
              </w:numPr>
              <w:rPr>
                <w:color w:val="000000"/>
                <w:sz w:val="20"/>
                <w:szCs w:val="20"/>
              </w:rPr>
            </w:pPr>
            <w:r w:rsidRPr="00970EA0">
              <w:rPr>
                <w:color w:val="000000"/>
                <w:sz w:val="20"/>
                <w:szCs w:val="20"/>
              </w:rPr>
              <w:t>Analyze different methods of solving quadratic equations.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Solve rat</w:t>
            </w:r>
            <w:r w:rsidR="00307732">
              <w:rPr>
                <w:color w:val="000000"/>
                <w:sz w:val="20"/>
                <w:szCs w:val="20"/>
              </w:rPr>
              <w:t xml:space="preserve">ional equations </w:t>
            </w:r>
            <w:r w:rsidR="00D15D89" w:rsidRPr="00D15D89">
              <w:rPr>
                <w:sz w:val="20"/>
                <w:szCs w:val="20"/>
              </w:rPr>
              <w:t>where numerators and denominators are polynomials and where extraneous solutions may result.</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18"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1325AE">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REI</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235"/>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Solve systems of equations.</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Solve general systems of equations and inequalities.</w:t>
            </w:r>
          </w:p>
        </w:tc>
      </w:tr>
      <w:tr w:rsidR="001325AE" w:rsidRPr="003923B1"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Solve a system of linear equations algebraically and/or graphically.</w:t>
            </w:r>
          </w:p>
        </w:tc>
        <w:tc>
          <w:tcPr>
            <w:tcW w:w="6657" w:type="dxa"/>
            <w:tcBorders>
              <w:top w:val="single" w:sz="18" w:space="0" w:color="auto"/>
              <w:left w:val="single" w:sz="4" w:space="0" w:color="auto"/>
              <w:bottom w:val="single" w:sz="4" w:space="0" w:color="auto"/>
              <w:right w:val="single" w:sz="4" w:space="0" w:color="auto"/>
            </w:tcBorders>
          </w:tcPr>
          <w:p w:rsidR="001325AE" w:rsidRDefault="0087363E">
            <w:pPr>
              <w:rPr>
                <w:color w:val="000000"/>
                <w:sz w:val="20"/>
                <w:szCs w:val="20"/>
              </w:rPr>
            </w:pPr>
            <w:r>
              <w:rPr>
                <w:color w:val="000000"/>
                <w:sz w:val="20"/>
                <w:szCs w:val="20"/>
              </w:rPr>
              <w:t>Create and s</w:t>
            </w:r>
            <w:r w:rsidR="001325AE">
              <w:rPr>
                <w:color w:val="000000"/>
                <w:sz w:val="20"/>
                <w:szCs w:val="20"/>
              </w:rPr>
              <w:t xml:space="preserve">olve systems of equations that </w:t>
            </w:r>
            <w:r w:rsidR="00804779">
              <w:rPr>
                <w:color w:val="000000"/>
                <w:sz w:val="20"/>
                <w:szCs w:val="20"/>
              </w:rPr>
              <w:t xml:space="preserve">may </w:t>
            </w:r>
            <w:r w:rsidR="001325AE">
              <w:rPr>
                <w:color w:val="000000"/>
                <w:sz w:val="20"/>
                <w:szCs w:val="20"/>
              </w:rPr>
              <w:t xml:space="preserve">include non-linear equations </w:t>
            </w:r>
            <w:r w:rsidR="00D15D89" w:rsidRPr="00D15D89">
              <w:rPr>
                <w:sz w:val="20"/>
                <w:szCs w:val="20"/>
              </w:rPr>
              <w:t>and</w:t>
            </w:r>
            <w:r w:rsidR="001325AE">
              <w:rPr>
                <w:color w:val="000000"/>
                <w:sz w:val="20"/>
                <w:szCs w:val="20"/>
              </w:rPr>
              <w:t xml:space="preserve"> inequalities.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Solve a system consisting of a linear equation and a quadratic equation algebraically and/or graphically.</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Justify that the technique of linear combination produces an equivalent system of equations.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18" w:space="0" w:color="auto"/>
              <w:right w:val="single" w:sz="4" w:space="0" w:color="auto"/>
            </w:tcBorders>
          </w:tcPr>
          <w:p w:rsidR="001325AE" w:rsidRDefault="001325AE">
            <w:pPr>
              <w:rPr>
                <w:sz w:val="20"/>
                <w:szCs w:val="20"/>
              </w:rPr>
            </w:pPr>
          </w:p>
        </w:tc>
      </w:tr>
      <w:tr w:rsidR="001325AE" w:rsidRPr="003923B1" w:rsidTr="001325AE">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REI</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D70677" w:rsidTr="008733EC">
        <w:trPr>
          <w:trHeight w:val="521"/>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Represent and solve linear and exponential equations and inequalities graphically.</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p>
        </w:tc>
      </w:tr>
      <w:tr w:rsidR="001325AE"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 xml:space="preserve">Explain that the graph of an equation in two variables is the set of all its solutions plotted in the </w:t>
            </w:r>
            <w:r w:rsidR="00D15D89" w:rsidRPr="00D15D89">
              <w:rPr>
                <w:sz w:val="20"/>
                <w:szCs w:val="20"/>
              </w:rPr>
              <w:t>Cartesian coordinate plane</w:t>
            </w:r>
            <w:r>
              <w:rPr>
                <w:color w:val="000000"/>
                <w:sz w:val="20"/>
                <w:szCs w:val="20"/>
              </w:rPr>
              <w:t>.</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Graph the solution to a linear inequality in two variables.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264633"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264633" w:rsidRDefault="001366A0">
            <w:pPr>
              <w:rPr>
                <w:sz w:val="20"/>
                <w:szCs w:val="20"/>
              </w:rPr>
            </w:pPr>
            <w:r w:rsidRPr="00264633">
              <w:rPr>
                <w:sz w:val="20"/>
                <w:szCs w:val="20"/>
              </w:rPr>
              <w:t>Solve problems involving a system of linear inequalities.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1325AE">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bl>
    <w:p w:rsidR="00647765" w:rsidRDefault="00647765">
      <w:pPr>
        <w:rPr>
          <w:rFonts w:ascii="Cambria" w:hAnsi="Cambria"/>
          <w:sz w:val="20"/>
          <w:szCs w:val="20"/>
        </w:rPr>
        <w:sectPr w:rsidR="00647765" w:rsidSect="00D11784">
          <w:headerReference w:type="even" r:id="rId28"/>
          <w:headerReference w:type="default" r:id="rId29"/>
          <w:headerReference w:type="first" r:id="rId30"/>
          <w:pgSz w:w="15840" w:h="12240" w:orient="landscape"/>
          <w:pgMar w:top="720" w:right="720" w:bottom="720" w:left="720" w:header="720" w:footer="720" w:gutter="0"/>
          <w:cols w:space="720"/>
          <w:docGrid w:linePitch="360"/>
        </w:sectPr>
      </w:pPr>
    </w:p>
    <w:p w:rsidR="001325AE" w:rsidRPr="00434477" w:rsidRDefault="001325AE">
      <w:pPr>
        <w:rPr>
          <w:rFonts w:ascii="Cambria" w:hAnsi="Cambria"/>
          <w:sz w:val="2"/>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7041"/>
        <w:gridCol w:w="6657"/>
      </w:tblGrid>
      <w:tr w:rsidR="001325AE" w:rsidRPr="003923B1" w:rsidTr="001325AE">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APR</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262"/>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7041"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Perform operations on polynomials.</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Perform operations on polynomials and rational expressions.</w:t>
            </w:r>
          </w:p>
        </w:tc>
      </w:tr>
      <w:tr w:rsidR="001325AE" w:rsidRPr="003923B1"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rsidP="003732DF">
            <w:pPr>
              <w:rPr>
                <w:color w:val="000000"/>
                <w:sz w:val="20"/>
                <w:szCs w:val="20"/>
              </w:rPr>
            </w:pPr>
            <w:r>
              <w:rPr>
                <w:color w:val="000000"/>
                <w:sz w:val="20"/>
                <w:szCs w:val="20"/>
              </w:rPr>
              <w:t>Add, su</w:t>
            </w:r>
            <w:r w:rsidR="00D626F7">
              <w:rPr>
                <w:color w:val="000000"/>
                <w:sz w:val="20"/>
                <w:szCs w:val="20"/>
              </w:rPr>
              <w:t>btract and multiply polynomials</w:t>
            </w:r>
            <w:r w:rsidR="00914FE2">
              <w:rPr>
                <w:color w:val="000000"/>
                <w:sz w:val="20"/>
                <w:szCs w:val="20"/>
              </w:rPr>
              <w:t>,</w:t>
            </w:r>
            <w:r w:rsidR="00D626F7">
              <w:rPr>
                <w:color w:val="000000"/>
                <w:sz w:val="20"/>
                <w:szCs w:val="20"/>
              </w:rPr>
              <w:t xml:space="preserve"> </w:t>
            </w:r>
            <w:r w:rsidR="00D15D89" w:rsidRPr="00D15D89">
              <w:rPr>
                <w:sz w:val="20"/>
                <w:szCs w:val="20"/>
              </w:rPr>
              <w:t xml:space="preserve">and understand that polynomials follow the same general rules </w:t>
            </w:r>
            <w:r w:rsidR="003732DF">
              <w:rPr>
                <w:sz w:val="20"/>
                <w:szCs w:val="20"/>
              </w:rPr>
              <w:t>of</w:t>
            </w:r>
            <w:r w:rsidR="003732DF" w:rsidRPr="00D15D89">
              <w:rPr>
                <w:sz w:val="20"/>
                <w:szCs w:val="20"/>
              </w:rPr>
              <w:t xml:space="preserve"> </w:t>
            </w:r>
            <w:r w:rsidR="00D15D89" w:rsidRPr="00D15D89">
              <w:rPr>
                <w:sz w:val="20"/>
                <w:szCs w:val="20"/>
              </w:rPr>
              <w:t>arithmetic and are closed under these operations.</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Extend the knowledge of factoring to include factors with complex coefficients.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Divide polynomials by monomials.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Understand the Remainder Theorem and use it to solve problems.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9D3099"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9D3099" w:rsidRDefault="001325AE">
            <w:pPr>
              <w:rPr>
                <w:color w:val="000000"/>
                <w:sz w:val="20"/>
                <w:szCs w:val="20"/>
              </w:rPr>
            </w:pPr>
            <w:r w:rsidRPr="009D3099">
              <w:rPr>
                <w:color w:val="000000"/>
                <w:sz w:val="20"/>
                <w:szCs w:val="20"/>
              </w:rPr>
              <w:t>Find the least common multiple of two or more polynomials.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9D3099"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9D3099"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9D3099"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9D3099"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9D3099"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9D3099" w:rsidRDefault="001325AE" w:rsidP="00EA2C28">
            <w:pPr>
              <w:rPr>
                <w:color w:val="000000"/>
                <w:sz w:val="20"/>
                <w:szCs w:val="20"/>
              </w:rPr>
            </w:pPr>
            <w:r w:rsidRPr="009D3099">
              <w:rPr>
                <w:color w:val="000000"/>
                <w:sz w:val="20"/>
                <w:szCs w:val="20"/>
              </w:rPr>
              <w:t>Add, subtract, multiply and divide rational expressions.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Identify zeros of polynomials when suitable factorizations are available, and use the zeros to sketch the function defined by the polynomial.</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B658E2" w:rsidRDefault="00B658E2">
      <w:pPr>
        <w:rPr>
          <w:rFonts w:ascii="Cambria" w:hAnsi="Cambria"/>
          <w:sz w:val="20"/>
          <w:szCs w:val="20"/>
        </w:rPr>
        <w:sectPr w:rsidR="00B658E2" w:rsidSect="00D11784">
          <w:headerReference w:type="even" r:id="rId31"/>
          <w:headerReference w:type="default" r:id="rId32"/>
          <w:headerReference w:type="first" r:id="rId33"/>
          <w:pgSz w:w="15840" w:h="12240" w:orient="landscape"/>
          <w:pgMar w:top="720" w:right="720" w:bottom="720" w:left="720" w:header="720" w:footer="720" w:gutter="0"/>
          <w:cols w:space="720"/>
          <w:docGrid w:linePitch="360"/>
        </w:sectPr>
      </w:pPr>
    </w:p>
    <w:p w:rsidR="001325AE" w:rsidRPr="00434477" w:rsidRDefault="001325AE">
      <w:pPr>
        <w:rPr>
          <w:rFonts w:ascii="Cambria" w:hAnsi="Cambria"/>
          <w:sz w:val="2"/>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6750"/>
        <w:gridCol w:w="6948"/>
      </w:tblGrid>
      <w:tr w:rsidR="001325AE" w:rsidRPr="003923B1" w:rsidTr="00D11784">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IF</w:t>
            </w:r>
          </w:p>
        </w:tc>
        <w:tc>
          <w:tcPr>
            <w:tcW w:w="675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9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262"/>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675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Understand the concept of a function and use function notation.</w:t>
            </w:r>
          </w:p>
        </w:tc>
        <w:tc>
          <w:tcPr>
            <w:tcW w:w="69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Use and interpret functions.</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750"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Understand that a function from one set (domain) to another set (range) assigns to each element of the domain exactly one element of the range.</w:t>
            </w:r>
          </w:p>
          <w:p w:rsidR="001325AE" w:rsidRPr="00E65CE5" w:rsidRDefault="001325AE" w:rsidP="002E32A1">
            <w:pPr>
              <w:pStyle w:val="ListParagraph"/>
              <w:numPr>
                <w:ilvl w:val="0"/>
                <w:numId w:val="44"/>
              </w:numPr>
              <w:ind w:left="411"/>
              <w:rPr>
                <w:color w:val="000000"/>
                <w:sz w:val="20"/>
                <w:szCs w:val="20"/>
              </w:rPr>
            </w:pPr>
            <w:r w:rsidRPr="00E65CE5">
              <w:rPr>
                <w:color w:val="000000"/>
                <w:sz w:val="20"/>
                <w:szCs w:val="20"/>
              </w:rPr>
              <w:t>Represent a function using function notation.</w:t>
            </w:r>
          </w:p>
          <w:p w:rsidR="001325AE" w:rsidRPr="00E65CE5" w:rsidRDefault="001325AE" w:rsidP="002E32A1">
            <w:pPr>
              <w:pStyle w:val="ListParagraph"/>
              <w:numPr>
                <w:ilvl w:val="0"/>
                <w:numId w:val="44"/>
              </w:numPr>
              <w:ind w:left="411"/>
              <w:rPr>
                <w:color w:val="000000"/>
                <w:sz w:val="20"/>
                <w:szCs w:val="20"/>
              </w:rPr>
            </w:pPr>
            <w:r w:rsidRPr="00E65CE5">
              <w:rPr>
                <w:color w:val="000000"/>
                <w:sz w:val="20"/>
                <w:szCs w:val="20"/>
              </w:rPr>
              <w:t xml:space="preserve">Understand that the graph of a function labeled </w:t>
            </w:r>
            <w:r w:rsidRPr="00E65CE5">
              <w:rPr>
                <w:rFonts w:ascii="Cambria Math" w:hAnsi="Cambria Math" w:cs="Cambria Math"/>
                <w:color w:val="000000"/>
                <w:sz w:val="20"/>
                <w:szCs w:val="20"/>
              </w:rPr>
              <w:t>𝑓</w:t>
            </w:r>
            <w:r w:rsidRPr="00E65CE5">
              <w:rPr>
                <w:color w:val="000000"/>
                <w:sz w:val="20"/>
                <w:szCs w:val="20"/>
              </w:rPr>
              <w:t xml:space="preserve"> is the set of all ordered pairs (</w:t>
            </w:r>
            <w:r w:rsidRPr="00E65CE5">
              <w:rPr>
                <w:rFonts w:ascii="Cambria Math" w:hAnsi="Cambria Math" w:cs="Cambria Math"/>
                <w:color w:val="000000"/>
                <w:sz w:val="20"/>
                <w:szCs w:val="20"/>
              </w:rPr>
              <w:t>𝑥</w:t>
            </w:r>
            <w:r w:rsidR="001C2A76">
              <w:rPr>
                <w:rFonts w:ascii="Cambria Math" w:hAnsi="Cambria Math" w:cs="Cambria Math"/>
                <w:color w:val="000000"/>
                <w:sz w:val="20"/>
                <w:szCs w:val="20"/>
              </w:rPr>
              <w:t>, y</w:t>
            </w:r>
            <w:r w:rsidRPr="00E65CE5">
              <w:rPr>
                <w:color w:val="000000"/>
                <w:sz w:val="20"/>
                <w:szCs w:val="20"/>
              </w:rPr>
              <w:t xml:space="preserve">) that satisfy the equation </w:t>
            </w:r>
            <w:r w:rsidRPr="00E65CE5">
              <w:rPr>
                <w:rFonts w:ascii="Cambria Math" w:hAnsi="Cambria Math" w:cs="Cambria Math"/>
                <w:color w:val="000000"/>
                <w:sz w:val="20"/>
                <w:szCs w:val="20"/>
              </w:rPr>
              <w:t>𝑦</w:t>
            </w:r>
            <w:r w:rsidRPr="00E65CE5">
              <w:rPr>
                <w:color w:val="000000"/>
                <w:sz w:val="20"/>
                <w:szCs w:val="20"/>
              </w:rPr>
              <w:t>=</w:t>
            </w:r>
            <w:r w:rsidR="003732DF" w:rsidRPr="003732DF">
              <w:rPr>
                <w:rFonts w:ascii="Cambria Math" w:hAnsi="Cambria Math" w:cs="Cambria Math"/>
                <w:i/>
                <w:color w:val="000000"/>
                <w:sz w:val="20"/>
                <w:szCs w:val="20"/>
              </w:rPr>
              <w:t>f</w:t>
            </w:r>
            <w:r w:rsidR="001C2A76" w:rsidRPr="00E65CE5">
              <w:rPr>
                <w:rFonts w:ascii="Cambria Math" w:hAnsi="Cambria Math" w:cs="Cambria Math"/>
                <w:color w:val="000000"/>
                <w:sz w:val="20"/>
                <w:szCs w:val="20"/>
              </w:rPr>
              <w:t xml:space="preserve"> </w:t>
            </w:r>
            <w:r w:rsidRPr="00E65CE5">
              <w:rPr>
                <w:color w:val="000000"/>
                <w:sz w:val="20"/>
                <w:szCs w:val="20"/>
              </w:rPr>
              <w:t>(</w:t>
            </w:r>
            <w:r w:rsidRPr="00E65CE5">
              <w:rPr>
                <w:rFonts w:ascii="Cambria Math" w:hAnsi="Cambria Math" w:cs="Cambria Math"/>
                <w:color w:val="000000"/>
                <w:sz w:val="20"/>
                <w:szCs w:val="20"/>
              </w:rPr>
              <w:t>𝑥</w:t>
            </w:r>
            <w:r w:rsidRPr="00E65CE5">
              <w:rPr>
                <w:color w:val="000000"/>
                <w:sz w:val="20"/>
                <w:szCs w:val="20"/>
              </w:rPr>
              <w:t>).</w:t>
            </w:r>
          </w:p>
        </w:tc>
        <w:tc>
          <w:tcPr>
            <w:tcW w:w="694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sidRPr="00B50E73">
              <w:rPr>
                <w:color w:val="000000"/>
                <w:sz w:val="20"/>
                <w:szCs w:val="20"/>
              </w:rPr>
              <w:t>Identify and interpret key characteristics of functions</w:t>
            </w:r>
            <w:r w:rsidR="00B50E73" w:rsidRPr="00B50E73">
              <w:rPr>
                <w:color w:val="000000"/>
                <w:sz w:val="20"/>
                <w:szCs w:val="20"/>
              </w:rPr>
              <w:t xml:space="preserve"> </w:t>
            </w:r>
            <w:r w:rsidR="00D15D89" w:rsidRPr="00D15D89">
              <w:rPr>
                <w:sz w:val="20"/>
                <w:szCs w:val="20"/>
              </w:rPr>
              <w:t xml:space="preserve">represented graphically, with tables and with algebraic </w:t>
            </w:r>
            <w:r w:rsidR="00D15D89" w:rsidRPr="003732DF">
              <w:rPr>
                <w:sz w:val="20"/>
                <w:szCs w:val="20"/>
              </w:rPr>
              <w:t>symbolism</w:t>
            </w:r>
            <w:r w:rsidRPr="003732DF">
              <w:rPr>
                <w:color w:val="FFFFFF" w:themeColor="background1"/>
                <w:sz w:val="20"/>
                <w:szCs w:val="20"/>
              </w:rPr>
              <w:t xml:space="preserve"> </w:t>
            </w:r>
            <w:r w:rsidRPr="003732DF">
              <w:rPr>
                <w:color w:val="000000"/>
                <w:sz w:val="20"/>
                <w:szCs w:val="20"/>
              </w:rPr>
              <w:t>t</w:t>
            </w:r>
            <w:r w:rsidRPr="00B50E73">
              <w:rPr>
                <w:color w:val="000000"/>
                <w:sz w:val="20"/>
                <w:szCs w:val="20"/>
              </w:rPr>
              <w:t>o solve problems.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rsidP="00EA2C28">
            <w:pPr>
              <w:rPr>
                <w:color w:val="000000"/>
                <w:sz w:val="20"/>
                <w:szCs w:val="20"/>
              </w:rPr>
            </w:pPr>
            <w:r>
              <w:rPr>
                <w:color w:val="000000"/>
                <w:sz w:val="20"/>
                <w:szCs w:val="20"/>
              </w:rPr>
              <w:t>Use function notation to evaluate functions for inputs in their domains, and interpret statements that use function notation in terms of a context.</w:t>
            </w: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Translate between equivalent forms of functions.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c>
          <w:tcPr>
            <w:tcW w:w="6948"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IF</w:t>
            </w:r>
          </w:p>
        </w:tc>
        <w:tc>
          <w:tcPr>
            <w:tcW w:w="675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9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307"/>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675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Interpret linear, quadratic and exponential functions in terms of the context.</w:t>
            </w:r>
          </w:p>
        </w:tc>
        <w:tc>
          <w:tcPr>
            <w:tcW w:w="69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750" w:type="dxa"/>
            <w:tcBorders>
              <w:top w:val="single" w:sz="18" w:space="0" w:color="auto"/>
              <w:left w:val="single" w:sz="4" w:space="0" w:color="auto"/>
              <w:bottom w:val="single" w:sz="4" w:space="0" w:color="auto"/>
              <w:right w:val="single" w:sz="4" w:space="0" w:color="auto"/>
            </w:tcBorders>
          </w:tcPr>
          <w:p w:rsidR="001325AE" w:rsidRDefault="00D15D89" w:rsidP="003732DF">
            <w:pPr>
              <w:rPr>
                <w:color w:val="000000"/>
                <w:sz w:val="20"/>
                <w:szCs w:val="20"/>
              </w:rPr>
            </w:pPr>
            <w:r w:rsidRPr="00D15D89">
              <w:rPr>
                <w:sz w:val="20"/>
                <w:szCs w:val="20"/>
              </w:rPr>
              <w:t>Using tables, graphs and verbal descriptions,</w:t>
            </w:r>
            <w:r w:rsidR="00FE5595" w:rsidRPr="00FE5595">
              <w:rPr>
                <w:color w:val="FFFFFF" w:themeColor="background1"/>
                <w:sz w:val="20"/>
                <w:szCs w:val="20"/>
              </w:rPr>
              <w:t xml:space="preserve"> </w:t>
            </w:r>
            <w:r w:rsidR="00FE5595">
              <w:rPr>
                <w:color w:val="000000"/>
                <w:sz w:val="20"/>
                <w:szCs w:val="20"/>
              </w:rPr>
              <w:t>i</w:t>
            </w:r>
            <w:r w:rsidR="001325AE">
              <w:rPr>
                <w:color w:val="000000"/>
                <w:sz w:val="20"/>
                <w:szCs w:val="20"/>
              </w:rPr>
              <w:t>nterpret key characteristics of a function that models the relationship between two quantities.</w:t>
            </w:r>
          </w:p>
        </w:tc>
        <w:tc>
          <w:tcPr>
            <w:tcW w:w="6948"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Relate the domain and range of a function to its graph and, where applicable, to the quantitative relationship it describes.</w:t>
            </w: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rsidP="00C472B7">
            <w:pPr>
              <w:rPr>
                <w:sz w:val="20"/>
                <w:szCs w:val="20"/>
              </w:rPr>
            </w:pPr>
            <w:r>
              <w:rPr>
                <w:sz w:val="20"/>
                <w:szCs w:val="20"/>
              </w:rPr>
              <w:t xml:space="preserve">Determine the average rate of change of </w:t>
            </w:r>
            <w:r w:rsidR="00C472B7">
              <w:rPr>
                <w:sz w:val="20"/>
                <w:szCs w:val="20"/>
              </w:rPr>
              <w:t>a</w:t>
            </w:r>
            <w:r>
              <w:rPr>
                <w:sz w:val="20"/>
                <w:szCs w:val="20"/>
              </w:rPr>
              <w:t xml:space="preserve"> function over a specified interval and interpret the meaning.</w:t>
            </w: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Interpret the parameters of a linear or exponential function in terms of the context.</w:t>
            </w: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top w:val="single" w:sz="4" w:space="0" w:color="auto"/>
              <w:left w:val="single" w:sz="4" w:space="0" w:color="auto"/>
              <w:bottom w:val="single" w:sz="18" w:space="0" w:color="auto"/>
              <w:right w:val="single" w:sz="4" w:space="0" w:color="auto"/>
            </w:tcBorders>
          </w:tcPr>
          <w:p w:rsidR="001325AE" w:rsidRDefault="001325AE">
            <w:pPr>
              <w:rPr>
                <w:sz w:val="20"/>
                <w:szCs w:val="20"/>
              </w:rPr>
            </w:pPr>
          </w:p>
        </w:tc>
        <w:tc>
          <w:tcPr>
            <w:tcW w:w="6948" w:type="dxa"/>
            <w:tcBorders>
              <w:top w:val="single" w:sz="4" w:space="0" w:color="auto"/>
              <w:left w:val="single" w:sz="4" w:space="0" w:color="auto"/>
              <w:bottom w:val="single" w:sz="18" w:space="0" w:color="auto"/>
              <w:right w:val="single" w:sz="4" w:space="0" w:color="auto"/>
            </w:tcBorders>
          </w:tcPr>
          <w:p w:rsidR="001325AE" w:rsidRDefault="001325AE">
            <w:pPr>
              <w:rPr>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IF</w:t>
            </w:r>
          </w:p>
        </w:tc>
        <w:tc>
          <w:tcPr>
            <w:tcW w:w="675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9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D70677" w:rsidTr="008733EC">
        <w:trPr>
          <w:trHeight w:val="45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w:t>
            </w:r>
          </w:p>
        </w:tc>
        <w:tc>
          <w:tcPr>
            <w:tcW w:w="675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Analyze linear, quadratic and exponential functions using different representations.</w:t>
            </w:r>
          </w:p>
        </w:tc>
        <w:tc>
          <w:tcPr>
            <w:tcW w:w="694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p>
        </w:tc>
      </w:tr>
      <w:tr w:rsidR="001325AE" w:rsidTr="00D11784">
        <w:tc>
          <w:tcPr>
            <w:tcW w:w="918" w:type="dxa"/>
            <w:tcBorders>
              <w:top w:val="single" w:sz="18"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750" w:type="dxa"/>
            <w:tcBorders>
              <w:top w:val="single" w:sz="18" w:space="0" w:color="auto"/>
              <w:left w:val="single" w:sz="4" w:space="0" w:color="auto"/>
              <w:right w:val="single" w:sz="4" w:space="0" w:color="auto"/>
            </w:tcBorders>
          </w:tcPr>
          <w:p w:rsidR="001325AE" w:rsidRPr="00914FE2" w:rsidRDefault="003D49DB" w:rsidP="003732DF">
            <w:pPr>
              <w:spacing w:line="276" w:lineRule="auto"/>
              <w:rPr>
                <w:sz w:val="20"/>
                <w:szCs w:val="20"/>
              </w:rPr>
            </w:pPr>
            <w:r w:rsidRPr="00914FE2">
              <w:rPr>
                <w:sz w:val="20"/>
                <w:szCs w:val="20"/>
              </w:rPr>
              <w:t>Grap</w:t>
            </w:r>
            <w:r w:rsidR="00C2138B" w:rsidRPr="00914FE2">
              <w:rPr>
                <w:sz w:val="20"/>
                <w:szCs w:val="20"/>
              </w:rPr>
              <w:t xml:space="preserve">h functions </w:t>
            </w:r>
            <w:r w:rsidR="00D15D89" w:rsidRPr="00D15D89">
              <w:rPr>
                <w:sz w:val="20"/>
                <w:szCs w:val="20"/>
              </w:rPr>
              <w:t xml:space="preserve">expressed symbolically </w:t>
            </w:r>
            <w:r w:rsidR="00191D91" w:rsidRPr="00914FE2">
              <w:rPr>
                <w:sz w:val="20"/>
                <w:szCs w:val="20"/>
              </w:rPr>
              <w:t xml:space="preserve">and identify and </w:t>
            </w:r>
            <w:r w:rsidRPr="00914FE2">
              <w:rPr>
                <w:sz w:val="20"/>
                <w:szCs w:val="20"/>
              </w:rPr>
              <w:t>interpret</w:t>
            </w:r>
            <w:r w:rsidR="00EF3AA4">
              <w:rPr>
                <w:sz w:val="20"/>
                <w:szCs w:val="20"/>
              </w:rPr>
              <w:t xml:space="preserve"> key features </w:t>
            </w:r>
            <w:r w:rsidR="00EF3AA4">
              <w:rPr>
                <w:sz w:val="20"/>
                <w:szCs w:val="20"/>
              </w:rPr>
              <w:lastRenderedPageBreak/>
              <w:t>of the graph</w:t>
            </w:r>
            <w:r w:rsidR="00914FE2">
              <w:rPr>
                <w:sz w:val="20"/>
                <w:szCs w:val="20"/>
              </w:rPr>
              <w:t>.</w:t>
            </w:r>
            <w:r w:rsidR="00191D91" w:rsidRPr="00914FE2">
              <w:rPr>
                <w:sz w:val="20"/>
                <w:szCs w:val="20"/>
              </w:rPr>
              <w:t xml:space="preserve"> </w:t>
            </w:r>
          </w:p>
        </w:tc>
        <w:tc>
          <w:tcPr>
            <w:tcW w:w="6948" w:type="dxa"/>
            <w:tcBorders>
              <w:top w:val="single" w:sz="18" w:space="0" w:color="auto"/>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Pr="00914FE2" w:rsidRDefault="001325AE">
            <w:pPr>
              <w:rPr>
                <w:sz w:val="20"/>
                <w:szCs w:val="20"/>
              </w:rPr>
            </w:pPr>
          </w:p>
        </w:tc>
        <w:tc>
          <w:tcPr>
            <w:tcW w:w="6948" w:type="dxa"/>
            <w:tcBorders>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Pr="00914FE2" w:rsidRDefault="001325AE">
            <w:pPr>
              <w:rPr>
                <w:sz w:val="20"/>
                <w:szCs w:val="20"/>
              </w:rPr>
            </w:pPr>
          </w:p>
        </w:tc>
        <w:tc>
          <w:tcPr>
            <w:tcW w:w="6948" w:type="dxa"/>
            <w:tcBorders>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Pr="00914FE2" w:rsidRDefault="001325AE" w:rsidP="003732DF">
            <w:pPr>
              <w:spacing w:line="276" w:lineRule="auto"/>
              <w:rPr>
                <w:sz w:val="20"/>
                <w:szCs w:val="20"/>
              </w:rPr>
            </w:pPr>
            <w:r w:rsidRPr="00914FE2">
              <w:rPr>
                <w:sz w:val="20"/>
                <w:szCs w:val="20"/>
              </w:rPr>
              <w:t>Translate between</w:t>
            </w:r>
            <w:r w:rsidR="00EF3AA4">
              <w:rPr>
                <w:sz w:val="20"/>
                <w:szCs w:val="20"/>
              </w:rPr>
              <w:t xml:space="preserve"> different but</w:t>
            </w:r>
            <w:r w:rsidR="00D15D89" w:rsidRPr="00D15D89">
              <w:rPr>
                <w:sz w:val="20"/>
                <w:szCs w:val="20"/>
              </w:rPr>
              <w:t xml:space="preserve"> </w:t>
            </w:r>
            <w:r w:rsidRPr="00914FE2">
              <w:rPr>
                <w:sz w:val="20"/>
                <w:szCs w:val="20"/>
              </w:rPr>
              <w:t>equivalent forms of a function to reveal and explain properties of the function and interpret these in terms of a context.</w:t>
            </w:r>
          </w:p>
        </w:tc>
        <w:tc>
          <w:tcPr>
            <w:tcW w:w="6948" w:type="dxa"/>
            <w:tcBorders>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Pr="00914FE2" w:rsidRDefault="001325AE">
            <w:pPr>
              <w:rPr>
                <w:sz w:val="20"/>
                <w:szCs w:val="20"/>
              </w:rPr>
            </w:pPr>
          </w:p>
        </w:tc>
        <w:tc>
          <w:tcPr>
            <w:tcW w:w="6948" w:type="dxa"/>
            <w:tcBorders>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Pr="00914FE2" w:rsidRDefault="001325AE">
            <w:pPr>
              <w:rPr>
                <w:sz w:val="20"/>
                <w:szCs w:val="20"/>
              </w:rPr>
            </w:pPr>
          </w:p>
        </w:tc>
        <w:tc>
          <w:tcPr>
            <w:tcW w:w="6948" w:type="dxa"/>
            <w:tcBorders>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Pr="00914FE2" w:rsidRDefault="001325AE">
            <w:pPr>
              <w:rPr>
                <w:sz w:val="20"/>
                <w:szCs w:val="20"/>
              </w:rPr>
            </w:pPr>
            <w:r w:rsidRPr="00914FE2">
              <w:rPr>
                <w:sz w:val="20"/>
                <w:szCs w:val="20"/>
              </w:rPr>
              <w:t xml:space="preserve">Compare </w:t>
            </w:r>
            <w:r w:rsidR="00AB5EA5" w:rsidRPr="00914FE2">
              <w:rPr>
                <w:sz w:val="20"/>
                <w:szCs w:val="20"/>
              </w:rPr>
              <w:t>the properties of two functions</w:t>
            </w:r>
            <w:r w:rsidR="00EF3AA4">
              <w:rPr>
                <w:sz w:val="20"/>
                <w:szCs w:val="20"/>
              </w:rPr>
              <w:t xml:space="preserve"> given different representations.</w:t>
            </w:r>
          </w:p>
        </w:tc>
        <w:tc>
          <w:tcPr>
            <w:tcW w:w="6948" w:type="dxa"/>
            <w:tcBorders>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Default="001325AE">
            <w:pPr>
              <w:rPr>
                <w:sz w:val="20"/>
                <w:szCs w:val="20"/>
              </w:rPr>
            </w:pPr>
          </w:p>
        </w:tc>
        <w:tc>
          <w:tcPr>
            <w:tcW w:w="6948" w:type="dxa"/>
            <w:tcBorders>
              <w:left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750" w:type="dxa"/>
            <w:tcBorders>
              <w:left w:val="single" w:sz="4" w:space="0" w:color="auto"/>
              <w:right w:val="single" w:sz="4" w:space="0" w:color="auto"/>
            </w:tcBorders>
          </w:tcPr>
          <w:p w:rsidR="001325AE" w:rsidRDefault="001325AE">
            <w:pPr>
              <w:rPr>
                <w:sz w:val="20"/>
                <w:szCs w:val="20"/>
              </w:rPr>
            </w:pPr>
          </w:p>
        </w:tc>
        <w:tc>
          <w:tcPr>
            <w:tcW w:w="6948" w:type="dxa"/>
            <w:tcBorders>
              <w:left w:val="single" w:sz="4" w:space="0" w:color="auto"/>
              <w:right w:val="single" w:sz="4" w:space="0" w:color="auto"/>
            </w:tcBorders>
          </w:tcPr>
          <w:p w:rsidR="001325AE" w:rsidRDefault="001325AE">
            <w:pPr>
              <w:rPr>
                <w:sz w:val="20"/>
                <w:szCs w:val="20"/>
              </w:rPr>
            </w:pPr>
          </w:p>
        </w:tc>
      </w:tr>
    </w:tbl>
    <w:p w:rsidR="00E53C74" w:rsidRDefault="00E53C74">
      <w:pPr>
        <w:rPr>
          <w:rFonts w:ascii="Cambria" w:hAnsi="Cambria"/>
          <w:sz w:val="20"/>
          <w:szCs w:val="20"/>
        </w:rPr>
        <w:sectPr w:rsidR="00E53C74" w:rsidSect="00D11784">
          <w:headerReference w:type="even" r:id="rId34"/>
          <w:headerReference w:type="default" r:id="rId35"/>
          <w:headerReference w:type="first" r:id="rId36"/>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1299"/>
        <w:gridCol w:w="6660"/>
        <w:gridCol w:w="6657"/>
      </w:tblGrid>
      <w:tr w:rsidR="001325AE" w:rsidRPr="003923B1" w:rsidTr="00D11784">
        <w:trPr>
          <w:trHeight w:val="288"/>
          <w:tblHeader/>
        </w:trPr>
        <w:tc>
          <w:tcPr>
            <w:tcW w:w="129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BF</w:t>
            </w:r>
          </w:p>
        </w:tc>
        <w:tc>
          <w:tcPr>
            <w:tcW w:w="66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8733EC">
        <w:trPr>
          <w:trHeight w:val="431"/>
        </w:trPr>
        <w:tc>
          <w:tcPr>
            <w:tcW w:w="129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66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Build new functions from existing functions (limited to linear, quadratic and exponential).</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Create new functions from existing functions.</w:t>
            </w:r>
          </w:p>
        </w:tc>
      </w:tr>
      <w:tr w:rsidR="001325AE" w:rsidRPr="003923B1" w:rsidTr="00D11784">
        <w:tc>
          <w:tcPr>
            <w:tcW w:w="1299"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660"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Analyze the effect of translations and scale changes on functions.</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rsidP="003732DF">
            <w:pPr>
              <w:rPr>
                <w:sz w:val="20"/>
                <w:szCs w:val="20"/>
              </w:rPr>
            </w:pPr>
            <w:r>
              <w:rPr>
                <w:sz w:val="20"/>
                <w:szCs w:val="20"/>
              </w:rPr>
              <w:t>Create new functions by applying the four</w:t>
            </w:r>
            <w:r w:rsidR="003732DF">
              <w:rPr>
                <w:sz w:val="20"/>
                <w:szCs w:val="20"/>
              </w:rPr>
              <w:t xml:space="preserve"> arithmetic</w:t>
            </w:r>
            <w:r>
              <w:rPr>
                <w:sz w:val="20"/>
                <w:szCs w:val="20"/>
              </w:rPr>
              <w:t xml:space="preserve"> operations </w:t>
            </w:r>
            <w:r w:rsidR="005652FB">
              <w:rPr>
                <w:sz w:val="20"/>
                <w:szCs w:val="20"/>
              </w:rPr>
              <w:t>and</w:t>
            </w:r>
            <w:r>
              <w:rPr>
                <w:sz w:val="20"/>
                <w:szCs w:val="20"/>
              </w:rPr>
              <w:t xml:space="preserve"> composition of functions </w:t>
            </w:r>
            <w:r w:rsidR="003732DF">
              <w:rPr>
                <w:sz w:val="20"/>
                <w:szCs w:val="20"/>
              </w:rPr>
              <w:t>(</w:t>
            </w:r>
            <w:r>
              <w:rPr>
                <w:sz w:val="20"/>
                <w:szCs w:val="20"/>
              </w:rPr>
              <w:t>modifying the domain and range as necessary</w:t>
            </w:r>
            <w:r w:rsidR="003732DF">
              <w:rPr>
                <w:sz w:val="20"/>
                <w:szCs w:val="20"/>
              </w:rPr>
              <w:t>)</w:t>
            </w:r>
            <w:r>
              <w:rPr>
                <w:sz w:val="20"/>
                <w:szCs w:val="20"/>
              </w:rPr>
              <w:t>.</w:t>
            </w: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Derive inverses of functions, and compose the inverse with the original function to show that the functions are inverses.</w:t>
            </w: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914FE2" w:rsidRDefault="00D15D89" w:rsidP="00E67167">
            <w:pPr>
              <w:rPr>
                <w:sz w:val="20"/>
                <w:szCs w:val="20"/>
              </w:rPr>
            </w:pPr>
            <w:r w:rsidRPr="00D15D89">
              <w:rPr>
                <w:sz w:val="20"/>
                <w:szCs w:val="20"/>
              </w:rPr>
              <w:t xml:space="preserve">Describe the effects of transformations algebraically and graphically, creating vertical and horizontal translations, vertical and horizontal reflections and dilations (expansions/compressions) for linear, quadratic, cubic, square and cube root, absolute value, exponential and logarithmic functions.  </w:t>
            </w: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bl>
    <w:p w:rsidR="00E53C74" w:rsidRDefault="00E53C74">
      <w:pPr>
        <w:rPr>
          <w:rFonts w:ascii="Cambria" w:hAnsi="Cambria"/>
          <w:sz w:val="20"/>
          <w:szCs w:val="20"/>
        </w:rPr>
        <w:sectPr w:rsidR="00E53C74" w:rsidSect="00D11784">
          <w:headerReference w:type="even" r:id="rId37"/>
          <w:headerReference w:type="default" r:id="rId38"/>
          <w:headerReference w:type="first" r:id="rId39"/>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1299"/>
        <w:gridCol w:w="6660"/>
        <w:gridCol w:w="6657"/>
      </w:tblGrid>
      <w:tr w:rsidR="001325AE" w:rsidRPr="003923B1" w:rsidTr="00D11784">
        <w:trPr>
          <w:trHeight w:val="288"/>
          <w:tblHeader/>
        </w:trPr>
        <w:tc>
          <w:tcPr>
            <w:tcW w:w="129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FM</w:t>
            </w:r>
          </w:p>
        </w:tc>
        <w:tc>
          <w:tcPr>
            <w:tcW w:w="66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262"/>
        </w:trPr>
        <w:tc>
          <w:tcPr>
            <w:tcW w:w="129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66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D11784">
            <w:pPr>
              <w:rPr>
                <w:b/>
                <w:bCs/>
                <w:sz w:val="20"/>
                <w:szCs w:val="20"/>
              </w:rPr>
            </w:pP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Use functions to model real-world problems.</w:t>
            </w:r>
          </w:p>
        </w:tc>
      </w:tr>
      <w:tr w:rsidR="001325AE" w:rsidRPr="003923B1" w:rsidTr="00D11784">
        <w:tc>
          <w:tcPr>
            <w:tcW w:w="1299"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6660" w:type="dxa"/>
            <w:tcBorders>
              <w:top w:val="single" w:sz="18"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18" w:space="0" w:color="auto"/>
              <w:left w:val="single" w:sz="4" w:space="0" w:color="auto"/>
              <w:bottom w:val="single" w:sz="4" w:space="0" w:color="auto"/>
              <w:right w:val="single" w:sz="4" w:space="0" w:color="auto"/>
            </w:tcBorders>
          </w:tcPr>
          <w:p w:rsidR="009C3078" w:rsidRDefault="00D15D89">
            <w:pPr>
              <w:spacing w:line="276" w:lineRule="auto"/>
              <w:rPr>
                <w:sz w:val="20"/>
                <w:szCs w:val="20"/>
              </w:rPr>
            </w:pPr>
            <w:r w:rsidRPr="00D15D89">
              <w:rPr>
                <w:sz w:val="20"/>
                <w:szCs w:val="20"/>
              </w:rPr>
              <w:t>Create functions and use them to solve applications of quadratic and exponential function model problems.</w:t>
            </w:r>
          </w:p>
        </w:tc>
      </w:tr>
      <w:tr w:rsidR="001325AE" w:rsidRPr="003923B1" w:rsidTr="00D11784">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6660"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E53C74" w:rsidRDefault="00E53C74">
      <w:pPr>
        <w:rPr>
          <w:rFonts w:ascii="Cambria" w:hAnsi="Cambria"/>
          <w:sz w:val="20"/>
          <w:szCs w:val="20"/>
        </w:rPr>
        <w:sectPr w:rsidR="00E53C74" w:rsidSect="00D11784">
          <w:headerReference w:type="even" r:id="rId40"/>
          <w:headerReference w:type="default" r:id="rId41"/>
          <w:headerReference w:type="first" r:id="rId42"/>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7041"/>
        <w:gridCol w:w="6657"/>
      </w:tblGrid>
      <w:tr w:rsidR="001325AE" w:rsidRPr="003923B1" w:rsidTr="00D11784">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LQE</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8733EC">
        <w:trPr>
          <w:trHeight w:val="431"/>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Construct and compare linear, quadratic and exponential models and solve problems.</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D11784">
            <w:pPr>
              <w:rPr>
                <w:b/>
                <w:bCs/>
                <w:sz w:val="20"/>
                <w:szCs w:val="20"/>
              </w:rPr>
            </w:pP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Distinguish between situations that can be modeled with linear or exponential functions.</w:t>
            </w:r>
          </w:p>
          <w:p w:rsidR="00B26BDD" w:rsidRDefault="001325AE" w:rsidP="00B26BDD">
            <w:pPr>
              <w:pStyle w:val="ListParagraph"/>
              <w:numPr>
                <w:ilvl w:val="0"/>
                <w:numId w:val="45"/>
              </w:numPr>
              <w:ind w:left="411"/>
              <w:rPr>
                <w:color w:val="000000"/>
                <w:sz w:val="20"/>
                <w:szCs w:val="20"/>
              </w:rPr>
            </w:pPr>
            <w:r w:rsidRPr="00E35B61">
              <w:rPr>
                <w:color w:val="000000"/>
                <w:sz w:val="20"/>
                <w:szCs w:val="20"/>
              </w:rPr>
              <w:t>Determine that linear functions change by equal di</w:t>
            </w:r>
            <w:r w:rsidR="00B26BDD">
              <w:rPr>
                <w:color w:val="000000"/>
                <w:sz w:val="20"/>
                <w:szCs w:val="20"/>
              </w:rPr>
              <w:t>fferences over equal intervals.</w:t>
            </w:r>
          </w:p>
          <w:p w:rsidR="001325AE" w:rsidRPr="00E35B61" w:rsidRDefault="001325AE" w:rsidP="00B26BDD">
            <w:pPr>
              <w:pStyle w:val="ListParagraph"/>
              <w:numPr>
                <w:ilvl w:val="0"/>
                <w:numId w:val="45"/>
              </w:numPr>
              <w:ind w:left="411"/>
              <w:rPr>
                <w:color w:val="000000"/>
                <w:sz w:val="20"/>
                <w:szCs w:val="20"/>
              </w:rPr>
            </w:pPr>
            <w:r w:rsidRPr="00E35B61">
              <w:rPr>
                <w:color w:val="000000"/>
                <w:sz w:val="20"/>
                <w:szCs w:val="20"/>
              </w:rPr>
              <w:t>Recognize exponential situations in which a quantity grows or decays by a constant percent rate per unit interval.</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Describe, using graphs and tables, that a quantity increasing exponentially eventually exceeds a quantity increasing linearly or quadratically.</w:t>
            </w: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Construct linear, quad</w:t>
            </w:r>
            <w:r w:rsidR="0015550A">
              <w:rPr>
                <w:sz w:val="20"/>
                <w:szCs w:val="20"/>
              </w:rPr>
              <w:t>ratic and exponential equations</w:t>
            </w:r>
            <w:r w:rsidR="0015550A" w:rsidRPr="0015550A">
              <w:rPr>
                <w:color w:val="FFFFFF" w:themeColor="background1"/>
                <w:sz w:val="20"/>
                <w:szCs w:val="20"/>
              </w:rPr>
              <w:t xml:space="preserve"> </w:t>
            </w:r>
            <w:r w:rsidR="00D15D89" w:rsidRPr="00D15D89">
              <w:rPr>
                <w:sz w:val="20"/>
                <w:szCs w:val="20"/>
              </w:rPr>
              <w:t>given graphs, verbal descriptions or tables.</w:t>
            </w: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18"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18" w:space="0" w:color="auto"/>
              <w:right w:val="single" w:sz="4" w:space="0" w:color="auto"/>
            </w:tcBorders>
          </w:tcPr>
          <w:p w:rsidR="001325AE" w:rsidRPr="00A46411" w:rsidRDefault="001325AE" w:rsidP="00D11784">
            <w:pPr>
              <w:pStyle w:val="ListParagraph"/>
              <w:ind w:left="224"/>
              <w:rPr>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LQE</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8733EC">
        <w:trPr>
          <w:trHeight w:val="224"/>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Use arithmetic and geometric sequences.</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B928C3"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Pr="00B928C3" w:rsidRDefault="001325AE">
            <w:pPr>
              <w:rPr>
                <w:sz w:val="20"/>
                <w:szCs w:val="20"/>
              </w:rPr>
            </w:pPr>
            <w:r w:rsidRPr="00B928C3">
              <w:rPr>
                <w:sz w:val="20"/>
                <w:szCs w:val="20"/>
              </w:rPr>
              <w:t>Write arithmetic and geometric sequences in recursive and explicit forms, a</w:t>
            </w:r>
            <w:r w:rsidR="00B26BDD" w:rsidRPr="00B928C3">
              <w:rPr>
                <w:sz w:val="20"/>
                <w:szCs w:val="20"/>
              </w:rPr>
              <w:t>nd use them to model situations</w:t>
            </w:r>
            <w:r w:rsidRPr="00B928C3">
              <w:rPr>
                <w:sz w:val="20"/>
                <w:szCs w:val="20"/>
              </w:rPr>
              <w:t xml:space="preserve"> and translate between the two forms.</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1734CC" w:rsidRDefault="001325AE">
            <w:pPr>
              <w:rPr>
                <w:color w:val="FFFFFF" w:themeColor="background1"/>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5C4BBE" w:rsidRDefault="00D15D89" w:rsidP="004E37D0">
            <w:pPr>
              <w:spacing w:line="276" w:lineRule="auto"/>
              <w:rPr>
                <w:sz w:val="20"/>
                <w:szCs w:val="20"/>
              </w:rPr>
            </w:pPr>
            <w:r w:rsidRPr="00D15D89">
              <w:rPr>
                <w:sz w:val="20"/>
                <w:szCs w:val="20"/>
              </w:rPr>
              <w:t>Recognize that sequences are functions, sometimes defined recursively, whose domain is a subset of the set of integers.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AE442D" w:rsidRDefault="001325AE">
            <w:pPr>
              <w:rPr>
                <w:color w:val="000000"/>
                <w:sz w:val="20"/>
                <w:szCs w:val="20"/>
                <w:highlight w:val="yellow"/>
              </w:rPr>
            </w:pPr>
            <w:r w:rsidRPr="00B928C3">
              <w:rPr>
                <w:sz w:val="20"/>
                <w:szCs w:val="20"/>
              </w:rPr>
              <w:t>Find the terms of sequences given an explicit or recursive formula.</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bl>
    <w:p w:rsidR="007A0DA6" w:rsidRDefault="007A0DA6">
      <w:pPr>
        <w:rPr>
          <w:rFonts w:ascii="Cambria" w:hAnsi="Cambria"/>
          <w:sz w:val="20"/>
          <w:szCs w:val="20"/>
        </w:rPr>
        <w:sectPr w:rsidR="007A0DA6" w:rsidSect="00D11784">
          <w:headerReference w:type="even" r:id="rId43"/>
          <w:headerReference w:type="default" r:id="rId44"/>
          <w:headerReference w:type="first" r:id="rId45"/>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7041"/>
        <w:gridCol w:w="6657"/>
      </w:tblGrid>
      <w:tr w:rsidR="001325AE" w:rsidRPr="003923B1" w:rsidTr="00235378">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DS</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262"/>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Summarize, represent and interpret data.</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Make inferences and justify conclusions.</w:t>
            </w:r>
          </w:p>
        </w:tc>
      </w:tr>
      <w:tr w:rsidR="001325AE" w:rsidRPr="003923B1" w:rsidTr="00235378">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Analyze and interpret graphical displays of data.</w:t>
            </w:r>
          </w:p>
        </w:tc>
        <w:tc>
          <w:tcPr>
            <w:tcW w:w="6657"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Analyze how random sampling could be used to make inferences about population parameters.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Use statistics appropriate to the shape of the data distribution to compare center and spread of two or more different data sets.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Determine whether a specified model is consistent with a given data set.</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Interpr</w:t>
            </w:r>
            <w:r w:rsidR="00B26BDD">
              <w:rPr>
                <w:sz w:val="20"/>
                <w:szCs w:val="20"/>
              </w:rPr>
              <w:t>et differences in shape, center</w:t>
            </w:r>
            <w:r>
              <w:rPr>
                <w:sz w:val="20"/>
                <w:szCs w:val="20"/>
              </w:rPr>
              <w:t xml:space="preserve"> and spreads in the context of the data sets, accounting for possible effects of outliers.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Describe and explain the purposes</w:t>
            </w:r>
            <w:r w:rsidR="00B26BDD">
              <w:rPr>
                <w:color w:val="000000"/>
                <w:sz w:val="20"/>
                <w:szCs w:val="20"/>
              </w:rPr>
              <w:t>, relationship to randomization</w:t>
            </w:r>
            <w:r>
              <w:rPr>
                <w:color w:val="000000"/>
                <w:sz w:val="20"/>
                <w:szCs w:val="20"/>
              </w:rPr>
              <w:t xml:space="preserve"> and differences am</w:t>
            </w:r>
            <w:r w:rsidR="00B26BDD">
              <w:rPr>
                <w:color w:val="000000"/>
                <w:sz w:val="20"/>
                <w:szCs w:val="20"/>
              </w:rPr>
              <w:t>ong sample surveys, experiments</w:t>
            </w:r>
            <w:r>
              <w:rPr>
                <w:color w:val="000000"/>
                <w:sz w:val="20"/>
                <w:szCs w:val="20"/>
              </w:rPr>
              <w:t xml:space="preserve"> and observational studies.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Summarize data in two-way frequency tables.</w:t>
            </w:r>
          </w:p>
          <w:p w:rsidR="001325AE" w:rsidRPr="00746BCF" w:rsidRDefault="001325AE" w:rsidP="002E32A1">
            <w:pPr>
              <w:pStyle w:val="ListParagraph"/>
              <w:numPr>
                <w:ilvl w:val="0"/>
                <w:numId w:val="46"/>
              </w:numPr>
              <w:ind w:left="411"/>
              <w:rPr>
                <w:color w:val="000000"/>
                <w:sz w:val="20"/>
                <w:szCs w:val="20"/>
              </w:rPr>
            </w:pPr>
            <w:r w:rsidRPr="00746BCF">
              <w:rPr>
                <w:color w:val="000000"/>
                <w:sz w:val="20"/>
                <w:szCs w:val="20"/>
              </w:rPr>
              <w:t>Interpret relative frequencies in the context of the data.</w:t>
            </w:r>
          </w:p>
          <w:p w:rsidR="001325AE" w:rsidRPr="00746BCF" w:rsidRDefault="001325AE" w:rsidP="002E32A1">
            <w:pPr>
              <w:pStyle w:val="ListParagraph"/>
              <w:numPr>
                <w:ilvl w:val="0"/>
                <w:numId w:val="46"/>
              </w:numPr>
              <w:ind w:left="411"/>
              <w:rPr>
                <w:color w:val="000000"/>
                <w:sz w:val="20"/>
                <w:szCs w:val="20"/>
              </w:rPr>
            </w:pPr>
            <w:r w:rsidRPr="00746BCF">
              <w:rPr>
                <w:color w:val="000000"/>
                <w:sz w:val="20"/>
                <w:szCs w:val="20"/>
              </w:rPr>
              <w:t>Recognize possible associations and trends in the data.</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data from a sample to estimate characteristics of the population and recognize the meaning of the margin of error in these estimates.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Construct a scatter plot of bivariate quantitative data describing how the variables are related; determine and use a function that models the relationship.</w:t>
            </w:r>
          </w:p>
          <w:p w:rsidR="001325AE" w:rsidRPr="00746BCF" w:rsidRDefault="001325AE" w:rsidP="002E32A1">
            <w:pPr>
              <w:pStyle w:val="ListParagraph"/>
              <w:numPr>
                <w:ilvl w:val="0"/>
                <w:numId w:val="47"/>
              </w:numPr>
              <w:ind w:left="411"/>
              <w:rPr>
                <w:sz w:val="20"/>
                <w:szCs w:val="20"/>
              </w:rPr>
            </w:pPr>
            <w:r w:rsidRPr="00746BCF">
              <w:rPr>
                <w:sz w:val="20"/>
                <w:szCs w:val="20"/>
              </w:rPr>
              <w:t>Construct a linear function to model bivariate data represented on a scatter plot that minimizes residuals.</w:t>
            </w:r>
          </w:p>
          <w:p w:rsidR="001325AE" w:rsidRPr="00746BCF" w:rsidRDefault="001325AE" w:rsidP="002E32A1">
            <w:pPr>
              <w:pStyle w:val="ListParagraph"/>
              <w:numPr>
                <w:ilvl w:val="0"/>
                <w:numId w:val="47"/>
              </w:numPr>
              <w:ind w:left="411"/>
              <w:rPr>
                <w:color w:val="000000"/>
                <w:sz w:val="20"/>
                <w:szCs w:val="20"/>
              </w:rPr>
            </w:pPr>
            <w:r w:rsidRPr="00746BCF">
              <w:rPr>
                <w:sz w:val="20"/>
                <w:szCs w:val="20"/>
              </w:rPr>
              <w:t>Construct a</w:t>
            </w:r>
            <w:r w:rsidR="002C4151">
              <w:rPr>
                <w:sz w:val="20"/>
                <w:szCs w:val="20"/>
              </w:rPr>
              <w:t>n</w:t>
            </w:r>
            <w:r w:rsidRPr="00746BCF">
              <w:rPr>
                <w:sz w:val="20"/>
                <w:szCs w:val="20"/>
              </w:rPr>
              <w:t xml:space="preserve"> exponential function to model bivariate data represented on a scatter plot that minimizes residuals.</w:t>
            </w: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Describe and explain how the relative sizes of a sample and the population affect the margin of error of predictions.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Pr="001734CC" w:rsidRDefault="001325AE">
            <w:pPr>
              <w:rPr>
                <w:color w:val="FFFFFF" w:themeColor="background1"/>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9C3078" w:rsidRDefault="00D15D89">
            <w:pPr>
              <w:spacing w:line="276" w:lineRule="auto"/>
              <w:rPr>
                <w:sz w:val="20"/>
                <w:szCs w:val="20"/>
                <w:highlight w:val="darkGreen"/>
              </w:rPr>
            </w:pPr>
            <w:r w:rsidRPr="00D15D89">
              <w:rPr>
                <w:sz w:val="20"/>
                <w:szCs w:val="20"/>
              </w:rPr>
              <w:t>Interpret the slope (rate of change) and the y-intercept (constant term) of a linear model in the context of the data.</w:t>
            </w:r>
          </w:p>
        </w:tc>
        <w:tc>
          <w:tcPr>
            <w:tcW w:w="6657" w:type="dxa"/>
            <w:tcBorders>
              <w:top w:val="single" w:sz="4" w:space="0" w:color="auto"/>
              <w:left w:val="single" w:sz="4" w:space="0" w:color="auto"/>
              <w:bottom w:val="single" w:sz="4" w:space="0" w:color="auto"/>
              <w:right w:val="single" w:sz="4" w:space="0" w:color="auto"/>
            </w:tcBorders>
          </w:tcPr>
          <w:p w:rsidR="001325AE" w:rsidRDefault="00DD3CA1" w:rsidP="00D11784">
            <w:pPr>
              <w:rPr>
                <w:sz w:val="20"/>
                <w:szCs w:val="20"/>
              </w:rPr>
            </w:pPr>
            <w:r w:rsidRPr="00F44DF6">
              <w:rPr>
                <w:rFonts w:eastAsia="Times New Roman"/>
                <w:color w:val="202020"/>
                <w:sz w:val="20"/>
                <w:szCs w:val="20"/>
              </w:rPr>
              <w:t>Analyze decisions and strategies using probability concepts</w:t>
            </w:r>
            <w:r>
              <w:rPr>
                <w:rFonts w:eastAsia="Times New Roman"/>
                <w:color w:val="202020"/>
                <w:sz w:val="20"/>
                <w:szCs w:val="20"/>
              </w:rPr>
              <w:t>.</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Determine and interpret the correlation coefficient for a linear association.</w:t>
            </w:r>
          </w:p>
        </w:tc>
        <w:tc>
          <w:tcPr>
            <w:tcW w:w="6657" w:type="dxa"/>
            <w:tcBorders>
              <w:top w:val="single" w:sz="4" w:space="0" w:color="auto"/>
              <w:left w:val="single" w:sz="4" w:space="0" w:color="auto"/>
              <w:bottom w:val="single" w:sz="4" w:space="0" w:color="auto"/>
              <w:right w:val="single" w:sz="4" w:space="0" w:color="auto"/>
            </w:tcBorders>
          </w:tcPr>
          <w:p w:rsidR="001325AE" w:rsidRDefault="00707C58" w:rsidP="00D11784">
            <w:pPr>
              <w:rPr>
                <w:sz w:val="20"/>
                <w:szCs w:val="20"/>
              </w:rPr>
            </w:pPr>
            <w:r w:rsidRPr="00D56E1A">
              <w:rPr>
                <w:rFonts w:eastAsia="Times New Roman"/>
                <w:color w:val="202020"/>
                <w:sz w:val="20"/>
                <w:szCs w:val="20"/>
              </w:rPr>
              <w:t>Evaluate reports based on data.</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r>
              <w:rPr>
                <w:sz w:val="20"/>
                <w:szCs w:val="20"/>
              </w:rPr>
              <w:t>Distinguish between correlation and causation.</w:t>
            </w: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rsidP="00D11784">
            <w:pPr>
              <w:rPr>
                <w:sz w:val="20"/>
                <w:szCs w:val="20"/>
              </w:rPr>
            </w:pPr>
          </w:p>
        </w:tc>
      </w:tr>
      <w:tr w:rsidR="001325AE" w:rsidRPr="003923B1" w:rsidTr="001325AE">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18" w:space="0" w:color="auto"/>
              <w:right w:val="single" w:sz="4" w:space="0" w:color="auto"/>
            </w:tcBorders>
          </w:tcPr>
          <w:p w:rsidR="001325AE" w:rsidRDefault="001325AE" w:rsidP="00D11784">
            <w:pPr>
              <w:rPr>
                <w:sz w:val="20"/>
                <w:szCs w:val="20"/>
              </w:rPr>
            </w:pPr>
          </w:p>
        </w:tc>
        <w:tc>
          <w:tcPr>
            <w:tcW w:w="6657" w:type="dxa"/>
            <w:tcBorders>
              <w:top w:val="single" w:sz="4" w:space="0" w:color="auto"/>
              <w:left w:val="single" w:sz="4" w:space="0" w:color="auto"/>
              <w:bottom w:val="single" w:sz="18" w:space="0" w:color="auto"/>
              <w:right w:val="single" w:sz="4" w:space="0" w:color="auto"/>
            </w:tcBorders>
          </w:tcPr>
          <w:p w:rsidR="001325AE" w:rsidRDefault="001325AE" w:rsidP="00D11784">
            <w:pPr>
              <w:rPr>
                <w:sz w:val="20"/>
                <w:szCs w:val="20"/>
              </w:rPr>
            </w:pPr>
          </w:p>
        </w:tc>
      </w:tr>
      <w:tr w:rsidR="001325AE" w:rsidRPr="003923B1" w:rsidTr="001325AE">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lastRenderedPageBreak/>
              <w:t>DS</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rsidP="00D11784">
            <w:pPr>
              <w:jc w:val="center"/>
              <w:rPr>
                <w:sz w:val="20"/>
                <w:szCs w:val="20"/>
              </w:rPr>
            </w:pPr>
            <w:r>
              <w:rPr>
                <w:rFonts w:ascii="Cambria" w:hAnsi="Cambria"/>
                <w:b/>
                <w:sz w:val="20"/>
                <w:szCs w:val="20"/>
              </w:rPr>
              <w:t>Algebra 1</w:t>
            </w: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Algebra 2</w:t>
            </w:r>
          </w:p>
        </w:tc>
      </w:tr>
      <w:tr w:rsidR="001325AE" w:rsidRPr="003923B1" w:rsidTr="00CA565E">
        <w:trPr>
          <w:trHeight w:val="26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704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sz w:val="20"/>
                <w:szCs w:val="20"/>
              </w:rPr>
            </w:pPr>
          </w:p>
        </w:tc>
        <w:tc>
          <w:tcPr>
            <w:tcW w:w="665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Fit a data set to a normal distribution.</w:t>
            </w:r>
          </w:p>
        </w:tc>
      </w:tr>
      <w:tr w:rsidR="001325AE" w:rsidRPr="003923B1"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18" w:space="0" w:color="auto"/>
              <w:left w:val="single" w:sz="4" w:space="0" w:color="auto"/>
              <w:bottom w:val="single" w:sz="4" w:space="0" w:color="auto"/>
              <w:right w:val="single" w:sz="4" w:space="0" w:color="auto"/>
            </w:tcBorders>
          </w:tcPr>
          <w:p w:rsidR="001325AE" w:rsidRDefault="001325AE" w:rsidP="00EA2C28">
            <w:pPr>
              <w:rPr>
                <w:color w:val="000000"/>
                <w:sz w:val="20"/>
                <w:szCs w:val="20"/>
              </w:rPr>
            </w:pPr>
            <w:r>
              <w:rPr>
                <w:color w:val="000000"/>
                <w:sz w:val="20"/>
                <w:szCs w:val="20"/>
              </w:rPr>
              <w:t>Know and use the characteristics of</w:t>
            </w:r>
            <w:r w:rsidR="00C672F6">
              <w:rPr>
                <w:color w:val="000000"/>
                <w:sz w:val="20"/>
                <w:szCs w:val="20"/>
              </w:rPr>
              <w:t xml:space="preserve"> normally distributed data sets; </w:t>
            </w:r>
            <w:r w:rsidR="00D15D89" w:rsidRPr="00D15D89">
              <w:rPr>
                <w:sz w:val="20"/>
                <w:szCs w:val="20"/>
              </w:rPr>
              <w:t>predict what percentage of the data will be above or below a given value that is a multiple of standard deviations above or below the mean.</w:t>
            </w:r>
            <w:r w:rsidR="00C672F6" w:rsidRPr="00C672F6">
              <w:rPr>
                <w:color w:val="FFFFFF" w:themeColor="background1"/>
                <w:sz w:val="20"/>
                <w:szCs w:val="20"/>
              </w:rPr>
              <w:t xml:space="preserve">  </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Pr="005C4BBE" w:rsidRDefault="00D15D89" w:rsidP="004E37D0">
            <w:pPr>
              <w:spacing w:line="276" w:lineRule="auto"/>
              <w:rPr>
                <w:sz w:val="20"/>
                <w:szCs w:val="20"/>
              </w:rPr>
            </w:pPr>
            <w:r w:rsidRPr="00D15D89">
              <w:rPr>
                <w:sz w:val="20"/>
                <w:szCs w:val="20"/>
              </w:rPr>
              <w:t>Fit a data set to a distribution using its mean and standard deviation to determine whether the data is approximately normally distributed.</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7041"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c>
          <w:tcPr>
            <w:tcW w:w="6657"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7A0DA6" w:rsidRDefault="007A0DA6">
      <w:pPr>
        <w:rPr>
          <w:rFonts w:ascii="Cambria" w:hAnsi="Cambria"/>
          <w:sz w:val="20"/>
          <w:szCs w:val="20"/>
        </w:rPr>
        <w:sectPr w:rsidR="007A0DA6" w:rsidSect="00D11784">
          <w:headerReference w:type="even" r:id="rId46"/>
          <w:headerReference w:type="default" r:id="rId47"/>
          <w:headerReference w:type="first" r:id="rId48"/>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13698"/>
      </w:tblGrid>
      <w:tr w:rsidR="001325AE" w:rsidRPr="003923B1" w:rsidTr="00D11784">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CO</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CA565E">
        <w:trPr>
          <w:trHeight w:val="262"/>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Experiment with transformations in the plane.</w:t>
            </w:r>
          </w:p>
        </w:tc>
      </w:tr>
      <w:tr w:rsidR="001325AE" w:rsidRPr="003923B1" w:rsidTr="006C6A8C">
        <w:trPr>
          <w:trHeight w:val="269"/>
        </w:trPr>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Define angle, circle, perpendicular li</w:t>
            </w:r>
            <w:r w:rsidR="00D900EB">
              <w:rPr>
                <w:color w:val="000000"/>
                <w:sz w:val="20"/>
                <w:szCs w:val="20"/>
              </w:rPr>
              <w:t>ne, parallel line, line segment</w:t>
            </w:r>
            <w:r w:rsidR="00A25E96">
              <w:rPr>
                <w:color w:val="000000"/>
                <w:sz w:val="20"/>
                <w:szCs w:val="20"/>
              </w:rPr>
              <w:t xml:space="preserve"> and ray </w:t>
            </w:r>
            <w:r w:rsidR="00D15D89" w:rsidRPr="00D15D89">
              <w:rPr>
                <w:sz w:val="20"/>
                <w:szCs w:val="20"/>
              </w:rPr>
              <w:t>based on the undefined notions of point, line, distance along a line and distance around a circular arc.</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Represent transformations in the plane, and describe them as functions that take points in the plane as inputs and give other points as outputs.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5E51BB">
            <w:pPr>
              <w:rPr>
                <w:color w:val="000000"/>
                <w:sz w:val="20"/>
                <w:szCs w:val="20"/>
              </w:rPr>
            </w:pPr>
            <w:r>
              <w:rPr>
                <w:color w:val="000000"/>
                <w:sz w:val="20"/>
                <w:szCs w:val="20"/>
              </w:rPr>
              <w:t>Describe the rotational symmetry and lines of symmetry of two-dimensional figures.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rsidP="004E37D0">
            <w:pPr>
              <w:rPr>
                <w:color w:val="000000"/>
                <w:sz w:val="20"/>
                <w:szCs w:val="20"/>
              </w:rPr>
            </w:pPr>
            <w:r>
              <w:rPr>
                <w:color w:val="000000"/>
                <w:sz w:val="20"/>
                <w:szCs w:val="20"/>
              </w:rPr>
              <w:t xml:space="preserve">Develop definitions </w:t>
            </w:r>
            <w:r w:rsidR="00D900EB">
              <w:rPr>
                <w:color w:val="000000"/>
                <w:sz w:val="20"/>
                <w:szCs w:val="20"/>
              </w:rPr>
              <w:t>of rotations, reflections</w:t>
            </w:r>
            <w:r w:rsidR="00A25E96">
              <w:rPr>
                <w:color w:val="000000"/>
                <w:sz w:val="20"/>
                <w:szCs w:val="20"/>
              </w:rPr>
              <w:t xml:space="preserve"> and translations </w:t>
            </w:r>
            <w:r w:rsidR="00D15D89" w:rsidRPr="00D15D89">
              <w:rPr>
                <w:sz w:val="20"/>
                <w:szCs w:val="20"/>
              </w:rPr>
              <w:t>in terms of angles, circles, perpendicular lines, parallel lines and line segments.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Demonstrate</w:t>
            </w:r>
            <w:r w:rsidR="00D900EB">
              <w:rPr>
                <w:color w:val="000000"/>
                <w:sz w:val="20"/>
                <w:szCs w:val="20"/>
              </w:rPr>
              <w:t xml:space="preserve"> the ability to rotate, reflect</w:t>
            </w:r>
            <w:r>
              <w:rPr>
                <w:color w:val="000000"/>
                <w:sz w:val="20"/>
                <w:szCs w:val="20"/>
              </w:rPr>
              <w:t xml:space="preserve"> or translate a figure, and determine a possible sequence of transformations between two congruent figures.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CO</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8733EC">
        <w:trPr>
          <w:trHeight w:val="206"/>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D15D89" w:rsidRDefault="001325AE" w:rsidP="00D15D89">
            <w:pPr>
              <w:rPr>
                <w:b/>
                <w:bCs/>
                <w:sz w:val="20"/>
                <w:szCs w:val="20"/>
              </w:rPr>
            </w:pPr>
            <w:r>
              <w:rPr>
                <w:b/>
                <w:bCs/>
                <w:color w:val="000000"/>
                <w:sz w:val="20"/>
                <w:szCs w:val="20"/>
              </w:rPr>
              <w:t>Understand congruence in terms of rigid motions.</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Develop the definition of congruence in terms of rigid motions.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Develop the criteria for triangle congruence from the definition of congruence in terms of rigid motions.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CO</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D70677" w:rsidTr="008733EC">
        <w:trPr>
          <w:trHeight w:val="269"/>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Prove geometric theorems.</w:t>
            </w:r>
          </w:p>
        </w:tc>
      </w:tr>
      <w:tr w:rsidR="001325AE"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Prove theorems about lines and angles.</w:t>
            </w: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Prove theorems about triangles.</w:t>
            </w: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Prove theorems about polygons.</w:t>
            </w: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CO</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Tr="008733EC">
        <w:trPr>
          <w:trHeight w:val="262"/>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D</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Make geometric constructions.</w:t>
            </w:r>
          </w:p>
        </w:tc>
      </w:tr>
      <w:tr w:rsidR="001325AE"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A25E96">
            <w:pPr>
              <w:rPr>
                <w:sz w:val="20"/>
                <w:szCs w:val="20"/>
              </w:rPr>
            </w:pPr>
            <w:r>
              <w:rPr>
                <w:sz w:val="20"/>
                <w:szCs w:val="20"/>
              </w:rPr>
              <w:t xml:space="preserve">Construct geometric figures </w:t>
            </w:r>
            <w:r w:rsidR="00D15D89" w:rsidRPr="00D15D89">
              <w:rPr>
                <w:sz w:val="20"/>
                <w:szCs w:val="20"/>
              </w:rPr>
              <w:t>using various tools and methods.</w:t>
            </w: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D11784">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bl>
    <w:p w:rsidR="007A0DA6" w:rsidRDefault="007A0DA6">
      <w:pPr>
        <w:rPr>
          <w:rFonts w:ascii="Cambria" w:hAnsi="Cambria"/>
          <w:sz w:val="20"/>
          <w:szCs w:val="20"/>
        </w:rPr>
        <w:sectPr w:rsidR="007A0DA6" w:rsidSect="00D11784">
          <w:headerReference w:type="even" r:id="rId49"/>
          <w:headerReference w:type="default" r:id="rId50"/>
          <w:headerReference w:type="first" r:id="rId51"/>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13698"/>
      </w:tblGrid>
      <w:tr w:rsidR="001325AE" w:rsidRPr="003923B1" w:rsidTr="004F03E5">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SRT</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4F03E5">
        <w:trPr>
          <w:trHeight w:val="24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Understand similarity in terms of similarity transformations.</w:t>
            </w:r>
          </w:p>
        </w:tc>
      </w:tr>
      <w:tr w:rsidR="001325AE" w:rsidRPr="003923B1" w:rsidTr="004F03E5">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Construct and analyze scale changes of geometric figures.</w:t>
            </w:r>
          </w:p>
        </w:tc>
      </w:tr>
      <w:tr w:rsidR="001325AE" w:rsidRPr="003923B1" w:rsidTr="004F03E5">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4F03E5">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4F03E5">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the definition of similarity to decide if figures are similar and to solve problems involving similar figures.</w:t>
            </w:r>
          </w:p>
        </w:tc>
      </w:tr>
      <w:tr w:rsidR="001325AE" w:rsidRPr="003923B1" w:rsidTr="004F03E5">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4F03E5">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4F03E5">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the properties of similarity transformations to establish the AA criterion for two triangles to be similar.</w:t>
            </w:r>
          </w:p>
        </w:tc>
      </w:tr>
      <w:tr w:rsidR="001325AE" w:rsidRPr="003923B1" w:rsidTr="004F03E5">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4F03E5">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4F03E5">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SRT</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8733EC">
        <w:trPr>
          <w:trHeight w:val="1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sidRPr="00F33648">
              <w:rPr>
                <w:b/>
                <w:bCs/>
                <w:sz w:val="20"/>
                <w:szCs w:val="20"/>
              </w:rPr>
              <w:t>Prove theorems involving similarity.</w:t>
            </w:r>
          </w:p>
        </w:tc>
      </w:tr>
      <w:tr w:rsidR="001325AE" w:rsidRPr="003923B1" w:rsidTr="004F03E5">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Use congruence and similarity criteria for triangles to solve problems and to prove relationships in geometric figures.</w:t>
            </w:r>
          </w:p>
        </w:tc>
      </w:tr>
      <w:tr w:rsidR="001325AE" w:rsidRPr="003923B1"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4F03E5">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sz w:val="20"/>
                <w:szCs w:val="20"/>
              </w:rPr>
            </w:pPr>
          </w:p>
        </w:tc>
      </w:tr>
      <w:tr w:rsidR="001325AE" w:rsidRPr="003923B1" w:rsidTr="004F03E5">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SRT</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D70677" w:rsidTr="008733EC">
        <w:trPr>
          <w:trHeight w:val="206"/>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Define trigonometric ratios</w:t>
            </w:r>
            <w:r w:rsidR="00CA565E">
              <w:rPr>
                <w:b/>
                <w:bCs/>
                <w:sz w:val="20"/>
                <w:szCs w:val="20"/>
              </w:rPr>
              <w:t>,</w:t>
            </w:r>
            <w:r>
              <w:rPr>
                <w:b/>
                <w:bCs/>
                <w:sz w:val="20"/>
                <w:szCs w:val="20"/>
              </w:rPr>
              <w:t xml:space="preserve"> and solve problems involving right triangles.</w:t>
            </w:r>
          </w:p>
        </w:tc>
      </w:tr>
      <w:tr w:rsidR="001325AE" w:rsidTr="004F03E5">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Understand that side ratios in right triangles define the trigonometric ratios for acute angles.</w:t>
            </w: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Explain and use the relationship between the sine and cosine of complementary angles.</w:t>
            </w: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rsidP="00EA2C28">
            <w:pPr>
              <w:rPr>
                <w:sz w:val="20"/>
                <w:szCs w:val="20"/>
              </w:rPr>
            </w:pPr>
            <w:r>
              <w:rPr>
                <w:sz w:val="20"/>
                <w:szCs w:val="20"/>
              </w:rPr>
              <w:t xml:space="preserve">Use trigonometric ratios and the </w:t>
            </w:r>
            <w:r w:rsidRPr="00A23138">
              <w:rPr>
                <w:sz w:val="20"/>
                <w:szCs w:val="20"/>
              </w:rPr>
              <w:t xml:space="preserve">Pythagorean </w:t>
            </w:r>
            <w:r w:rsidR="004D7CD5" w:rsidRPr="00BD368C">
              <w:rPr>
                <w:sz w:val="20"/>
                <w:szCs w:val="20"/>
              </w:rPr>
              <w:t>T</w:t>
            </w:r>
            <w:r w:rsidRPr="00A23138">
              <w:rPr>
                <w:sz w:val="20"/>
                <w:szCs w:val="20"/>
              </w:rPr>
              <w:t>heorem</w:t>
            </w:r>
            <w:r>
              <w:rPr>
                <w:sz w:val="20"/>
                <w:szCs w:val="20"/>
              </w:rPr>
              <w:t xml:space="preserve"> to solve right triangles.</w:t>
            </w: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4F03E5"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03E5" w:rsidRDefault="004F03E5"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4F03E5" w:rsidRPr="00D56EBE" w:rsidRDefault="004F03E5" w:rsidP="00D56A3A">
            <w:pPr>
              <w:rPr>
                <w:b/>
                <w:sz w:val="20"/>
                <w:szCs w:val="20"/>
              </w:rPr>
            </w:pPr>
            <w:r w:rsidRPr="00F44DF6">
              <w:rPr>
                <w:rFonts w:eastAsia="Times New Roman"/>
                <w:color w:val="202020"/>
                <w:sz w:val="20"/>
                <w:szCs w:val="20"/>
              </w:rPr>
              <w:t>Derive the formula A = 1/2 ab sin(C) for the area of a triangle</w:t>
            </w:r>
            <w:r>
              <w:rPr>
                <w:rFonts w:eastAsia="Times New Roman"/>
                <w:color w:val="202020"/>
                <w:sz w:val="20"/>
                <w:szCs w:val="20"/>
              </w:rPr>
              <w:t>.</w:t>
            </w:r>
          </w:p>
        </w:tc>
      </w:tr>
      <w:tr w:rsidR="004F03E5"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03E5" w:rsidRDefault="004F03E5"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4F03E5" w:rsidRDefault="004F03E5">
            <w:pPr>
              <w:rPr>
                <w:sz w:val="20"/>
                <w:szCs w:val="20"/>
              </w:rPr>
            </w:pPr>
          </w:p>
        </w:tc>
      </w:tr>
      <w:tr w:rsidR="004F03E5" w:rsidTr="004F03E5">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03E5" w:rsidRDefault="004F03E5"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4F03E5" w:rsidRDefault="004F03E5">
            <w:pPr>
              <w:rPr>
                <w:sz w:val="20"/>
                <w:szCs w:val="20"/>
              </w:rPr>
            </w:pPr>
          </w:p>
        </w:tc>
      </w:tr>
    </w:tbl>
    <w:p w:rsidR="00E36062" w:rsidRDefault="00E36062">
      <w:pPr>
        <w:rPr>
          <w:rFonts w:ascii="Cambria" w:hAnsi="Cambria"/>
          <w:sz w:val="20"/>
          <w:szCs w:val="20"/>
        </w:rPr>
        <w:sectPr w:rsidR="00E36062" w:rsidSect="00D11784">
          <w:headerReference w:type="even" r:id="rId52"/>
          <w:headerReference w:type="default" r:id="rId53"/>
          <w:headerReference w:type="first" r:id="rId54"/>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13698"/>
      </w:tblGrid>
      <w:tr w:rsidR="001325AE" w:rsidRPr="003923B1" w:rsidTr="001325AE">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CA565E">
        <w:trPr>
          <w:trHeight w:val="262"/>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Understand and apply theorems about circles.</w:t>
            </w:r>
          </w:p>
        </w:tc>
      </w:tr>
      <w:tr w:rsidR="001325AE" w:rsidRPr="003923B1"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Prove that all circles are similar using similarity transformations.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 xml:space="preserve">Identify and describe relationships </w:t>
            </w:r>
            <w:r w:rsidR="0008470B">
              <w:rPr>
                <w:color w:val="000000"/>
                <w:sz w:val="20"/>
                <w:szCs w:val="20"/>
              </w:rPr>
              <w:t>among inscribed angles, radii</w:t>
            </w:r>
            <w:r>
              <w:rPr>
                <w:color w:val="000000"/>
                <w:sz w:val="20"/>
                <w:szCs w:val="20"/>
              </w:rPr>
              <w:t xml:space="preserve"> and chords of circles.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Construct the inscribed and circumscribed circles of a triangle, and prove properties of angles for a quadrilateral inscribed in a circle.</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1325AE">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8733EC">
        <w:trPr>
          <w:trHeight w:val="269"/>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Find arc lengths and areas of sectors of circles.</w:t>
            </w:r>
          </w:p>
        </w:tc>
      </w:tr>
      <w:tr w:rsidR="001325AE" w:rsidRPr="003923B1"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Derive the formula for the length of an arc of a circle.</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Derive the formula for the area of a sector of a circle.</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E36062" w:rsidRDefault="00E36062">
      <w:pPr>
        <w:rPr>
          <w:rFonts w:ascii="Cambria" w:hAnsi="Cambria"/>
          <w:sz w:val="20"/>
          <w:szCs w:val="20"/>
        </w:rPr>
        <w:sectPr w:rsidR="00E36062" w:rsidSect="00D11784">
          <w:headerReference w:type="even" r:id="rId55"/>
          <w:headerReference w:type="default" r:id="rId56"/>
          <w:headerReference w:type="first" r:id="rId57"/>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13698"/>
      </w:tblGrid>
      <w:tr w:rsidR="001325AE" w:rsidRPr="003923B1" w:rsidTr="00D11784">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GPE</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D11784">
        <w:trPr>
          <w:trHeight w:val="25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Translate between the geometric description and the equation for a conic section.</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Derive the equation of a circle.</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Derive the equation of a parabola given a focus and directrix.</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GPE</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D11784">
        <w:trPr>
          <w:trHeight w:val="267"/>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rsidP="00284E52">
            <w:pPr>
              <w:rPr>
                <w:b/>
                <w:bCs/>
                <w:color w:val="000000"/>
                <w:sz w:val="20"/>
                <w:szCs w:val="20"/>
              </w:rPr>
            </w:pPr>
            <w:r>
              <w:rPr>
                <w:b/>
                <w:bCs/>
                <w:color w:val="000000"/>
                <w:sz w:val="20"/>
                <w:szCs w:val="20"/>
              </w:rPr>
              <w:t>Use coordinates to prove geometric theorems algebraically.</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coordinates to prove geometric theorems algebraically.</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Prove the slope criteria for parallel and perpendicular lines and use them to solve problems.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Find the point on a directed line segment between two given points that partitions the segment in a given ratio.</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r>
              <w:rPr>
                <w:sz w:val="20"/>
                <w:szCs w:val="20"/>
              </w:rPr>
              <w:t>Use coordinates to compute perimeters of polygons and areas of triangles and rectangles.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sz w:val="20"/>
                <w:szCs w:val="20"/>
              </w:rPr>
            </w:pPr>
          </w:p>
        </w:tc>
      </w:tr>
    </w:tbl>
    <w:p w:rsidR="00E36062" w:rsidRDefault="00E36062">
      <w:pPr>
        <w:rPr>
          <w:rFonts w:ascii="Cambria" w:hAnsi="Cambria"/>
          <w:sz w:val="20"/>
          <w:szCs w:val="20"/>
        </w:rPr>
        <w:sectPr w:rsidR="00E36062" w:rsidSect="00D11784">
          <w:headerReference w:type="even" r:id="rId58"/>
          <w:headerReference w:type="default" r:id="rId59"/>
          <w:headerReference w:type="first" r:id="rId60"/>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13698"/>
      </w:tblGrid>
      <w:tr w:rsidR="001325AE" w:rsidRPr="003923B1" w:rsidTr="00D11784">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GMD</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087FF7">
        <w:trPr>
          <w:trHeight w:val="251"/>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sz w:val="20"/>
                <w:szCs w:val="20"/>
              </w:rPr>
            </w:pPr>
            <w:r>
              <w:rPr>
                <w:b/>
                <w:bCs/>
                <w:sz w:val="20"/>
                <w:szCs w:val="20"/>
              </w:rPr>
              <w:t>Explain volume formulas and use them to solve problems.</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Give an informal argument for the formulas for the circumference of a circle, area of a circle</w:t>
            </w:r>
            <w:r w:rsidR="0008470B">
              <w:rPr>
                <w:color w:val="000000"/>
                <w:sz w:val="20"/>
                <w:szCs w:val="20"/>
              </w:rPr>
              <w:t>, volume of a cylinder, pyramid</w:t>
            </w:r>
            <w:r>
              <w:rPr>
                <w:color w:val="000000"/>
                <w:sz w:val="20"/>
                <w:szCs w:val="20"/>
              </w:rPr>
              <w:t xml:space="preserve"> and cone.</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volume formulas for cyli</w:t>
            </w:r>
            <w:r w:rsidR="0008470B">
              <w:rPr>
                <w:color w:val="000000"/>
                <w:sz w:val="20"/>
                <w:szCs w:val="20"/>
              </w:rPr>
              <w:t>nders, pyramids, cones, spheres</w:t>
            </w:r>
            <w:r>
              <w:rPr>
                <w:color w:val="000000"/>
                <w:sz w:val="20"/>
                <w:szCs w:val="20"/>
              </w:rPr>
              <w:t xml:space="preserve"> and composite figures to solve problems.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18" w:space="0" w:color="auto"/>
              <w:right w:val="single" w:sz="4" w:space="0" w:color="auto"/>
            </w:tcBorders>
          </w:tcPr>
          <w:p w:rsidR="001325AE" w:rsidRDefault="001325AE">
            <w:pPr>
              <w:rPr>
                <w:color w:val="000000"/>
                <w:sz w:val="20"/>
                <w:szCs w:val="20"/>
              </w:rPr>
            </w:pPr>
          </w:p>
        </w:tc>
      </w:tr>
      <w:tr w:rsidR="001325AE" w:rsidRPr="003923B1" w:rsidTr="00D11784">
        <w:trPr>
          <w:trHeight w:val="28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GMD</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087FF7">
        <w:trPr>
          <w:trHeight w:val="260"/>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B</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Visualize relationships between two-dimensional and three-dimensional objects.</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Identify the shapes of two-dimensional cross-sections of three-dimensional objects.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Identify three-dimensional objects generated by transformations of two-dimensional objects.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BF52E6" w:rsidRDefault="00BF52E6">
      <w:pPr>
        <w:rPr>
          <w:rFonts w:ascii="Cambria" w:hAnsi="Cambria"/>
          <w:sz w:val="20"/>
          <w:szCs w:val="20"/>
        </w:rPr>
        <w:sectPr w:rsidR="00BF52E6" w:rsidSect="00D11784">
          <w:headerReference w:type="even" r:id="rId61"/>
          <w:headerReference w:type="default" r:id="rId62"/>
          <w:headerReference w:type="first" r:id="rId63"/>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13698"/>
      </w:tblGrid>
      <w:tr w:rsidR="001325AE" w:rsidRPr="003923B1" w:rsidTr="00D11784">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MG</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D11784">
        <w:trPr>
          <w:trHeight w:val="258"/>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Apply geometric concepts in modeling situations.</w:t>
            </w:r>
          </w:p>
        </w:tc>
      </w:tr>
      <w:tr w:rsidR="001325AE" w:rsidRPr="003923B1" w:rsidTr="00D11784">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Use g</w:t>
            </w:r>
            <w:r w:rsidR="0008470B">
              <w:rPr>
                <w:color w:val="000000"/>
                <w:sz w:val="20"/>
                <w:szCs w:val="20"/>
              </w:rPr>
              <w:t>eometric shapes, their measures</w:t>
            </w:r>
            <w:r>
              <w:rPr>
                <w:color w:val="000000"/>
                <w:sz w:val="20"/>
                <w:szCs w:val="20"/>
              </w:rPr>
              <w:t xml:space="preserve"> and their properties to describe objects.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Apply concepts of density based on area and volume in modeling situations.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Apply geometric methods to solve design mathematical modeling problems.</w:t>
            </w: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D11784">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bl>
    <w:p w:rsidR="00BF52E6" w:rsidRDefault="00BF52E6">
      <w:pPr>
        <w:rPr>
          <w:rFonts w:ascii="Cambria" w:hAnsi="Cambria"/>
          <w:sz w:val="20"/>
          <w:szCs w:val="20"/>
        </w:rPr>
        <w:sectPr w:rsidR="00BF52E6" w:rsidSect="00D11784">
          <w:headerReference w:type="even" r:id="rId64"/>
          <w:headerReference w:type="default" r:id="rId65"/>
          <w:headerReference w:type="first" r:id="rId66"/>
          <w:pgSz w:w="15840" w:h="12240" w:orient="landscape"/>
          <w:pgMar w:top="720" w:right="720" w:bottom="720" w:left="720" w:header="720" w:footer="720" w:gutter="0"/>
          <w:cols w:space="720"/>
          <w:docGrid w:linePitch="360"/>
        </w:sectPr>
      </w:pPr>
    </w:p>
    <w:p w:rsidR="001325AE" w:rsidRPr="006C6A8C" w:rsidRDefault="001325AE">
      <w:pPr>
        <w:rPr>
          <w:rFonts w:ascii="Cambria" w:hAnsi="Cambria"/>
          <w:sz w:val="2"/>
          <w:szCs w:val="2"/>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918"/>
        <w:gridCol w:w="13698"/>
      </w:tblGrid>
      <w:tr w:rsidR="001325AE" w:rsidRPr="003923B1" w:rsidTr="001325AE">
        <w:trPr>
          <w:trHeight w:val="288"/>
          <w:tblHeader/>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CP</w:t>
            </w:r>
          </w:p>
        </w:tc>
        <w:tc>
          <w:tcPr>
            <w:tcW w:w="1369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Geometry</w:t>
            </w:r>
          </w:p>
        </w:tc>
      </w:tr>
      <w:tr w:rsidR="001325AE" w:rsidRPr="003923B1" w:rsidTr="00087FF7">
        <w:trPr>
          <w:trHeight w:val="251"/>
        </w:trPr>
        <w:tc>
          <w:tcPr>
            <w:tcW w:w="91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325AE" w:rsidRPr="003923B1" w:rsidRDefault="001325AE" w:rsidP="00D11784">
            <w:pPr>
              <w:jc w:val="center"/>
              <w:rPr>
                <w:rFonts w:ascii="Cambria" w:hAnsi="Cambria"/>
                <w:b/>
                <w:sz w:val="20"/>
                <w:szCs w:val="20"/>
              </w:rPr>
            </w:pPr>
            <w:r>
              <w:rPr>
                <w:rFonts w:ascii="Cambria" w:hAnsi="Cambria"/>
                <w:b/>
                <w:sz w:val="20"/>
                <w:szCs w:val="20"/>
              </w:rPr>
              <w:t>A</w:t>
            </w:r>
          </w:p>
        </w:tc>
        <w:tc>
          <w:tcPr>
            <w:tcW w:w="13698"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tcPr>
          <w:p w:rsidR="001325AE" w:rsidRDefault="001325AE">
            <w:pPr>
              <w:rPr>
                <w:b/>
                <w:bCs/>
                <w:color w:val="000000"/>
                <w:sz w:val="20"/>
                <w:szCs w:val="20"/>
              </w:rPr>
            </w:pPr>
            <w:r>
              <w:rPr>
                <w:b/>
                <w:bCs/>
                <w:color w:val="000000"/>
                <w:sz w:val="20"/>
                <w:szCs w:val="20"/>
              </w:rPr>
              <w:t>Understand independence and conditional probability and use them to interpret data.</w:t>
            </w:r>
          </w:p>
        </w:tc>
      </w:tr>
      <w:tr w:rsidR="001325AE" w:rsidRPr="003923B1" w:rsidTr="001325AE">
        <w:tc>
          <w:tcPr>
            <w:tcW w:w="91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18"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Describe events as subsets of a sample space using characteristics of the outcom</w:t>
            </w:r>
            <w:r w:rsidR="0008470B">
              <w:rPr>
                <w:color w:val="000000"/>
                <w:sz w:val="20"/>
                <w:szCs w:val="20"/>
              </w:rPr>
              <w:t>es, or as unions, intersections</w:t>
            </w:r>
            <w:r>
              <w:rPr>
                <w:color w:val="000000"/>
                <w:sz w:val="20"/>
                <w:szCs w:val="20"/>
              </w:rPr>
              <w:t xml:space="preserve"> or complements of other events.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Understand the definition of independent events and use it to solve problems.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Calculate conditional probabilities of events.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Pr="003923B1"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Pr="008B60A4" w:rsidRDefault="001325AE" w:rsidP="008B60A4">
            <w:pPr>
              <w:rPr>
                <w:sz w:val="20"/>
                <w:szCs w:val="20"/>
              </w:rPr>
            </w:pPr>
            <w:r>
              <w:rPr>
                <w:color w:val="000000"/>
                <w:sz w:val="20"/>
                <w:szCs w:val="20"/>
              </w:rPr>
              <w:t>Construct and int</w:t>
            </w:r>
            <w:r w:rsidR="008B60A4">
              <w:rPr>
                <w:color w:val="000000"/>
                <w:sz w:val="20"/>
                <w:szCs w:val="20"/>
              </w:rPr>
              <w:t xml:space="preserve">erpret two-way frequency tables </w:t>
            </w:r>
            <w:r w:rsidR="00D15D89" w:rsidRPr="00D15D89">
              <w:rPr>
                <w:sz w:val="20"/>
                <w:szCs w:val="20"/>
              </w:rPr>
              <w:t>of data when two categories are associated with each object being classified.   Use the two-way table as a sample space to decide if events are independent and to approximate conditional probabilities.</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r>
              <w:rPr>
                <w:color w:val="000000"/>
                <w:sz w:val="20"/>
                <w:szCs w:val="20"/>
              </w:rPr>
              <w:t>Recognize and explain the concepts of conditional probability and independence in a context.</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pPr>
              <w:rPr>
                <w:color w:val="000000"/>
                <w:sz w:val="20"/>
                <w:szCs w:val="20"/>
              </w:rPr>
            </w:pP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Pr="00791CD1" w:rsidRDefault="002A2ED1" w:rsidP="00D11784">
            <w:pPr>
              <w:rPr>
                <w:color w:val="000000"/>
                <w:sz w:val="20"/>
                <w:szCs w:val="20"/>
              </w:rPr>
            </w:pPr>
            <w:r>
              <w:rPr>
                <w:color w:val="000000"/>
                <w:sz w:val="20"/>
                <w:szCs w:val="20"/>
              </w:rPr>
              <w:t xml:space="preserve">Apply and interpret the Addition Rule for </w:t>
            </w:r>
            <w:r w:rsidRPr="002A2ED1">
              <w:rPr>
                <w:color w:val="000000"/>
                <w:sz w:val="20"/>
                <w:szCs w:val="20"/>
              </w:rPr>
              <w:t>calculating probabilities</w:t>
            </w:r>
            <w:r>
              <w:rPr>
                <w:color w:val="000000"/>
                <w:sz w:val="20"/>
                <w:szCs w:val="20"/>
              </w:rPr>
              <w:t>.</w:t>
            </w:r>
          </w:p>
        </w:tc>
      </w:tr>
      <w:tr w:rsidR="001325AE"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325AE" w:rsidRDefault="001325AE"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1325AE" w:rsidRDefault="001325AE" w:rsidP="00D11784">
            <w:pPr>
              <w:rPr>
                <w:color w:val="000000"/>
                <w:sz w:val="20"/>
                <w:szCs w:val="20"/>
              </w:rPr>
            </w:pPr>
          </w:p>
        </w:tc>
      </w:tr>
      <w:tr w:rsidR="00DA5E10"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5E10" w:rsidRDefault="00DA5E10" w:rsidP="00D11784">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DA5E10" w:rsidRDefault="00DA5E10" w:rsidP="00D11784">
            <w:pPr>
              <w:rPr>
                <w:color w:val="000000"/>
                <w:sz w:val="20"/>
                <w:szCs w:val="20"/>
              </w:rPr>
            </w:pPr>
          </w:p>
        </w:tc>
      </w:tr>
      <w:tr w:rsidR="00DA5E10"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5E10" w:rsidRDefault="00DA5E10" w:rsidP="00DA5E10">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DA5E10" w:rsidRDefault="00DA5E10" w:rsidP="00DA5E10">
            <w:pPr>
              <w:rPr>
                <w:color w:val="000000"/>
                <w:sz w:val="20"/>
                <w:szCs w:val="20"/>
              </w:rPr>
            </w:pPr>
            <w:r w:rsidRPr="00F44DF6">
              <w:rPr>
                <w:rFonts w:eastAsia="Times New Roman"/>
                <w:color w:val="202020"/>
                <w:sz w:val="20"/>
                <w:szCs w:val="20"/>
              </w:rPr>
              <w:t xml:space="preserve">Apply </w:t>
            </w:r>
            <w:r>
              <w:rPr>
                <w:rFonts w:eastAsia="Times New Roman"/>
                <w:color w:val="202020"/>
                <w:sz w:val="20"/>
                <w:szCs w:val="20"/>
              </w:rPr>
              <w:t xml:space="preserve">and Interpret </w:t>
            </w:r>
            <w:r w:rsidRPr="00F44DF6">
              <w:rPr>
                <w:rFonts w:eastAsia="Times New Roman"/>
                <w:color w:val="202020"/>
                <w:sz w:val="20"/>
                <w:szCs w:val="20"/>
              </w:rPr>
              <w:t>the general Multiplication Rule in a uniform probability model</w:t>
            </w:r>
            <w:r>
              <w:rPr>
                <w:rFonts w:eastAsia="Times New Roman"/>
                <w:color w:val="202020"/>
                <w:sz w:val="20"/>
                <w:szCs w:val="20"/>
              </w:rPr>
              <w:t>.</w:t>
            </w:r>
          </w:p>
        </w:tc>
      </w:tr>
      <w:tr w:rsidR="00DA5E10"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5E10" w:rsidRDefault="00DA5E10" w:rsidP="00DA5E10">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DA5E10" w:rsidRDefault="00DA5E10" w:rsidP="00DA5E10">
            <w:pPr>
              <w:rPr>
                <w:color w:val="000000"/>
                <w:sz w:val="20"/>
                <w:szCs w:val="20"/>
              </w:rPr>
            </w:pPr>
          </w:p>
        </w:tc>
      </w:tr>
      <w:tr w:rsidR="00DA5E10"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5E10" w:rsidRDefault="00DA5E10" w:rsidP="00DA5E10">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DA5E10" w:rsidRDefault="00DA5E10" w:rsidP="00DA5E10">
            <w:pPr>
              <w:rPr>
                <w:color w:val="000000"/>
                <w:sz w:val="20"/>
                <w:szCs w:val="20"/>
              </w:rPr>
            </w:pPr>
          </w:p>
        </w:tc>
      </w:tr>
      <w:tr w:rsidR="00636164"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6164" w:rsidRDefault="00636164" w:rsidP="00DA5E10">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636164" w:rsidRDefault="00636164" w:rsidP="00DA5E10">
            <w:pPr>
              <w:rPr>
                <w:color w:val="000000"/>
                <w:sz w:val="20"/>
                <w:szCs w:val="20"/>
              </w:rPr>
            </w:pPr>
            <w:r w:rsidRPr="00F44DF6">
              <w:rPr>
                <w:rFonts w:eastAsia="Times New Roman"/>
                <w:color w:val="202020"/>
                <w:sz w:val="20"/>
                <w:szCs w:val="20"/>
              </w:rPr>
              <w:t>Use permutations and combinations to solve problems.</w:t>
            </w:r>
          </w:p>
        </w:tc>
      </w:tr>
      <w:tr w:rsidR="00636164"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6164" w:rsidRDefault="00636164" w:rsidP="00DA5E10">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636164" w:rsidRDefault="00636164" w:rsidP="00DA5E10">
            <w:pPr>
              <w:rPr>
                <w:color w:val="000000"/>
                <w:sz w:val="20"/>
                <w:szCs w:val="20"/>
              </w:rPr>
            </w:pPr>
          </w:p>
        </w:tc>
      </w:tr>
      <w:tr w:rsidR="00636164" w:rsidRPr="003923B1" w:rsidTr="001325AE">
        <w:trPr>
          <w:trHeight w:val="144"/>
        </w:trPr>
        <w:tc>
          <w:tcPr>
            <w:tcW w:w="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6164" w:rsidRDefault="00636164" w:rsidP="00DA5E10">
            <w:pPr>
              <w:jc w:val="center"/>
              <w:rPr>
                <w:rFonts w:ascii="Cambria" w:hAnsi="Cambria"/>
                <w:sz w:val="20"/>
                <w:szCs w:val="20"/>
              </w:rPr>
            </w:pPr>
          </w:p>
        </w:tc>
        <w:tc>
          <w:tcPr>
            <w:tcW w:w="13698" w:type="dxa"/>
            <w:tcBorders>
              <w:top w:val="single" w:sz="4" w:space="0" w:color="auto"/>
              <w:left w:val="single" w:sz="4" w:space="0" w:color="auto"/>
              <w:bottom w:val="single" w:sz="4" w:space="0" w:color="auto"/>
              <w:right w:val="single" w:sz="4" w:space="0" w:color="auto"/>
            </w:tcBorders>
          </w:tcPr>
          <w:p w:rsidR="00636164" w:rsidRDefault="00636164" w:rsidP="00DA5E10">
            <w:pPr>
              <w:rPr>
                <w:color w:val="000000"/>
                <w:sz w:val="20"/>
                <w:szCs w:val="20"/>
              </w:rPr>
            </w:pPr>
          </w:p>
        </w:tc>
      </w:tr>
    </w:tbl>
    <w:p w:rsidR="00D424C1" w:rsidRDefault="00D424C1">
      <w:pPr>
        <w:rPr>
          <w:rFonts w:ascii="Cambria" w:hAnsi="Cambria"/>
          <w:sz w:val="20"/>
          <w:szCs w:val="20"/>
        </w:rPr>
        <w:sectPr w:rsidR="00D424C1" w:rsidSect="00D11784">
          <w:headerReference w:type="even" r:id="rId67"/>
          <w:headerReference w:type="default" r:id="rId68"/>
          <w:headerReference w:type="first" r:id="rId69"/>
          <w:pgSz w:w="15840" w:h="12240" w:orient="landscape"/>
          <w:pgMar w:top="720" w:right="720" w:bottom="720" w:left="720" w:header="720" w:footer="720" w:gutter="0"/>
          <w:cols w:space="720"/>
          <w:docGrid w:linePitch="360"/>
        </w:sectPr>
      </w:pPr>
    </w:p>
    <w:p w:rsidR="00D424C1" w:rsidRDefault="00D424C1" w:rsidP="00A37D4D">
      <w:pPr>
        <w:spacing w:after="0" w:line="240" w:lineRule="auto"/>
        <w:rPr>
          <w:rFonts w:ascii="Calibri" w:eastAsia="Calibri" w:hAnsi="Calibri" w:cs="Times New Roman"/>
          <w:b/>
          <w:bCs/>
        </w:rPr>
      </w:pPr>
    </w:p>
    <w:p w:rsidR="00A37D4D" w:rsidRPr="00A37D4D" w:rsidRDefault="00A37D4D" w:rsidP="00A37D4D">
      <w:pPr>
        <w:spacing w:after="0" w:line="240" w:lineRule="auto"/>
        <w:rPr>
          <w:rFonts w:ascii="Calibri" w:eastAsia="Calibri" w:hAnsi="Calibri" w:cs="Times New Roman"/>
          <w:b/>
          <w:bCs/>
        </w:rPr>
      </w:pPr>
      <w:r w:rsidRPr="00A37D4D">
        <w:rPr>
          <w:rFonts w:ascii="Calibri" w:eastAsia="Calibri" w:hAnsi="Calibri" w:cs="Times New Roman"/>
          <w:b/>
          <w:bCs/>
        </w:rPr>
        <w:t>An Important Note Regarding Post-Algebra 2 Mathematical Studies*</w:t>
      </w:r>
    </w:p>
    <w:p w:rsidR="00A37D4D" w:rsidRPr="00A37D4D" w:rsidRDefault="00A37D4D" w:rsidP="00A37D4D">
      <w:pPr>
        <w:spacing w:after="0" w:line="240" w:lineRule="auto"/>
        <w:rPr>
          <w:rFonts w:ascii="Calibri" w:eastAsia="Calibri" w:hAnsi="Calibri" w:cs="Times New Roman"/>
        </w:rPr>
      </w:pPr>
    </w:p>
    <w:p w:rsidR="00A37D4D" w:rsidRPr="00A37D4D" w:rsidRDefault="00A37D4D" w:rsidP="00A37D4D">
      <w:pPr>
        <w:spacing w:after="0" w:line="240" w:lineRule="auto"/>
        <w:rPr>
          <w:rFonts w:ascii="Calibri" w:eastAsia="Calibri" w:hAnsi="Calibri" w:cs="Times New Roman"/>
        </w:rPr>
      </w:pPr>
      <w:r w:rsidRPr="00A37D4D">
        <w:rPr>
          <w:rFonts w:ascii="Calibri" w:eastAsia="Calibri" w:hAnsi="Calibri" w:cs="Times New Roman"/>
        </w:rPr>
        <w:t>It is strongly recommended by the Missouri Department of Higher Education, and by this standards-writing group that for students to be colle</w:t>
      </w:r>
      <w:r w:rsidR="003317E5">
        <w:rPr>
          <w:rFonts w:ascii="Calibri" w:eastAsia="Calibri" w:hAnsi="Calibri" w:cs="Times New Roman"/>
        </w:rPr>
        <w:t>ge-ready, students must take a m</w:t>
      </w:r>
      <w:r w:rsidRPr="00A37D4D">
        <w:rPr>
          <w:rFonts w:ascii="Calibri" w:eastAsia="Calibri" w:hAnsi="Calibri" w:cs="Times New Roman"/>
        </w:rPr>
        <w:t>athematics course during their senior year in high school. Many Missouri high school students will be enrolled in Algebra 2 during the sophomore or junior year of high school and accordingly, should plan to take additional coursework in mathematics each year thereafter prior to graduation. Some of the additional topics listed below are specifically recommended by the Missouri Department of Higher Education’s Curriculum Alignment Initiative; others are topics that have been traditionally covered in Honors Algebra 2 classes or fourth year mathematics classes. However, it is very important to note that there are many other topics that could be included in a pre-calculus course.</w:t>
      </w:r>
    </w:p>
    <w:p w:rsidR="00A37D4D" w:rsidRPr="00A37D4D" w:rsidRDefault="00A37D4D" w:rsidP="00A37D4D">
      <w:pPr>
        <w:spacing w:after="0" w:line="240" w:lineRule="auto"/>
        <w:rPr>
          <w:rFonts w:ascii="Calibri" w:eastAsia="Calibri" w:hAnsi="Calibri" w:cs="Times New Roman"/>
        </w:rPr>
      </w:pP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 xml:space="preserve">Using a unit circle, create the functions </w:t>
      </w:r>
      <w:r w:rsidRPr="003317E5">
        <w:rPr>
          <w:rFonts w:ascii="Calibri" w:eastAsia="Calibri" w:hAnsi="Calibri" w:cs="Times New Roman"/>
          <w:i/>
        </w:rPr>
        <w:t>f</w:t>
      </w:r>
      <w:r w:rsidRPr="00A37D4D">
        <w:rPr>
          <w:rFonts w:ascii="Calibri" w:eastAsia="Calibri" w:hAnsi="Calibri" w:cs="Times New Roman"/>
        </w:rPr>
        <w:t xml:space="preserve">(t) = sin(t) and g(t) = cos(t) to define the position of a point on the circle, at time t. Graph these functions in the </w:t>
      </w:r>
      <w:r w:rsidR="004E37D0">
        <w:rPr>
          <w:rFonts w:ascii="Calibri" w:eastAsia="Calibri" w:hAnsi="Calibri" w:cs="Times New Roman"/>
        </w:rPr>
        <w:t xml:space="preserve">Cartesian </w:t>
      </w:r>
      <w:r w:rsidRPr="00A37D4D">
        <w:rPr>
          <w:rFonts w:ascii="Calibri" w:eastAsia="Calibri" w:hAnsi="Calibri" w:cs="Times New Roman"/>
        </w:rPr>
        <w:t>coordinate plane, and define and explore amplitude, period and midline.</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 xml:space="preserve">Use parameter changes to amplitude, period, midline and phase shift to model real-world contexts. Use the form </w:t>
      </w:r>
      <w:r w:rsidRPr="003317E5">
        <w:rPr>
          <w:rFonts w:ascii="Calibri" w:eastAsia="Calibri" w:hAnsi="Calibri" w:cs="Times New Roman"/>
          <w:i/>
        </w:rPr>
        <w:t>f</w:t>
      </w:r>
      <w:r w:rsidRPr="00A37D4D">
        <w:rPr>
          <w:rFonts w:ascii="Calibri" w:eastAsia="Calibri" w:hAnsi="Calibri" w:cs="Times New Roman"/>
        </w:rPr>
        <w:t>(t) = A sin(B(t+h)) + k and explain how to determine each of the parameters A, B, h and k.</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Solve equations involving trigonometric functions</w:t>
      </w:r>
      <w:r w:rsidR="004E37D0">
        <w:rPr>
          <w:rFonts w:ascii="Calibri" w:eastAsia="Calibri" w:hAnsi="Calibri" w:cs="Times New Roman"/>
        </w:rPr>
        <w:t>.</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Solve problems using trigonometric identities</w:t>
      </w:r>
      <w:r w:rsidR="004E37D0">
        <w:rPr>
          <w:rFonts w:ascii="Calibri" w:eastAsia="Calibri" w:hAnsi="Calibri" w:cs="Times New Roman"/>
        </w:rPr>
        <w:t>.</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Solve problems using Law of Sines and Law of Cosines</w:t>
      </w:r>
      <w:r w:rsidR="004E37D0">
        <w:rPr>
          <w:rFonts w:ascii="Calibri" w:eastAsia="Calibri" w:hAnsi="Calibri" w:cs="Times New Roman"/>
        </w:rPr>
        <w:t>.</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Graph using polar coordinates</w:t>
      </w:r>
      <w:r w:rsidR="004E37D0">
        <w:rPr>
          <w:rFonts w:ascii="Calibri" w:eastAsia="Calibri" w:hAnsi="Calibri" w:cs="Times New Roman"/>
        </w:rPr>
        <w:t>.</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Perform partial fraction decomposition of rational functions</w:t>
      </w:r>
      <w:r w:rsidR="004E37D0">
        <w:rPr>
          <w:rFonts w:ascii="Calibri" w:eastAsia="Calibri" w:hAnsi="Calibri" w:cs="Times New Roman"/>
        </w:rPr>
        <w:t>.</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Perform operations with matrices and vectors</w:t>
      </w:r>
      <w:r w:rsidR="004E37D0">
        <w:rPr>
          <w:rFonts w:ascii="Calibri" w:eastAsia="Calibri" w:hAnsi="Calibri" w:cs="Times New Roman"/>
        </w:rPr>
        <w:t>.</w:t>
      </w:r>
    </w:p>
    <w:p w:rsidR="00A37D4D" w:rsidRPr="00A37D4D" w:rsidRDefault="00A37D4D" w:rsidP="00A37D4D">
      <w:pPr>
        <w:numPr>
          <w:ilvl w:val="0"/>
          <w:numId w:val="54"/>
        </w:numPr>
        <w:spacing w:after="0" w:line="240" w:lineRule="auto"/>
        <w:rPr>
          <w:rFonts w:ascii="Calibri" w:eastAsia="Calibri" w:hAnsi="Calibri" w:cs="Times New Roman"/>
        </w:rPr>
      </w:pPr>
      <w:r w:rsidRPr="00A37D4D">
        <w:rPr>
          <w:rFonts w:ascii="Calibri" w:eastAsia="Calibri" w:hAnsi="Calibri" w:cs="Times New Roman"/>
        </w:rPr>
        <w:t>Analyze and graph rational functions</w:t>
      </w:r>
      <w:r w:rsidR="004E37D0">
        <w:rPr>
          <w:rFonts w:ascii="Calibri" w:eastAsia="Calibri" w:hAnsi="Calibri" w:cs="Times New Roman"/>
        </w:rPr>
        <w:t>.</w:t>
      </w:r>
    </w:p>
    <w:p w:rsidR="00A37D4D" w:rsidRPr="00A37D4D" w:rsidRDefault="00A37D4D" w:rsidP="00A37D4D">
      <w:pPr>
        <w:spacing w:after="0" w:line="240" w:lineRule="auto"/>
        <w:rPr>
          <w:rFonts w:ascii="Calibri" w:eastAsia="Calibri" w:hAnsi="Calibri" w:cs="Times New Roman"/>
        </w:rPr>
      </w:pPr>
    </w:p>
    <w:p w:rsidR="00A37D4D" w:rsidRPr="003923B1" w:rsidRDefault="00A37D4D" w:rsidP="00A37D4D">
      <w:pPr>
        <w:rPr>
          <w:rFonts w:ascii="Cambria" w:hAnsi="Cambria"/>
          <w:sz w:val="20"/>
          <w:szCs w:val="20"/>
        </w:rPr>
      </w:pPr>
      <w:r w:rsidRPr="00A37D4D">
        <w:rPr>
          <w:rFonts w:ascii="Calibri" w:eastAsia="Calibri" w:hAnsi="Calibri" w:cs="Times New Roman"/>
        </w:rPr>
        <w:t>*Excerpted from the secondary mathematics learning standards submitted by the 1490 workgroup to the Missouri State Board of Education on October 1, 2015.</w:t>
      </w:r>
    </w:p>
    <w:p w:rsidR="005913A5" w:rsidRDefault="005913A5"/>
    <w:sectPr w:rsidR="005913A5" w:rsidSect="00D11784">
      <w:headerReference w:type="default" r:id="rId7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EC8" w:rsidRDefault="007F5EC8" w:rsidP="0076140B">
      <w:pPr>
        <w:spacing w:after="0" w:line="240" w:lineRule="auto"/>
      </w:pPr>
      <w:r>
        <w:separator/>
      </w:r>
    </w:p>
  </w:endnote>
  <w:endnote w:type="continuationSeparator" w:id="0">
    <w:p w:rsidR="007F5EC8" w:rsidRDefault="007F5EC8" w:rsidP="0076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31052"/>
      <w:docPartObj>
        <w:docPartGallery w:val="Page Numbers (Bottom of Page)"/>
        <w:docPartUnique/>
      </w:docPartObj>
    </w:sdtPr>
    <w:sdtEndPr/>
    <w:sdtContent>
      <w:p w:rsidR="00376B49" w:rsidRDefault="00376B49">
        <w:pPr>
          <w:pStyle w:val="Footer"/>
          <w:jc w:val="right"/>
        </w:pPr>
        <w:r>
          <w:fldChar w:fldCharType="begin"/>
        </w:r>
        <w:r>
          <w:instrText xml:space="preserve"> PAGE   \* MERGEFORMAT </w:instrText>
        </w:r>
        <w:r>
          <w:fldChar w:fldCharType="separate"/>
        </w:r>
        <w:r w:rsidR="008770F7">
          <w:rPr>
            <w:noProof/>
          </w:rPr>
          <w:t>2</w:t>
        </w:r>
        <w:r>
          <w:rPr>
            <w:noProof/>
          </w:rPr>
          <w:fldChar w:fldCharType="end"/>
        </w:r>
      </w:p>
    </w:sdtContent>
  </w:sdt>
  <w:p w:rsidR="00376B49" w:rsidRDefault="00BB372B" w:rsidP="00BB372B">
    <w:pPr>
      <w:pStyle w:val="Footer"/>
      <w:jc w:val="center"/>
    </w:pPr>
    <w:r>
      <w:t xml:space="preserve">See the Excel document </w:t>
    </w:r>
    <w:hyperlink r:id="rId1" w:history="1">
      <w:r w:rsidRPr="003E51B2">
        <w:rPr>
          <w:rStyle w:val="Hyperlink"/>
        </w:rPr>
        <w:t>here</w:t>
      </w:r>
      <w:r w:rsidRPr="003E51B2">
        <w:rPr>
          <w:rStyle w:val="Hyperlink"/>
          <w:sz w:val="22"/>
          <w:szCs w:val="22"/>
          <w:bdr w:val="none" w:sz="0" w:space="0" w:color="auto"/>
        </w:rPr>
        <w:t xml:space="preserve"> </w:t>
      </w:r>
    </w:hyperlink>
    <w:r w:rsidRPr="0059323A">
      <w:t>for coding.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EC8" w:rsidRDefault="007F5EC8" w:rsidP="0076140B">
      <w:pPr>
        <w:spacing w:after="0" w:line="240" w:lineRule="auto"/>
      </w:pPr>
      <w:r>
        <w:separator/>
      </w:r>
    </w:p>
  </w:footnote>
  <w:footnote w:type="continuationSeparator" w:id="0">
    <w:p w:rsidR="007F5EC8" w:rsidRDefault="007F5EC8" w:rsidP="0076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sidRPr="00586FEA">
      <w:rPr>
        <w:b/>
      </w:rPr>
      <w:t>Ratios and Proportional Relationships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Functions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Number and Quantity</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Seeing Structure in Expressions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Creating Equations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Reasoning with Equations and Inequalities</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Arithmetic with Polynomials and Rational Expressions</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Interpreting Functions</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Number Sense and Operations</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Building Functions</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Modeling</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Linear, Quadratic and Exponential Models</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Data and Statistical Analysis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Congruence</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Similarity, Right Triangles, and Trigonometry</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Circles</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Exploring Geometric Properties with Equations</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Geometric Measurement and Dimension</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Modeling with Geometry</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Expressions, Equations and Inequalities</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Conditional Probability and Rules of Probability</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Default="00376B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Geometry and Measurement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9" w:rsidRPr="00586FEA" w:rsidRDefault="00376B49" w:rsidP="00D11784">
    <w:pPr>
      <w:pStyle w:val="Header"/>
      <w:jc w:val="center"/>
      <w:rPr>
        <w:b/>
      </w:rPr>
    </w:pPr>
    <w:r>
      <w:rPr>
        <w:b/>
      </w:rPr>
      <w:t>Data Analysis, Statistics and Probability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59C"/>
    <w:multiLevelType w:val="hybridMultilevel"/>
    <w:tmpl w:val="877E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6659"/>
    <w:multiLevelType w:val="hybridMultilevel"/>
    <w:tmpl w:val="78245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167D0"/>
    <w:multiLevelType w:val="hybridMultilevel"/>
    <w:tmpl w:val="D1D8F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67933"/>
    <w:multiLevelType w:val="hybridMultilevel"/>
    <w:tmpl w:val="C4AC7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00FE0"/>
    <w:multiLevelType w:val="hybridMultilevel"/>
    <w:tmpl w:val="50683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52FFC"/>
    <w:multiLevelType w:val="hybridMultilevel"/>
    <w:tmpl w:val="46384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D06FD"/>
    <w:multiLevelType w:val="hybridMultilevel"/>
    <w:tmpl w:val="95E28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B3A09"/>
    <w:multiLevelType w:val="hybridMultilevel"/>
    <w:tmpl w:val="5E1AA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5305"/>
    <w:multiLevelType w:val="hybridMultilevel"/>
    <w:tmpl w:val="3AF2B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15984"/>
    <w:multiLevelType w:val="hybridMultilevel"/>
    <w:tmpl w:val="DAB83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D51A2"/>
    <w:multiLevelType w:val="hybridMultilevel"/>
    <w:tmpl w:val="6ECADA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34AAD"/>
    <w:multiLevelType w:val="hybridMultilevel"/>
    <w:tmpl w:val="0B480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24715"/>
    <w:multiLevelType w:val="hybridMultilevel"/>
    <w:tmpl w:val="4DA41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8009E"/>
    <w:multiLevelType w:val="hybridMultilevel"/>
    <w:tmpl w:val="BADAA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4047E"/>
    <w:multiLevelType w:val="hybridMultilevel"/>
    <w:tmpl w:val="2D5A1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2B3999"/>
    <w:multiLevelType w:val="hybridMultilevel"/>
    <w:tmpl w:val="D7546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03C2D"/>
    <w:multiLevelType w:val="hybridMultilevel"/>
    <w:tmpl w:val="853A9C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2051E"/>
    <w:multiLevelType w:val="hybridMultilevel"/>
    <w:tmpl w:val="0248F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E52CF"/>
    <w:multiLevelType w:val="hybridMultilevel"/>
    <w:tmpl w:val="08088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72E7D"/>
    <w:multiLevelType w:val="hybridMultilevel"/>
    <w:tmpl w:val="78EA1FE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E6693"/>
    <w:multiLevelType w:val="hybridMultilevel"/>
    <w:tmpl w:val="C8B08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35255"/>
    <w:multiLevelType w:val="hybridMultilevel"/>
    <w:tmpl w:val="90A6A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802DF"/>
    <w:multiLevelType w:val="hybridMultilevel"/>
    <w:tmpl w:val="AAB2E7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655486"/>
    <w:multiLevelType w:val="hybridMultilevel"/>
    <w:tmpl w:val="BF6C1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637447"/>
    <w:multiLevelType w:val="hybridMultilevel"/>
    <w:tmpl w:val="2EAE5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4E337C"/>
    <w:multiLevelType w:val="hybridMultilevel"/>
    <w:tmpl w:val="8DA21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34520"/>
    <w:multiLevelType w:val="hybridMultilevel"/>
    <w:tmpl w:val="6354F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C587A"/>
    <w:multiLevelType w:val="hybridMultilevel"/>
    <w:tmpl w:val="F44ED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82D89"/>
    <w:multiLevelType w:val="hybridMultilevel"/>
    <w:tmpl w:val="3BB86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46DCE"/>
    <w:multiLevelType w:val="hybridMultilevel"/>
    <w:tmpl w:val="2DAED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67535"/>
    <w:multiLevelType w:val="hybridMultilevel"/>
    <w:tmpl w:val="3D02D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0B0DAA"/>
    <w:multiLevelType w:val="hybridMultilevel"/>
    <w:tmpl w:val="EA6CE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8A62AA"/>
    <w:multiLevelType w:val="hybridMultilevel"/>
    <w:tmpl w:val="F06A9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F0002"/>
    <w:multiLevelType w:val="hybridMultilevel"/>
    <w:tmpl w:val="0C626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60B48"/>
    <w:multiLevelType w:val="hybridMultilevel"/>
    <w:tmpl w:val="F6607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77963"/>
    <w:multiLevelType w:val="hybridMultilevel"/>
    <w:tmpl w:val="23DE4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565C2"/>
    <w:multiLevelType w:val="hybridMultilevel"/>
    <w:tmpl w:val="385A3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B732E8"/>
    <w:multiLevelType w:val="hybridMultilevel"/>
    <w:tmpl w:val="5B08B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6D12B6"/>
    <w:multiLevelType w:val="hybridMultilevel"/>
    <w:tmpl w:val="ED184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EB4101"/>
    <w:multiLevelType w:val="hybridMultilevel"/>
    <w:tmpl w:val="F06A9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CE38E6"/>
    <w:multiLevelType w:val="hybridMultilevel"/>
    <w:tmpl w:val="FBA23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AF2B4B"/>
    <w:multiLevelType w:val="hybridMultilevel"/>
    <w:tmpl w:val="39DAACE6"/>
    <w:lvl w:ilvl="0" w:tplc="963A9E0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B7C74"/>
    <w:multiLevelType w:val="hybridMultilevel"/>
    <w:tmpl w:val="8E585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A17BD9"/>
    <w:multiLevelType w:val="hybridMultilevel"/>
    <w:tmpl w:val="CB9A8726"/>
    <w:lvl w:ilvl="0" w:tplc="33D017A4">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4E3CB9"/>
    <w:multiLevelType w:val="hybridMultilevel"/>
    <w:tmpl w:val="793A0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F42012"/>
    <w:multiLevelType w:val="hybridMultilevel"/>
    <w:tmpl w:val="30324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991338"/>
    <w:multiLevelType w:val="hybridMultilevel"/>
    <w:tmpl w:val="10C80B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1C7DB3"/>
    <w:multiLevelType w:val="hybridMultilevel"/>
    <w:tmpl w:val="2DB60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5D04B9"/>
    <w:multiLevelType w:val="hybridMultilevel"/>
    <w:tmpl w:val="AE466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6E5C42"/>
    <w:multiLevelType w:val="hybridMultilevel"/>
    <w:tmpl w:val="3A623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AA5438"/>
    <w:multiLevelType w:val="hybridMultilevel"/>
    <w:tmpl w:val="3D02D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6D132B"/>
    <w:multiLevelType w:val="hybridMultilevel"/>
    <w:tmpl w:val="148E0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FA2AA9"/>
    <w:multiLevelType w:val="hybridMultilevel"/>
    <w:tmpl w:val="A9D85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30"/>
  </w:num>
  <w:num w:numId="4">
    <w:abstractNumId w:val="50"/>
  </w:num>
  <w:num w:numId="5">
    <w:abstractNumId w:val="22"/>
  </w:num>
  <w:num w:numId="6">
    <w:abstractNumId w:val="24"/>
  </w:num>
  <w:num w:numId="7">
    <w:abstractNumId w:val="47"/>
  </w:num>
  <w:num w:numId="8">
    <w:abstractNumId w:val="33"/>
  </w:num>
  <w:num w:numId="9">
    <w:abstractNumId w:val="5"/>
  </w:num>
  <w:num w:numId="10">
    <w:abstractNumId w:val="8"/>
  </w:num>
  <w:num w:numId="11">
    <w:abstractNumId w:val="44"/>
  </w:num>
  <w:num w:numId="12">
    <w:abstractNumId w:val="28"/>
  </w:num>
  <w:num w:numId="13">
    <w:abstractNumId w:val="13"/>
  </w:num>
  <w:num w:numId="14">
    <w:abstractNumId w:val="36"/>
  </w:num>
  <w:num w:numId="15">
    <w:abstractNumId w:val="9"/>
  </w:num>
  <w:num w:numId="16">
    <w:abstractNumId w:val="51"/>
  </w:num>
  <w:num w:numId="17">
    <w:abstractNumId w:val="18"/>
  </w:num>
  <w:num w:numId="18">
    <w:abstractNumId w:val="2"/>
  </w:num>
  <w:num w:numId="19">
    <w:abstractNumId w:val="48"/>
  </w:num>
  <w:num w:numId="20">
    <w:abstractNumId w:val="4"/>
  </w:num>
  <w:num w:numId="21">
    <w:abstractNumId w:val="26"/>
  </w:num>
  <w:num w:numId="22">
    <w:abstractNumId w:val="27"/>
  </w:num>
  <w:num w:numId="23">
    <w:abstractNumId w:val="12"/>
  </w:num>
  <w:num w:numId="24">
    <w:abstractNumId w:val="25"/>
  </w:num>
  <w:num w:numId="25">
    <w:abstractNumId w:val="7"/>
  </w:num>
  <w:num w:numId="26">
    <w:abstractNumId w:val="34"/>
  </w:num>
  <w:num w:numId="27">
    <w:abstractNumId w:val="32"/>
  </w:num>
  <w:num w:numId="28">
    <w:abstractNumId w:val="39"/>
  </w:num>
  <w:num w:numId="29">
    <w:abstractNumId w:val="3"/>
  </w:num>
  <w:num w:numId="30">
    <w:abstractNumId w:val="20"/>
  </w:num>
  <w:num w:numId="31">
    <w:abstractNumId w:val="45"/>
  </w:num>
  <w:num w:numId="32">
    <w:abstractNumId w:val="49"/>
  </w:num>
  <w:num w:numId="33">
    <w:abstractNumId w:val="52"/>
  </w:num>
  <w:num w:numId="34">
    <w:abstractNumId w:val="42"/>
  </w:num>
  <w:num w:numId="35">
    <w:abstractNumId w:val="21"/>
  </w:num>
  <w:num w:numId="36">
    <w:abstractNumId w:val="38"/>
  </w:num>
  <w:num w:numId="37">
    <w:abstractNumId w:val="17"/>
  </w:num>
  <w:num w:numId="38">
    <w:abstractNumId w:val="41"/>
  </w:num>
  <w:num w:numId="39">
    <w:abstractNumId w:val="29"/>
  </w:num>
  <w:num w:numId="40">
    <w:abstractNumId w:val="23"/>
  </w:num>
  <w:num w:numId="41">
    <w:abstractNumId w:val="37"/>
  </w:num>
  <w:num w:numId="42">
    <w:abstractNumId w:val="6"/>
  </w:num>
  <w:num w:numId="43">
    <w:abstractNumId w:val="40"/>
  </w:num>
  <w:num w:numId="44">
    <w:abstractNumId w:val="11"/>
  </w:num>
  <w:num w:numId="45">
    <w:abstractNumId w:val="31"/>
  </w:num>
  <w:num w:numId="46">
    <w:abstractNumId w:val="1"/>
  </w:num>
  <w:num w:numId="47">
    <w:abstractNumId w:val="35"/>
  </w:num>
  <w:num w:numId="4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46"/>
  </w:num>
  <w:num w:numId="51">
    <w:abstractNumId w:val="0"/>
  </w:num>
  <w:num w:numId="52">
    <w:abstractNumId w:val="19"/>
  </w:num>
  <w:num w:numId="53">
    <w:abstractNumId w:val="43"/>
  </w:num>
  <w:num w:numId="54">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325AE"/>
    <w:rsid w:val="00017034"/>
    <w:rsid w:val="00033710"/>
    <w:rsid w:val="00061BF9"/>
    <w:rsid w:val="00076650"/>
    <w:rsid w:val="0008470B"/>
    <w:rsid w:val="00087FF7"/>
    <w:rsid w:val="0009304F"/>
    <w:rsid w:val="000C642D"/>
    <w:rsid w:val="000D0B38"/>
    <w:rsid w:val="000E71DD"/>
    <w:rsid w:val="00101354"/>
    <w:rsid w:val="001037EE"/>
    <w:rsid w:val="00113371"/>
    <w:rsid w:val="001325AE"/>
    <w:rsid w:val="001366A0"/>
    <w:rsid w:val="0015550A"/>
    <w:rsid w:val="00156AEE"/>
    <w:rsid w:val="00157653"/>
    <w:rsid w:val="0016080D"/>
    <w:rsid w:val="001734CC"/>
    <w:rsid w:val="00191D91"/>
    <w:rsid w:val="001952C3"/>
    <w:rsid w:val="00196D4E"/>
    <w:rsid w:val="001C0377"/>
    <w:rsid w:val="001C2A76"/>
    <w:rsid w:val="001C5BDC"/>
    <w:rsid w:val="001D4758"/>
    <w:rsid w:val="001F3733"/>
    <w:rsid w:val="00227B8C"/>
    <w:rsid w:val="00235378"/>
    <w:rsid w:val="00235DBD"/>
    <w:rsid w:val="00237F46"/>
    <w:rsid w:val="0024717F"/>
    <w:rsid w:val="00247683"/>
    <w:rsid w:val="00264633"/>
    <w:rsid w:val="00273FA4"/>
    <w:rsid w:val="00284E52"/>
    <w:rsid w:val="00285450"/>
    <w:rsid w:val="002A2ED1"/>
    <w:rsid w:val="002A6B1A"/>
    <w:rsid w:val="002A77E6"/>
    <w:rsid w:val="002B2988"/>
    <w:rsid w:val="002C4151"/>
    <w:rsid w:val="002D0F2A"/>
    <w:rsid w:val="002E32A1"/>
    <w:rsid w:val="002F6B7E"/>
    <w:rsid w:val="00304DAA"/>
    <w:rsid w:val="00307732"/>
    <w:rsid w:val="0031395A"/>
    <w:rsid w:val="003317E5"/>
    <w:rsid w:val="00334BD6"/>
    <w:rsid w:val="003537A6"/>
    <w:rsid w:val="0035569F"/>
    <w:rsid w:val="003575E6"/>
    <w:rsid w:val="003649C3"/>
    <w:rsid w:val="003732DF"/>
    <w:rsid w:val="00376B49"/>
    <w:rsid w:val="003A166C"/>
    <w:rsid w:val="003A7917"/>
    <w:rsid w:val="003D49DB"/>
    <w:rsid w:val="003E41B0"/>
    <w:rsid w:val="003E51B2"/>
    <w:rsid w:val="003F0A39"/>
    <w:rsid w:val="0040020E"/>
    <w:rsid w:val="0040659E"/>
    <w:rsid w:val="00423C5E"/>
    <w:rsid w:val="00430AC7"/>
    <w:rsid w:val="00433BD4"/>
    <w:rsid w:val="00434477"/>
    <w:rsid w:val="00445D95"/>
    <w:rsid w:val="00451B86"/>
    <w:rsid w:val="0045436A"/>
    <w:rsid w:val="0048181A"/>
    <w:rsid w:val="00490266"/>
    <w:rsid w:val="004D7CD5"/>
    <w:rsid w:val="004E37D0"/>
    <w:rsid w:val="004E3ABF"/>
    <w:rsid w:val="004E53D5"/>
    <w:rsid w:val="004F03E5"/>
    <w:rsid w:val="004F0438"/>
    <w:rsid w:val="004F7EF1"/>
    <w:rsid w:val="00506F69"/>
    <w:rsid w:val="0053210B"/>
    <w:rsid w:val="0053232D"/>
    <w:rsid w:val="0054554E"/>
    <w:rsid w:val="00546D6D"/>
    <w:rsid w:val="00556329"/>
    <w:rsid w:val="00563DB7"/>
    <w:rsid w:val="005652FB"/>
    <w:rsid w:val="00574B86"/>
    <w:rsid w:val="00576129"/>
    <w:rsid w:val="00581F29"/>
    <w:rsid w:val="00584087"/>
    <w:rsid w:val="005913A5"/>
    <w:rsid w:val="00596899"/>
    <w:rsid w:val="005B0220"/>
    <w:rsid w:val="005B50DF"/>
    <w:rsid w:val="005C4BBE"/>
    <w:rsid w:val="005D3304"/>
    <w:rsid w:val="005E51BB"/>
    <w:rsid w:val="005E59E1"/>
    <w:rsid w:val="00607B49"/>
    <w:rsid w:val="0061287D"/>
    <w:rsid w:val="00617D7B"/>
    <w:rsid w:val="00636164"/>
    <w:rsid w:val="00647765"/>
    <w:rsid w:val="00650BE9"/>
    <w:rsid w:val="00661935"/>
    <w:rsid w:val="00665023"/>
    <w:rsid w:val="00683897"/>
    <w:rsid w:val="00691577"/>
    <w:rsid w:val="006A08ED"/>
    <w:rsid w:val="006A373C"/>
    <w:rsid w:val="006C6A8C"/>
    <w:rsid w:val="006F26BD"/>
    <w:rsid w:val="006F4E6B"/>
    <w:rsid w:val="006F5014"/>
    <w:rsid w:val="00707C58"/>
    <w:rsid w:val="00737DE4"/>
    <w:rsid w:val="0076140B"/>
    <w:rsid w:val="00771794"/>
    <w:rsid w:val="00775BC3"/>
    <w:rsid w:val="00795AD6"/>
    <w:rsid w:val="007A0DA6"/>
    <w:rsid w:val="007A765F"/>
    <w:rsid w:val="007B1CD5"/>
    <w:rsid w:val="007F2774"/>
    <w:rsid w:val="007F564C"/>
    <w:rsid w:val="007F5EC8"/>
    <w:rsid w:val="00804779"/>
    <w:rsid w:val="00815910"/>
    <w:rsid w:val="0081798E"/>
    <w:rsid w:val="00820419"/>
    <w:rsid w:val="0084287B"/>
    <w:rsid w:val="00854A84"/>
    <w:rsid w:val="00857090"/>
    <w:rsid w:val="008733EC"/>
    <w:rsid w:val="0087363E"/>
    <w:rsid w:val="00873F87"/>
    <w:rsid w:val="008741B1"/>
    <w:rsid w:val="008770F7"/>
    <w:rsid w:val="00884B19"/>
    <w:rsid w:val="00890BBF"/>
    <w:rsid w:val="00891810"/>
    <w:rsid w:val="008B28EA"/>
    <w:rsid w:val="008B60A4"/>
    <w:rsid w:val="008C1135"/>
    <w:rsid w:val="008D65AE"/>
    <w:rsid w:val="00914FE2"/>
    <w:rsid w:val="00942970"/>
    <w:rsid w:val="0095057B"/>
    <w:rsid w:val="00951F20"/>
    <w:rsid w:val="00957285"/>
    <w:rsid w:val="00966D6C"/>
    <w:rsid w:val="00970EA0"/>
    <w:rsid w:val="009744F2"/>
    <w:rsid w:val="009768AF"/>
    <w:rsid w:val="009A1171"/>
    <w:rsid w:val="009A47F8"/>
    <w:rsid w:val="009C3078"/>
    <w:rsid w:val="009D11DF"/>
    <w:rsid w:val="009D3099"/>
    <w:rsid w:val="009F4095"/>
    <w:rsid w:val="00A1095C"/>
    <w:rsid w:val="00A23138"/>
    <w:rsid w:val="00A25E96"/>
    <w:rsid w:val="00A37D4D"/>
    <w:rsid w:val="00A73C70"/>
    <w:rsid w:val="00A90965"/>
    <w:rsid w:val="00AB55C3"/>
    <w:rsid w:val="00AB57E6"/>
    <w:rsid w:val="00AB5EA5"/>
    <w:rsid w:val="00AC4AD0"/>
    <w:rsid w:val="00AE442D"/>
    <w:rsid w:val="00AF33AB"/>
    <w:rsid w:val="00B04834"/>
    <w:rsid w:val="00B235BF"/>
    <w:rsid w:val="00B25178"/>
    <w:rsid w:val="00B26BDD"/>
    <w:rsid w:val="00B50E73"/>
    <w:rsid w:val="00B53A9D"/>
    <w:rsid w:val="00B658E2"/>
    <w:rsid w:val="00B758BF"/>
    <w:rsid w:val="00B7737B"/>
    <w:rsid w:val="00B830ED"/>
    <w:rsid w:val="00B928C3"/>
    <w:rsid w:val="00B9647C"/>
    <w:rsid w:val="00B96513"/>
    <w:rsid w:val="00BB1B01"/>
    <w:rsid w:val="00BB372B"/>
    <w:rsid w:val="00BB54A6"/>
    <w:rsid w:val="00BD368C"/>
    <w:rsid w:val="00BD3A41"/>
    <w:rsid w:val="00BF135E"/>
    <w:rsid w:val="00BF52E6"/>
    <w:rsid w:val="00BF5D83"/>
    <w:rsid w:val="00BF6F35"/>
    <w:rsid w:val="00C1127C"/>
    <w:rsid w:val="00C2138B"/>
    <w:rsid w:val="00C23D52"/>
    <w:rsid w:val="00C26630"/>
    <w:rsid w:val="00C269D0"/>
    <w:rsid w:val="00C26DB8"/>
    <w:rsid w:val="00C27CF7"/>
    <w:rsid w:val="00C4632B"/>
    <w:rsid w:val="00C472B7"/>
    <w:rsid w:val="00C656CC"/>
    <w:rsid w:val="00C672F6"/>
    <w:rsid w:val="00C7452C"/>
    <w:rsid w:val="00C80614"/>
    <w:rsid w:val="00C87BD4"/>
    <w:rsid w:val="00C9231C"/>
    <w:rsid w:val="00CA0181"/>
    <w:rsid w:val="00CA228E"/>
    <w:rsid w:val="00CA22B1"/>
    <w:rsid w:val="00CA565E"/>
    <w:rsid w:val="00CB0BE2"/>
    <w:rsid w:val="00CB638F"/>
    <w:rsid w:val="00CB6820"/>
    <w:rsid w:val="00CD07C5"/>
    <w:rsid w:val="00D03541"/>
    <w:rsid w:val="00D11784"/>
    <w:rsid w:val="00D15D89"/>
    <w:rsid w:val="00D248C3"/>
    <w:rsid w:val="00D31A74"/>
    <w:rsid w:val="00D33D7A"/>
    <w:rsid w:val="00D424C1"/>
    <w:rsid w:val="00D56A3A"/>
    <w:rsid w:val="00D626F7"/>
    <w:rsid w:val="00D65A4D"/>
    <w:rsid w:val="00D77E50"/>
    <w:rsid w:val="00D900EB"/>
    <w:rsid w:val="00D94D05"/>
    <w:rsid w:val="00D978AC"/>
    <w:rsid w:val="00DA5E10"/>
    <w:rsid w:val="00DC6A03"/>
    <w:rsid w:val="00DD3CA1"/>
    <w:rsid w:val="00DF7C32"/>
    <w:rsid w:val="00E36062"/>
    <w:rsid w:val="00E5023B"/>
    <w:rsid w:val="00E53C74"/>
    <w:rsid w:val="00E564C3"/>
    <w:rsid w:val="00E6622A"/>
    <w:rsid w:val="00E67167"/>
    <w:rsid w:val="00E702A1"/>
    <w:rsid w:val="00E81F0E"/>
    <w:rsid w:val="00E8717C"/>
    <w:rsid w:val="00EA2C28"/>
    <w:rsid w:val="00EB15F1"/>
    <w:rsid w:val="00EF1D37"/>
    <w:rsid w:val="00EF3AA4"/>
    <w:rsid w:val="00F00084"/>
    <w:rsid w:val="00F07CDC"/>
    <w:rsid w:val="00F22E01"/>
    <w:rsid w:val="00F4115B"/>
    <w:rsid w:val="00F62B5C"/>
    <w:rsid w:val="00F70FDE"/>
    <w:rsid w:val="00F76C24"/>
    <w:rsid w:val="00F82730"/>
    <w:rsid w:val="00FA4F57"/>
    <w:rsid w:val="00FB4A0E"/>
    <w:rsid w:val="00FE5595"/>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55D456-2BAE-434C-B111-1E3A6E32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DF"/>
  </w:style>
  <w:style w:type="paragraph" w:styleId="Heading1">
    <w:name w:val="heading 1"/>
    <w:basedOn w:val="Normal"/>
    <w:next w:val="Normal"/>
    <w:link w:val="Heading1Char"/>
    <w:qFormat/>
    <w:rsid w:val="006F4E6B"/>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AE"/>
  </w:style>
  <w:style w:type="paragraph" w:styleId="ListParagraph">
    <w:name w:val="List Paragraph"/>
    <w:basedOn w:val="Normal"/>
    <w:uiPriority w:val="34"/>
    <w:qFormat/>
    <w:rsid w:val="001325AE"/>
    <w:pPr>
      <w:ind w:left="720"/>
      <w:contextualSpacing/>
    </w:pPr>
  </w:style>
  <w:style w:type="paragraph" w:styleId="Footer">
    <w:name w:val="footer"/>
    <w:basedOn w:val="Normal"/>
    <w:link w:val="FooterChar"/>
    <w:uiPriority w:val="99"/>
    <w:unhideWhenUsed/>
    <w:rsid w:val="0076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B"/>
  </w:style>
  <w:style w:type="paragraph" w:styleId="NoSpacing">
    <w:name w:val="No Spacing"/>
    <w:link w:val="NoSpacingChar"/>
    <w:uiPriority w:val="1"/>
    <w:qFormat/>
    <w:rsid w:val="00E702A1"/>
    <w:pPr>
      <w:spacing w:after="0" w:line="240" w:lineRule="auto"/>
    </w:pPr>
  </w:style>
  <w:style w:type="character" w:customStyle="1" w:styleId="NoSpacingChar">
    <w:name w:val="No Spacing Char"/>
    <w:basedOn w:val="DefaultParagraphFont"/>
    <w:link w:val="NoSpacing"/>
    <w:uiPriority w:val="1"/>
    <w:rsid w:val="00E702A1"/>
    <w:rPr>
      <w:rFonts w:eastAsiaTheme="minorEastAsia"/>
    </w:rPr>
  </w:style>
  <w:style w:type="paragraph" w:styleId="BalloonText">
    <w:name w:val="Balloon Text"/>
    <w:basedOn w:val="Normal"/>
    <w:link w:val="BalloonTextChar"/>
    <w:uiPriority w:val="99"/>
    <w:semiHidden/>
    <w:unhideWhenUsed/>
    <w:rsid w:val="00E7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2A1"/>
    <w:rPr>
      <w:rFonts w:ascii="Tahoma" w:hAnsi="Tahoma" w:cs="Tahoma"/>
      <w:sz w:val="16"/>
      <w:szCs w:val="16"/>
    </w:rPr>
  </w:style>
  <w:style w:type="character" w:customStyle="1" w:styleId="Heading1Char">
    <w:name w:val="Heading 1 Char"/>
    <w:basedOn w:val="DefaultParagraphFont"/>
    <w:link w:val="Heading1"/>
    <w:rsid w:val="006F4E6B"/>
    <w:rPr>
      <w:rFonts w:ascii="Arial" w:eastAsia="Times New Roman" w:hAnsi="Arial" w:cs="Arial"/>
      <w:b/>
      <w:bCs/>
      <w:sz w:val="24"/>
      <w:szCs w:val="24"/>
    </w:rPr>
  </w:style>
  <w:style w:type="character" w:styleId="Hyperlink">
    <w:name w:val="Hyperlink"/>
    <w:basedOn w:val="DefaultParagraphFont"/>
    <w:uiPriority w:val="99"/>
    <w:unhideWhenUsed/>
    <w:rsid w:val="006F4E6B"/>
    <w:rPr>
      <w:b/>
      <w:bCs/>
      <w:strike w:val="0"/>
      <w:dstrike w:val="0"/>
      <w:color w:val="0062A0"/>
      <w:sz w:val="24"/>
      <w:szCs w:val="24"/>
      <w:u w:val="none"/>
      <w:effect w:val="none"/>
      <w:bdr w:val="none" w:sz="0" w:space="0" w:color="auto" w:frame="1"/>
      <w:vertAlign w:val="baseline"/>
    </w:rPr>
  </w:style>
  <w:style w:type="paragraph" w:styleId="NormalWeb">
    <w:name w:val="Normal (Web)"/>
    <w:basedOn w:val="Normal"/>
    <w:uiPriority w:val="99"/>
    <w:unhideWhenUsed/>
    <w:rsid w:val="006F4E6B"/>
    <w:pPr>
      <w:spacing w:after="0" w:line="240" w:lineRule="auto"/>
      <w:textAlignment w:val="baseline"/>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3371"/>
    <w:rPr>
      <w:sz w:val="16"/>
      <w:szCs w:val="16"/>
    </w:rPr>
  </w:style>
  <w:style w:type="paragraph" w:styleId="CommentText">
    <w:name w:val="annotation text"/>
    <w:basedOn w:val="Normal"/>
    <w:link w:val="CommentTextChar"/>
    <w:uiPriority w:val="99"/>
    <w:semiHidden/>
    <w:unhideWhenUsed/>
    <w:rsid w:val="00113371"/>
    <w:pPr>
      <w:spacing w:line="240" w:lineRule="auto"/>
    </w:pPr>
    <w:rPr>
      <w:sz w:val="20"/>
      <w:szCs w:val="20"/>
    </w:rPr>
  </w:style>
  <w:style w:type="character" w:customStyle="1" w:styleId="CommentTextChar">
    <w:name w:val="Comment Text Char"/>
    <w:basedOn w:val="DefaultParagraphFont"/>
    <w:link w:val="CommentText"/>
    <w:uiPriority w:val="99"/>
    <w:semiHidden/>
    <w:rsid w:val="00113371"/>
    <w:rPr>
      <w:sz w:val="20"/>
      <w:szCs w:val="20"/>
    </w:rPr>
  </w:style>
  <w:style w:type="paragraph" w:styleId="CommentSubject">
    <w:name w:val="annotation subject"/>
    <w:basedOn w:val="CommentText"/>
    <w:next w:val="CommentText"/>
    <w:link w:val="CommentSubjectChar"/>
    <w:uiPriority w:val="99"/>
    <w:semiHidden/>
    <w:unhideWhenUsed/>
    <w:rsid w:val="00113371"/>
    <w:rPr>
      <w:b/>
      <w:bCs/>
    </w:rPr>
  </w:style>
  <w:style w:type="character" w:customStyle="1" w:styleId="CommentSubjectChar">
    <w:name w:val="Comment Subject Char"/>
    <w:basedOn w:val="CommentTextChar"/>
    <w:link w:val="CommentSubject"/>
    <w:uiPriority w:val="99"/>
    <w:semiHidden/>
    <w:rsid w:val="00113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5.xml"/><Relationship Id="rId68" Type="http://schemas.openxmlformats.org/officeDocument/2006/relationships/header" Target="header60.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61" Type="http://schemas.openxmlformats.org/officeDocument/2006/relationships/header" Target="header53.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s>
</file>

<file path=word/_rels/footer1.xml.rels><?xml version="1.0" encoding="UTF-8" standalone="yes"?>
<Relationships xmlns="http://schemas.openxmlformats.org/package/2006/relationships"><Relationship Id="rId1" Type="http://schemas.openxmlformats.org/officeDocument/2006/relationships/hyperlink" Target="https://dese.mo.gov/media/59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74AA2-2AD1-4995-848F-9CF7FFA0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6098</Words>
  <Characters>34149</Characters>
  <Application>Microsoft Office Word</Application>
  <DocSecurity>0</DocSecurity>
  <Lines>2276</Lines>
  <Paragraphs>731</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39516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Missouri Department of Elementary and Secondary Education</dc:creator>
  <cp:lastModifiedBy>Coffman, Christopher</cp:lastModifiedBy>
  <cp:revision>24</cp:revision>
  <cp:lastPrinted>2016-03-11T19:04:00Z</cp:lastPrinted>
  <dcterms:created xsi:type="dcterms:W3CDTF">2016-03-25T12:48:00Z</dcterms:created>
  <dcterms:modified xsi:type="dcterms:W3CDTF">2021-06-11T23:27:00Z</dcterms:modified>
</cp:coreProperties>
</file>