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608B" w:rsidRPr="002F3DA1" w:rsidRDefault="002F3DA1" w:rsidP="0072608B">
      <w:pPr>
        <w:spacing w:after="0"/>
        <w:rPr>
          <w:i/>
          <w:sz w:val="16"/>
          <w:szCs w:val="16"/>
        </w:rPr>
      </w:pPr>
      <w:r w:rsidRPr="002F3DA1">
        <w:rPr>
          <w:i/>
          <w:sz w:val="16"/>
          <w:szCs w:val="16"/>
        </w:rPr>
        <w:t xml:space="preserve">The Department of Elementary and Secondary Education does not discriminate on the basis of race, color, religion, gender, gender identity, sexual orientation, national origin, age, veteran status, mental or physical disability, or any other basis prohibited by statute in its programs and activities. </w:t>
      </w:r>
      <w:proofErr w:type="gramStart"/>
      <w:r w:rsidRPr="002F3DA1">
        <w:rPr>
          <w:i/>
          <w:sz w:val="16"/>
          <w:szCs w:val="16"/>
        </w:rPr>
        <w:t xml:space="preserve">Inquiries related to department programs and to the location of services, activities, and facilities that are accessible by persons with </w:t>
      </w:r>
      <w:bookmarkStart w:id="0" w:name="_GoBack"/>
      <w:bookmarkEnd w:id="0"/>
      <w:r w:rsidRPr="002F3DA1">
        <w:rPr>
          <w:i/>
          <w:sz w:val="16"/>
          <w:szCs w:val="16"/>
        </w:rPr>
        <w:t>disabilities may be directed to the Jefferson State Office Building, Director of Civil Rights Compliance and MOA Coordinator (Title VI/Title VII/Title IX/504/ADA/ADAAA/Age Act/GINA/USDA Title VI), 5th Floor, 205 Jefferson Street, P.O. Box 480, Jefferson City, MO 65102-0480; telephone number 573-526-4757 or TTY 800-735-2966; email civilrights@dese.mo.gov</w:t>
      </w:r>
      <w:proofErr w:type="gramEnd"/>
    </w:p>
    <w:tbl>
      <w:tblPr>
        <w:tblStyle w:val="TableGrid"/>
        <w:tblW w:w="5000" w:type="pct"/>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CellMar>
          <w:left w:w="115" w:type="dxa"/>
          <w:right w:w="115" w:type="dxa"/>
        </w:tblCellMar>
        <w:tblLook w:val="04A0" w:firstRow="1" w:lastRow="0" w:firstColumn="1" w:lastColumn="0" w:noHBand="0" w:noVBand="1"/>
      </w:tblPr>
      <w:tblGrid>
        <w:gridCol w:w="1862"/>
        <w:gridCol w:w="4553"/>
        <w:gridCol w:w="7927"/>
      </w:tblGrid>
      <w:tr w:rsidR="006176A2" w:rsidRPr="006765E6" w:rsidTr="00E27C4F">
        <w:trPr>
          <w:cantSplit/>
          <w:trHeight w:val="854"/>
        </w:trPr>
        <w:tc>
          <w:tcPr>
            <w:tcW w:w="14342" w:type="dxa"/>
            <w:gridSpan w:val="3"/>
            <w:shd w:val="clear" w:color="auto" w:fill="auto"/>
            <w:vAlign w:val="center"/>
          </w:tcPr>
          <w:p w:rsidR="006176A2" w:rsidRPr="0096457E" w:rsidRDefault="006176A2" w:rsidP="00236EEE">
            <w:pPr>
              <w:jc w:val="center"/>
              <w:rPr>
                <w:b/>
                <w:sz w:val="48"/>
              </w:rPr>
            </w:pPr>
            <w:r w:rsidRPr="0096457E">
              <w:rPr>
                <w:b/>
                <w:sz w:val="48"/>
              </w:rPr>
              <w:t xml:space="preserve">Kindergarten Grade-Level </w:t>
            </w:r>
            <w:r w:rsidR="00DD247C">
              <w:rPr>
                <w:b/>
                <w:sz w:val="48"/>
              </w:rPr>
              <w:t xml:space="preserve">Expanded </w:t>
            </w:r>
            <w:r w:rsidRPr="0096457E">
              <w:rPr>
                <w:b/>
                <w:sz w:val="48"/>
              </w:rPr>
              <w:t>Expectations</w:t>
            </w:r>
          </w:p>
        </w:tc>
      </w:tr>
      <w:tr w:rsidR="006176A2" w:rsidRPr="006765E6" w:rsidTr="00182960">
        <w:trPr>
          <w:cantSplit/>
          <w:trHeight w:val="576"/>
        </w:trPr>
        <w:tc>
          <w:tcPr>
            <w:tcW w:w="14342" w:type="dxa"/>
            <w:gridSpan w:val="3"/>
            <w:shd w:val="clear" w:color="auto" w:fill="000000" w:themeFill="text1"/>
            <w:vAlign w:val="center"/>
          </w:tcPr>
          <w:p w:rsidR="006176A2" w:rsidRPr="006765E6" w:rsidRDefault="006176A2" w:rsidP="005A1CD8">
            <w:pPr>
              <w:jc w:val="center"/>
              <w:rPr>
                <w:rFonts w:cs="Arial"/>
                <w:b/>
                <w:color w:val="FFFFFF" w:themeColor="background1"/>
                <w:sz w:val="40"/>
              </w:rPr>
            </w:pPr>
            <w:r w:rsidRPr="006765E6">
              <w:rPr>
                <w:rFonts w:cs="Arial"/>
                <w:b/>
                <w:color w:val="FFFFFF" w:themeColor="background1"/>
                <w:sz w:val="40"/>
              </w:rPr>
              <w:t>NUMBER SENSE: NS</w:t>
            </w:r>
          </w:p>
        </w:tc>
      </w:tr>
      <w:tr w:rsidR="006176A2" w:rsidRPr="006765E6" w:rsidTr="00957EAC">
        <w:trPr>
          <w:cantSplit/>
          <w:trHeight w:val="576"/>
        </w:trPr>
        <w:tc>
          <w:tcPr>
            <w:tcW w:w="1862" w:type="dxa"/>
            <w:shd w:val="clear" w:color="auto" w:fill="auto"/>
            <w:vAlign w:val="center"/>
          </w:tcPr>
          <w:p w:rsidR="006176A2" w:rsidRPr="006765E6" w:rsidRDefault="006176A2" w:rsidP="00B74264">
            <w:pPr>
              <w:tabs>
                <w:tab w:val="num" w:pos="124"/>
                <w:tab w:val="num" w:pos="360"/>
              </w:tabs>
              <w:jc w:val="center"/>
              <w:rPr>
                <w:b/>
                <w:color w:val="000000"/>
                <w:sz w:val="28"/>
                <w:szCs w:val="24"/>
              </w:rPr>
            </w:pPr>
            <w:r w:rsidRPr="006765E6">
              <w:rPr>
                <w:b/>
                <w:color w:val="000000"/>
                <w:sz w:val="28"/>
                <w:szCs w:val="24"/>
              </w:rPr>
              <w:t>K.NS.A</w:t>
            </w:r>
          </w:p>
        </w:tc>
        <w:tc>
          <w:tcPr>
            <w:tcW w:w="12480" w:type="dxa"/>
            <w:gridSpan w:val="2"/>
            <w:shd w:val="clear" w:color="auto" w:fill="auto"/>
            <w:vAlign w:val="center"/>
          </w:tcPr>
          <w:p w:rsidR="006176A2" w:rsidRPr="006765E6" w:rsidRDefault="006176A2" w:rsidP="00EC455B">
            <w:pPr>
              <w:ind w:left="-62"/>
              <w:rPr>
                <w:rFonts w:cs="Arial"/>
                <w:b/>
                <w:sz w:val="28"/>
                <w:szCs w:val="24"/>
              </w:rPr>
            </w:pPr>
            <w:r w:rsidRPr="006765E6">
              <w:rPr>
                <w:rFonts w:cs="Arial"/>
                <w:b/>
                <w:sz w:val="28"/>
                <w:szCs w:val="24"/>
              </w:rPr>
              <w:t>Know number names and count sequence</w:t>
            </w:r>
          </w:p>
        </w:tc>
      </w:tr>
      <w:tr w:rsidR="006176A2" w:rsidRPr="006765E6" w:rsidTr="00EC455B">
        <w:trPr>
          <w:cantSplit/>
          <w:trHeight w:val="576"/>
        </w:trPr>
        <w:tc>
          <w:tcPr>
            <w:tcW w:w="1862" w:type="dxa"/>
            <w:vAlign w:val="center"/>
          </w:tcPr>
          <w:p w:rsidR="006176A2" w:rsidRPr="006765E6" w:rsidRDefault="006176A2" w:rsidP="00B74264">
            <w:pPr>
              <w:tabs>
                <w:tab w:val="num" w:pos="124"/>
                <w:tab w:val="num" w:pos="360"/>
              </w:tabs>
              <w:jc w:val="center"/>
              <w:rPr>
                <w:color w:val="000000"/>
                <w:sz w:val="24"/>
                <w:szCs w:val="24"/>
              </w:rPr>
            </w:pPr>
            <w:r w:rsidRPr="006765E6">
              <w:rPr>
                <w:color w:val="000000"/>
                <w:sz w:val="24"/>
                <w:szCs w:val="24"/>
              </w:rPr>
              <w:t>K.NS.A.1</w:t>
            </w:r>
          </w:p>
        </w:tc>
        <w:tc>
          <w:tcPr>
            <w:tcW w:w="4553" w:type="dxa"/>
            <w:tcMar>
              <w:left w:w="504" w:type="dxa"/>
            </w:tcMar>
            <w:vAlign w:val="center"/>
          </w:tcPr>
          <w:p w:rsidR="006176A2" w:rsidRPr="006765E6" w:rsidRDefault="006176A2" w:rsidP="00EC455B">
            <w:pPr>
              <w:ind w:left="-451"/>
              <w:rPr>
                <w:sz w:val="24"/>
                <w:szCs w:val="24"/>
              </w:rPr>
            </w:pPr>
            <w:r w:rsidRPr="006765E6">
              <w:rPr>
                <w:sz w:val="24"/>
                <w:szCs w:val="24"/>
              </w:rPr>
              <w:t>Count to 100 by ones and tens.</w:t>
            </w:r>
          </w:p>
        </w:tc>
        <w:tc>
          <w:tcPr>
            <w:tcW w:w="7927" w:type="dxa"/>
          </w:tcPr>
          <w:p w:rsidR="006176A2" w:rsidRPr="0096457E" w:rsidRDefault="00E56C30" w:rsidP="003444AC">
            <w:pPr>
              <w:ind w:left="-25"/>
              <w:rPr>
                <w:sz w:val="24"/>
                <w:szCs w:val="24"/>
              </w:rPr>
            </w:pPr>
            <w:r w:rsidRPr="006765E6">
              <w:rPr>
                <w:rFonts w:cs="Arial"/>
                <w:sz w:val="24"/>
                <w:szCs w:val="24"/>
              </w:rPr>
              <w:t xml:space="preserve">The expectation </w:t>
            </w:r>
            <w:r w:rsidR="009D65DA" w:rsidRPr="006765E6">
              <w:rPr>
                <w:rFonts w:cs="Arial"/>
                <w:sz w:val="24"/>
                <w:szCs w:val="24"/>
              </w:rPr>
              <w:t>of the student is to</w:t>
            </w:r>
            <w:r w:rsidRPr="006765E6">
              <w:rPr>
                <w:rFonts w:cs="Arial"/>
                <w:sz w:val="24"/>
                <w:szCs w:val="24"/>
              </w:rPr>
              <w:t xml:space="preserve"> count verbally </w:t>
            </w:r>
            <w:r w:rsidR="008839AB" w:rsidRPr="006765E6">
              <w:rPr>
                <w:rFonts w:cs="Arial"/>
                <w:sz w:val="24"/>
                <w:szCs w:val="24"/>
              </w:rPr>
              <w:t>to</w:t>
            </w:r>
            <w:r w:rsidR="0030489A">
              <w:rPr>
                <w:rFonts w:cs="Arial"/>
                <w:sz w:val="24"/>
                <w:szCs w:val="24"/>
              </w:rPr>
              <w:t xml:space="preserve"> one hundred by ones and tens. </w:t>
            </w:r>
            <w:r w:rsidR="008839AB" w:rsidRPr="006765E6">
              <w:rPr>
                <w:rFonts w:cs="Arial"/>
                <w:sz w:val="24"/>
                <w:szCs w:val="24"/>
              </w:rPr>
              <w:t>The use of</w:t>
            </w:r>
            <w:r w:rsidRPr="006765E6">
              <w:rPr>
                <w:rFonts w:cs="Arial"/>
                <w:sz w:val="24"/>
                <w:szCs w:val="24"/>
              </w:rPr>
              <w:t xml:space="preserve"> count</w:t>
            </w:r>
            <w:r w:rsidR="008839AB" w:rsidRPr="006765E6">
              <w:rPr>
                <w:rFonts w:cs="Arial"/>
                <w:sz w:val="24"/>
                <w:szCs w:val="24"/>
              </w:rPr>
              <w:t>ing</w:t>
            </w:r>
            <w:r w:rsidRPr="006765E6">
              <w:rPr>
                <w:rFonts w:cs="Arial"/>
                <w:sz w:val="24"/>
                <w:szCs w:val="24"/>
              </w:rPr>
              <w:t xml:space="preserve"> by tens strategy </w:t>
            </w:r>
            <w:r w:rsidR="008839AB" w:rsidRPr="006765E6">
              <w:rPr>
                <w:rFonts w:cs="Arial"/>
                <w:sz w:val="24"/>
                <w:szCs w:val="24"/>
              </w:rPr>
              <w:t>should</w:t>
            </w:r>
            <w:r w:rsidRPr="006765E6">
              <w:rPr>
                <w:rFonts w:cs="Arial"/>
                <w:sz w:val="24"/>
                <w:szCs w:val="24"/>
              </w:rPr>
              <w:t xml:space="preserve"> support </w:t>
            </w:r>
            <w:r w:rsidR="008839AB" w:rsidRPr="006765E6">
              <w:rPr>
                <w:rFonts w:cs="Arial"/>
                <w:sz w:val="24"/>
                <w:szCs w:val="24"/>
              </w:rPr>
              <w:t xml:space="preserve">the </w:t>
            </w:r>
            <w:r w:rsidR="0030489A">
              <w:rPr>
                <w:rFonts w:cs="Arial"/>
                <w:sz w:val="24"/>
                <w:szCs w:val="24"/>
              </w:rPr>
              <w:t xml:space="preserve">counting by ones. </w:t>
            </w:r>
            <w:r w:rsidR="005F3D67" w:rsidRPr="006765E6">
              <w:rPr>
                <w:rFonts w:cs="Arial"/>
                <w:sz w:val="24"/>
                <w:szCs w:val="24"/>
              </w:rPr>
              <w:t>R</w:t>
            </w:r>
            <w:r w:rsidRPr="006765E6">
              <w:rPr>
                <w:rFonts w:cs="Arial"/>
                <w:sz w:val="24"/>
                <w:szCs w:val="24"/>
              </w:rPr>
              <w:t xml:space="preserve">ote counting </w:t>
            </w:r>
            <w:r w:rsidR="005F3D67" w:rsidRPr="006765E6">
              <w:rPr>
                <w:rFonts w:cs="Arial"/>
                <w:sz w:val="24"/>
                <w:szCs w:val="24"/>
              </w:rPr>
              <w:t>is an initial step to</w:t>
            </w:r>
            <w:r w:rsidRPr="006765E6">
              <w:rPr>
                <w:rFonts w:cs="Arial"/>
                <w:sz w:val="24"/>
                <w:szCs w:val="24"/>
              </w:rPr>
              <w:t xml:space="preserve"> understanding the base-ten number system.</w:t>
            </w:r>
          </w:p>
        </w:tc>
      </w:tr>
      <w:tr w:rsidR="006176A2" w:rsidRPr="006765E6" w:rsidTr="00EC455B">
        <w:trPr>
          <w:cantSplit/>
          <w:trHeight w:val="576"/>
        </w:trPr>
        <w:tc>
          <w:tcPr>
            <w:tcW w:w="1862" w:type="dxa"/>
            <w:vAlign w:val="center"/>
          </w:tcPr>
          <w:p w:rsidR="006176A2" w:rsidRPr="006765E6" w:rsidRDefault="006176A2" w:rsidP="00B74264">
            <w:pPr>
              <w:tabs>
                <w:tab w:val="num" w:pos="124"/>
                <w:tab w:val="num" w:pos="360"/>
              </w:tabs>
              <w:jc w:val="center"/>
              <w:rPr>
                <w:color w:val="000000"/>
                <w:sz w:val="24"/>
                <w:szCs w:val="24"/>
              </w:rPr>
            </w:pPr>
            <w:r w:rsidRPr="006765E6">
              <w:rPr>
                <w:color w:val="000000"/>
                <w:sz w:val="24"/>
                <w:szCs w:val="24"/>
              </w:rPr>
              <w:t>K.NS.A.2</w:t>
            </w:r>
          </w:p>
        </w:tc>
        <w:tc>
          <w:tcPr>
            <w:tcW w:w="4553" w:type="dxa"/>
            <w:tcMar>
              <w:left w:w="504" w:type="dxa"/>
            </w:tcMar>
            <w:vAlign w:val="center"/>
          </w:tcPr>
          <w:p w:rsidR="006176A2" w:rsidRPr="006765E6" w:rsidRDefault="006176A2" w:rsidP="00EC455B">
            <w:pPr>
              <w:ind w:left="-451"/>
              <w:rPr>
                <w:sz w:val="24"/>
                <w:szCs w:val="24"/>
              </w:rPr>
            </w:pPr>
            <w:r w:rsidRPr="006765E6">
              <w:rPr>
                <w:sz w:val="24"/>
                <w:szCs w:val="24"/>
              </w:rPr>
              <w:t>Count forward beginning from a given number between 1 and 20.</w:t>
            </w:r>
          </w:p>
        </w:tc>
        <w:tc>
          <w:tcPr>
            <w:tcW w:w="7927" w:type="dxa"/>
          </w:tcPr>
          <w:p w:rsidR="006176A2" w:rsidRPr="0096457E" w:rsidRDefault="004E55DE" w:rsidP="003444AC">
            <w:pPr>
              <w:ind w:left="-25"/>
              <w:rPr>
                <w:sz w:val="24"/>
                <w:szCs w:val="24"/>
              </w:rPr>
            </w:pPr>
            <w:r>
              <w:rPr>
                <w:rFonts w:cs="Arial"/>
                <w:sz w:val="24"/>
                <w:szCs w:val="24"/>
              </w:rPr>
              <w:t>The expectation of the student</w:t>
            </w:r>
            <w:r w:rsidR="00876259" w:rsidRPr="006765E6">
              <w:rPr>
                <w:rFonts w:cs="Arial"/>
                <w:sz w:val="24"/>
                <w:szCs w:val="24"/>
              </w:rPr>
              <w:t xml:space="preserve"> is to count forward within 20 verbally beginning from a given number (ins</w:t>
            </w:r>
            <w:r w:rsidR="0030489A">
              <w:rPr>
                <w:rFonts w:cs="Arial"/>
                <w:sz w:val="24"/>
                <w:szCs w:val="24"/>
              </w:rPr>
              <w:t xml:space="preserve">tead of having to begin at 1). </w:t>
            </w:r>
            <w:r w:rsidR="00E56C30" w:rsidRPr="006765E6">
              <w:rPr>
                <w:rFonts w:cs="Arial"/>
                <w:sz w:val="24"/>
                <w:szCs w:val="24"/>
              </w:rPr>
              <w:t xml:space="preserve">There should be specific focus on the numbers in the </w:t>
            </w:r>
            <w:r w:rsidR="00974076">
              <w:rPr>
                <w:rFonts w:cs="Arial"/>
                <w:sz w:val="24"/>
                <w:szCs w:val="24"/>
              </w:rPr>
              <w:t>range from eleven to twenty</w:t>
            </w:r>
            <w:r w:rsidR="0030489A">
              <w:rPr>
                <w:rFonts w:cs="Arial"/>
                <w:sz w:val="24"/>
                <w:szCs w:val="24"/>
              </w:rPr>
              <w:t>.</w:t>
            </w:r>
          </w:p>
        </w:tc>
      </w:tr>
      <w:tr w:rsidR="00506E4D" w:rsidRPr="006765E6" w:rsidTr="00EC455B">
        <w:trPr>
          <w:cantSplit/>
          <w:trHeight w:val="576"/>
        </w:trPr>
        <w:tc>
          <w:tcPr>
            <w:tcW w:w="1862" w:type="dxa"/>
            <w:vAlign w:val="center"/>
          </w:tcPr>
          <w:p w:rsidR="00506E4D" w:rsidRPr="006765E6" w:rsidRDefault="00506E4D" w:rsidP="00B74264">
            <w:pPr>
              <w:tabs>
                <w:tab w:val="num" w:pos="124"/>
                <w:tab w:val="num" w:pos="360"/>
              </w:tabs>
              <w:jc w:val="center"/>
              <w:rPr>
                <w:color w:val="000000"/>
                <w:sz w:val="24"/>
                <w:szCs w:val="24"/>
              </w:rPr>
            </w:pPr>
            <w:r w:rsidRPr="006765E6">
              <w:rPr>
                <w:color w:val="000000"/>
                <w:sz w:val="24"/>
                <w:szCs w:val="24"/>
              </w:rPr>
              <w:t>K.NS.A.3</w:t>
            </w:r>
          </w:p>
        </w:tc>
        <w:tc>
          <w:tcPr>
            <w:tcW w:w="4553" w:type="dxa"/>
            <w:tcMar>
              <w:left w:w="504" w:type="dxa"/>
            </w:tcMar>
            <w:vAlign w:val="center"/>
          </w:tcPr>
          <w:p w:rsidR="00506E4D" w:rsidRPr="006765E6" w:rsidRDefault="00506E4D" w:rsidP="00EC455B">
            <w:pPr>
              <w:ind w:left="-451"/>
              <w:rPr>
                <w:sz w:val="24"/>
                <w:szCs w:val="24"/>
              </w:rPr>
            </w:pPr>
            <w:r w:rsidRPr="006765E6">
              <w:rPr>
                <w:sz w:val="24"/>
                <w:szCs w:val="24"/>
              </w:rPr>
              <w:t>Count backward from a given number between 10 and 1.</w:t>
            </w:r>
          </w:p>
        </w:tc>
        <w:tc>
          <w:tcPr>
            <w:tcW w:w="7927" w:type="dxa"/>
          </w:tcPr>
          <w:p w:rsidR="00506E4D" w:rsidRPr="006765E6" w:rsidRDefault="008839AB" w:rsidP="003444AC">
            <w:pPr>
              <w:ind w:left="-25"/>
              <w:rPr>
                <w:rFonts w:cs="Arial"/>
                <w:sz w:val="24"/>
                <w:szCs w:val="24"/>
              </w:rPr>
            </w:pPr>
            <w:r w:rsidRPr="006765E6">
              <w:rPr>
                <w:rFonts w:cs="Arial"/>
                <w:sz w:val="24"/>
                <w:szCs w:val="24"/>
              </w:rPr>
              <w:t xml:space="preserve">The expectation of the student is to count backward from a given (or student generated) number between ten and one. </w:t>
            </w:r>
            <w:r w:rsidR="008861D7" w:rsidRPr="006765E6">
              <w:rPr>
                <w:rFonts w:cs="Arial"/>
                <w:sz w:val="24"/>
                <w:szCs w:val="24"/>
              </w:rPr>
              <w:t>T</w:t>
            </w:r>
            <w:r w:rsidR="00A65B89" w:rsidRPr="006765E6">
              <w:rPr>
                <w:rFonts w:cs="Arial"/>
                <w:sz w:val="24"/>
                <w:szCs w:val="24"/>
              </w:rPr>
              <w:t xml:space="preserve">his </w:t>
            </w:r>
            <w:r w:rsidR="008861D7" w:rsidRPr="006765E6">
              <w:rPr>
                <w:rFonts w:cs="Arial"/>
                <w:sz w:val="24"/>
                <w:szCs w:val="24"/>
              </w:rPr>
              <w:t>may</w:t>
            </w:r>
            <w:r w:rsidR="00A65B89" w:rsidRPr="006765E6">
              <w:rPr>
                <w:rFonts w:cs="Arial"/>
                <w:sz w:val="24"/>
                <w:szCs w:val="24"/>
              </w:rPr>
              <w:t xml:space="preserve"> be used as an initial strategy for subtraction.</w:t>
            </w:r>
          </w:p>
        </w:tc>
      </w:tr>
      <w:tr w:rsidR="00506E4D" w:rsidRPr="006765E6" w:rsidTr="00EC455B">
        <w:trPr>
          <w:cantSplit/>
          <w:trHeight w:val="576"/>
        </w:trPr>
        <w:tc>
          <w:tcPr>
            <w:tcW w:w="1862" w:type="dxa"/>
            <w:vAlign w:val="center"/>
          </w:tcPr>
          <w:p w:rsidR="00506E4D" w:rsidRPr="006765E6" w:rsidRDefault="00506E4D" w:rsidP="00B74264">
            <w:pPr>
              <w:tabs>
                <w:tab w:val="num" w:pos="124"/>
                <w:tab w:val="num" w:pos="360"/>
              </w:tabs>
              <w:jc w:val="center"/>
              <w:rPr>
                <w:color w:val="000000"/>
                <w:sz w:val="24"/>
                <w:szCs w:val="24"/>
              </w:rPr>
            </w:pPr>
            <w:r w:rsidRPr="006765E6">
              <w:rPr>
                <w:color w:val="000000"/>
                <w:sz w:val="24"/>
                <w:szCs w:val="24"/>
              </w:rPr>
              <w:t>K.NS.A.4</w:t>
            </w:r>
          </w:p>
        </w:tc>
        <w:tc>
          <w:tcPr>
            <w:tcW w:w="4553" w:type="dxa"/>
            <w:tcMar>
              <w:left w:w="504" w:type="dxa"/>
            </w:tcMar>
            <w:vAlign w:val="center"/>
          </w:tcPr>
          <w:p w:rsidR="00506E4D" w:rsidRPr="006765E6" w:rsidRDefault="00506E4D" w:rsidP="00EC455B">
            <w:pPr>
              <w:ind w:left="-451"/>
              <w:rPr>
                <w:sz w:val="24"/>
                <w:szCs w:val="24"/>
              </w:rPr>
            </w:pPr>
            <w:r w:rsidRPr="006765E6">
              <w:rPr>
                <w:sz w:val="24"/>
                <w:szCs w:val="24"/>
              </w:rPr>
              <w:t>Read and write numerals and represent a number of objects from 0 to 20.</w:t>
            </w:r>
          </w:p>
        </w:tc>
        <w:tc>
          <w:tcPr>
            <w:tcW w:w="7927" w:type="dxa"/>
          </w:tcPr>
          <w:p w:rsidR="00506E4D" w:rsidRPr="006765E6" w:rsidRDefault="00D058C1" w:rsidP="003444AC">
            <w:pPr>
              <w:ind w:left="-25"/>
              <w:rPr>
                <w:rFonts w:cs="Arial"/>
                <w:sz w:val="24"/>
                <w:szCs w:val="24"/>
              </w:rPr>
            </w:pPr>
            <w:r w:rsidRPr="006765E6">
              <w:rPr>
                <w:rFonts w:cs="Arial"/>
                <w:sz w:val="24"/>
                <w:szCs w:val="24"/>
              </w:rPr>
              <w:t>The expectation of the student is to read and write numbers from zero to twenty, and represent a number of objects with a written numeral from zero to twenty (with zero repres</w:t>
            </w:r>
            <w:r w:rsidR="0030489A">
              <w:rPr>
                <w:rFonts w:cs="Arial"/>
                <w:sz w:val="24"/>
                <w:szCs w:val="24"/>
              </w:rPr>
              <w:t>enting a count of no objects).</w:t>
            </w:r>
          </w:p>
        </w:tc>
      </w:tr>
      <w:tr w:rsidR="0055320E" w:rsidRPr="006765E6" w:rsidTr="00294C46">
        <w:trPr>
          <w:cantSplit/>
          <w:trHeight w:val="576"/>
        </w:trPr>
        <w:tc>
          <w:tcPr>
            <w:tcW w:w="1862" w:type="dxa"/>
            <w:shd w:val="clear" w:color="auto" w:fill="auto"/>
            <w:vAlign w:val="center"/>
          </w:tcPr>
          <w:p w:rsidR="0055320E" w:rsidRPr="006765E6" w:rsidRDefault="0055320E" w:rsidP="00B74264">
            <w:pPr>
              <w:tabs>
                <w:tab w:val="num" w:pos="124"/>
                <w:tab w:val="num" w:pos="360"/>
              </w:tabs>
              <w:jc w:val="center"/>
              <w:rPr>
                <w:b/>
                <w:color w:val="000000"/>
                <w:sz w:val="28"/>
                <w:szCs w:val="24"/>
              </w:rPr>
            </w:pPr>
            <w:r w:rsidRPr="006765E6">
              <w:rPr>
                <w:b/>
                <w:color w:val="000000"/>
                <w:sz w:val="28"/>
                <w:szCs w:val="24"/>
              </w:rPr>
              <w:t>K.NS.B</w:t>
            </w:r>
          </w:p>
        </w:tc>
        <w:tc>
          <w:tcPr>
            <w:tcW w:w="12480" w:type="dxa"/>
            <w:gridSpan w:val="2"/>
            <w:shd w:val="clear" w:color="auto" w:fill="auto"/>
            <w:vAlign w:val="center"/>
          </w:tcPr>
          <w:p w:rsidR="0055320E" w:rsidRPr="006765E6" w:rsidRDefault="0055320E" w:rsidP="003444AC">
            <w:pPr>
              <w:ind w:left="-25"/>
              <w:rPr>
                <w:b/>
                <w:bCs/>
                <w:sz w:val="24"/>
                <w:szCs w:val="24"/>
              </w:rPr>
            </w:pPr>
            <w:r w:rsidRPr="007E1E08">
              <w:rPr>
                <w:b/>
                <w:bCs/>
                <w:sz w:val="28"/>
                <w:szCs w:val="24"/>
              </w:rPr>
              <w:t>Understand the relationship between numbers and quantities; connect counting to cardinality.</w:t>
            </w:r>
          </w:p>
        </w:tc>
      </w:tr>
      <w:tr w:rsidR="00506E4D" w:rsidRPr="006765E6" w:rsidTr="00EC455B">
        <w:trPr>
          <w:cantSplit/>
          <w:trHeight w:val="576"/>
        </w:trPr>
        <w:tc>
          <w:tcPr>
            <w:tcW w:w="1862" w:type="dxa"/>
            <w:vAlign w:val="center"/>
          </w:tcPr>
          <w:p w:rsidR="00506E4D" w:rsidRPr="006765E6" w:rsidRDefault="00506E4D" w:rsidP="00B74264">
            <w:pPr>
              <w:tabs>
                <w:tab w:val="num" w:pos="124"/>
                <w:tab w:val="num" w:pos="360"/>
              </w:tabs>
              <w:jc w:val="center"/>
              <w:rPr>
                <w:color w:val="000000"/>
                <w:sz w:val="24"/>
                <w:szCs w:val="24"/>
              </w:rPr>
            </w:pPr>
            <w:r w:rsidRPr="006765E6">
              <w:rPr>
                <w:color w:val="000000"/>
                <w:sz w:val="24"/>
                <w:szCs w:val="24"/>
              </w:rPr>
              <w:t>K.NS.B.5</w:t>
            </w:r>
          </w:p>
        </w:tc>
        <w:tc>
          <w:tcPr>
            <w:tcW w:w="4553" w:type="dxa"/>
            <w:tcMar>
              <w:left w:w="504" w:type="dxa"/>
            </w:tcMar>
            <w:vAlign w:val="center"/>
          </w:tcPr>
          <w:p w:rsidR="00506E4D" w:rsidRPr="006765E6" w:rsidRDefault="00506E4D" w:rsidP="00EC455B">
            <w:pPr>
              <w:ind w:left="-451"/>
              <w:rPr>
                <w:sz w:val="24"/>
                <w:szCs w:val="24"/>
              </w:rPr>
            </w:pPr>
            <w:r w:rsidRPr="006765E6">
              <w:rPr>
                <w:sz w:val="24"/>
                <w:szCs w:val="24"/>
              </w:rPr>
              <w:t>Say the number names when counting objects, in the standard order, pairing each object with one and only one number name and each number name with one and only one object.</w:t>
            </w:r>
          </w:p>
        </w:tc>
        <w:tc>
          <w:tcPr>
            <w:tcW w:w="7927" w:type="dxa"/>
          </w:tcPr>
          <w:p w:rsidR="00506E4D" w:rsidRPr="006765E6" w:rsidRDefault="009D65DA" w:rsidP="003444AC">
            <w:pPr>
              <w:ind w:left="-25"/>
              <w:rPr>
                <w:rFonts w:cs="Arial"/>
                <w:sz w:val="24"/>
                <w:szCs w:val="24"/>
              </w:rPr>
            </w:pPr>
            <w:r w:rsidRPr="006765E6">
              <w:rPr>
                <w:rFonts w:cs="Arial"/>
                <w:sz w:val="24"/>
                <w:szCs w:val="24"/>
              </w:rPr>
              <w:t xml:space="preserve">The expectation </w:t>
            </w:r>
            <w:r w:rsidR="008861D7" w:rsidRPr="006765E6">
              <w:rPr>
                <w:rFonts w:cs="Arial"/>
                <w:sz w:val="24"/>
                <w:szCs w:val="24"/>
              </w:rPr>
              <w:t>of the student is</w:t>
            </w:r>
            <w:r w:rsidRPr="006765E6">
              <w:rPr>
                <w:rFonts w:cs="Arial"/>
                <w:sz w:val="24"/>
                <w:szCs w:val="24"/>
              </w:rPr>
              <w:t xml:space="preserve"> to </w:t>
            </w:r>
            <w:r w:rsidR="00D058C1" w:rsidRPr="006765E6">
              <w:rPr>
                <w:rFonts w:cs="Arial"/>
                <w:sz w:val="24"/>
                <w:szCs w:val="24"/>
              </w:rPr>
              <w:t xml:space="preserve">demonstrate a one-to-one correspondence when counting objects. Say the number names in the standard order, pairing each object with one and only one number name and each number name with one and only one object, </w:t>
            </w:r>
            <w:r w:rsidRPr="006765E6">
              <w:rPr>
                <w:rFonts w:cs="Arial"/>
                <w:sz w:val="24"/>
                <w:szCs w:val="24"/>
              </w:rPr>
              <w:t>connect</w:t>
            </w:r>
            <w:r w:rsidR="0030489A">
              <w:rPr>
                <w:rFonts w:cs="Arial"/>
                <w:sz w:val="24"/>
                <w:szCs w:val="24"/>
              </w:rPr>
              <w:t xml:space="preserve"> rote counting to cardinality. </w:t>
            </w:r>
            <w:r w:rsidR="00E27F2D" w:rsidRPr="006765E6">
              <w:rPr>
                <w:rFonts w:cs="Arial"/>
                <w:sz w:val="24"/>
                <w:szCs w:val="24"/>
              </w:rPr>
              <w:t>(limited to twenty</w:t>
            </w:r>
            <w:r w:rsidR="008861D7" w:rsidRPr="006765E6">
              <w:rPr>
                <w:rFonts w:cs="Arial"/>
                <w:sz w:val="24"/>
                <w:szCs w:val="24"/>
              </w:rPr>
              <w:t xml:space="preserve"> objects)</w:t>
            </w:r>
            <w:r w:rsidR="0030489A">
              <w:rPr>
                <w:rFonts w:cs="Arial"/>
                <w:sz w:val="24"/>
                <w:szCs w:val="24"/>
              </w:rPr>
              <w:t xml:space="preserve"> </w:t>
            </w:r>
            <w:r w:rsidR="00506E4D" w:rsidRPr="006765E6">
              <w:rPr>
                <w:rFonts w:cs="Arial"/>
                <w:sz w:val="24"/>
                <w:szCs w:val="24"/>
              </w:rPr>
              <w:t>Demonstrate one-to-one correspondence when counting objects.</w:t>
            </w:r>
          </w:p>
        </w:tc>
      </w:tr>
      <w:tr w:rsidR="00506E4D" w:rsidRPr="006765E6" w:rsidTr="00EC455B">
        <w:trPr>
          <w:cantSplit/>
          <w:trHeight w:val="576"/>
        </w:trPr>
        <w:tc>
          <w:tcPr>
            <w:tcW w:w="1862" w:type="dxa"/>
            <w:vAlign w:val="center"/>
          </w:tcPr>
          <w:p w:rsidR="00506E4D" w:rsidRPr="006765E6" w:rsidRDefault="00506E4D" w:rsidP="00B74264">
            <w:pPr>
              <w:tabs>
                <w:tab w:val="num" w:pos="124"/>
                <w:tab w:val="num" w:pos="360"/>
              </w:tabs>
              <w:jc w:val="center"/>
              <w:rPr>
                <w:color w:val="000000"/>
                <w:sz w:val="24"/>
                <w:szCs w:val="24"/>
              </w:rPr>
            </w:pPr>
            <w:r w:rsidRPr="006765E6">
              <w:rPr>
                <w:color w:val="000000"/>
                <w:sz w:val="24"/>
                <w:szCs w:val="24"/>
              </w:rPr>
              <w:lastRenderedPageBreak/>
              <w:t>K.NS.B.6</w:t>
            </w:r>
          </w:p>
        </w:tc>
        <w:tc>
          <w:tcPr>
            <w:tcW w:w="4553" w:type="dxa"/>
            <w:tcMar>
              <w:left w:w="504" w:type="dxa"/>
            </w:tcMar>
            <w:vAlign w:val="center"/>
          </w:tcPr>
          <w:p w:rsidR="00506E4D" w:rsidRPr="006765E6" w:rsidRDefault="00506E4D" w:rsidP="00EC455B">
            <w:pPr>
              <w:ind w:left="-451"/>
              <w:rPr>
                <w:sz w:val="24"/>
                <w:szCs w:val="24"/>
              </w:rPr>
            </w:pPr>
            <w:r w:rsidRPr="006765E6">
              <w:rPr>
                <w:sz w:val="24"/>
                <w:szCs w:val="24"/>
              </w:rPr>
              <w:t>Demonstrate that the last number name said tells the number of objects counted and the number of objects is the same regardless of their arrangement or the order in which they were counted.</w:t>
            </w:r>
          </w:p>
        </w:tc>
        <w:tc>
          <w:tcPr>
            <w:tcW w:w="7927" w:type="dxa"/>
          </w:tcPr>
          <w:p w:rsidR="00506E4D" w:rsidRPr="006765E6" w:rsidRDefault="008861D7" w:rsidP="00974076">
            <w:pPr>
              <w:ind w:left="-25"/>
              <w:rPr>
                <w:rFonts w:cs="Arial"/>
                <w:sz w:val="24"/>
                <w:szCs w:val="24"/>
              </w:rPr>
            </w:pPr>
            <w:r w:rsidRPr="006765E6">
              <w:rPr>
                <w:rFonts w:cs="Arial"/>
                <w:sz w:val="24"/>
                <w:szCs w:val="24"/>
              </w:rPr>
              <w:t>The expectation of the student is</w:t>
            </w:r>
            <w:r w:rsidR="00D058C1" w:rsidRPr="006765E6">
              <w:rPr>
                <w:rFonts w:cs="Arial"/>
                <w:sz w:val="24"/>
                <w:szCs w:val="24"/>
              </w:rPr>
              <w:t xml:space="preserve"> to </w:t>
            </w:r>
            <w:r w:rsidR="00974076">
              <w:rPr>
                <w:rFonts w:cs="Arial"/>
                <w:sz w:val="24"/>
                <w:szCs w:val="24"/>
              </w:rPr>
              <w:t>demonstrate</w:t>
            </w:r>
            <w:r w:rsidR="00D058C1" w:rsidRPr="006765E6">
              <w:rPr>
                <w:rFonts w:cs="Arial"/>
                <w:sz w:val="24"/>
                <w:szCs w:val="24"/>
              </w:rPr>
              <w:t xml:space="preserve"> that the last number name said when counting tells </w:t>
            </w:r>
            <w:r w:rsidR="0030489A">
              <w:rPr>
                <w:rFonts w:cs="Arial"/>
                <w:sz w:val="24"/>
                <w:szCs w:val="24"/>
              </w:rPr>
              <w:t xml:space="preserve">the number of objects counted. </w:t>
            </w:r>
            <w:r w:rsidR="00D058C1" w:rsidRPr="006765E6">
              <w:rPr>
                <w:rFonts w:cs="Arial"/>
                <w:sz w:val="24"/>
                <w:szCs w:val="24"/>
              </w:rPr>
              <w:t>The number of objects is the same regardless of their arrangement or the order in which they were counted</w:t>
            </w:r>
            <w:r w:rsidRPr="006765E6">
              <w:rPr>
                <w:rFonts w:cs="Arial"/>
                <w:sz w:val="24"/>
                <w:szCs w:val="24"/>
              </w:rPr>
              <w:t xml:space="preserve">. </w:t>
            </w:r>
            <w:r w:rsidR="00F65617" w:rsidRPr="006765E6">
              <w:rPr>
                <w:rFonts w:cs="Arial"/>
                <w:sz w:val="24"/>
                <w:szCs w:val="24"/>
              </w:rPr>
              <w:t xml:space="preserve">The </w:t>
            </w:r>
            <w:r w:rsidR="0030489A">
              <w:rPr>
                <w:rFonts w:cs="Arial"/>
                <w:sz w:val="24"/>
                <w:szCs w:val="24"/>
              </w:rPr>
              <w:t xml:space="preserve">use of manipulatives is vital. </w:t>
            </w:r>
            <w:r w:rsidRPr="006765E6">
              <w:rPr>
                <w:rFonts w:cs="Arial"/>
                <w:sz w:val="24"/>
                <w:szCs w:val="24"/>
              </w:rPr>
              <w:t xml:space="preserve">(limited to </w:t>
            </w:r>
            <w:r w:rsidR="00E27F2D" w:rsidRPr="006765E6">
              <w:rPr>
                <w:rFonts w:cs="Arial"/>
                <w:sz w:val="24"/>
                <w:szCs w:val="24"/>
              </w:rPr>
              <w:t>twenty</w:t>
            </w:r>
            <w:r w:rsidRPr="006765E6">
              <w:rPr>
                <w:rFonts w:cs="Arial"/>
                <w:sz w:val="24"/>
                <w:szCs w:val="24"/>
              </w:rPr>
              <w:t xml:space="preserve"> objects) </w:t>
            </w:r>
          </w:p>
        </w:tc>
      </w:tr>
      <w:tr w:rsidR="00506E4D" w:rsidRPr="006765E6" w:rsidTr="00EC455B">
        <w:trPr>
          <w:cantSplit/>
          <w:trHeight w:val="576"/>
        </w:trPr>
        <w:tc>
          <w:tcPr>
            <w:tcW w:w="1862" w:type="dxa"/>
            <w:vAlign w:val="center"/>
          </w:tcPr>
          <w:p w:rsidR="00506E4D" w:rsidRPr="006765E6" w:rsidRDefault="00506E4D" w:rsidP="00B74264">
            <w:pPr>
              <w:tabs>
                <w:tab w:val="num" w:pos="124"/>
                <w:tab w:val="num" w:pos="360"/>
              </w:tabs>
              <w:jc w:val="center"/>
              <w:rPr>
                <w:color w:val="000000"/>
                <w:sz w:val="24"/>
                <w:szCs w:val="24"/>
              </w:rPr>
            </w:pPr>
            <w:r w:rsidRPr="006765E6">
              <w:rPr>
                <w:color w:val="000000"/>
                <w:sz w:val="24"/>
                <w:szCs w:val="24"/>
              </w:rPr>
              <w:t>K.NS.B.7</w:t>
            </w:r>
          </w:p>
        </w:tc>
        <w:tc>
          <w:tcPr>
            <w:tcW w:w="4553" w:type="dxa"/>
            <w:tcMar>
              <w:left w:w="504" w:type="dxa"/>
            </w:tcMar>
            <w:vAlign w:val="center"/>
          </w:tcPr>
          <w:p w:rsidR="00506E4D" w:rsidRPr="006765E6" w:rsidRDefault="00506E4D" w:rsidP="00EC455B">
            <w:pPr>
              <w:ind w:left="-451"/>
              <w:rPr>
                <w:sz w:val="24"/>
                <w:szCs w:val="24"/>
              </w:rPr>
            </w:pPr>
            <w:r w:rsidRPr="006765E6">
              <w:rPr>
                <w:sz w:val="24"/>
                <w:szCs w:val="24"/>
              </w:rPr>
              <w:t>Demonstrate that each successive number name refers to a quantity that is one larger than the previous number.</w:t>
            </w:r>
          </w:p>
        </w:tc>
        <w:tc>
          <w:tcPr>
            <w:tcW w:w="7927" w:type="dxa"/>
          </w:tcPr>
          <w:p w:rsidR="00506E4D" w:rsidRPr="006765E6" w:rsidRDefault="008861D7" w:rsidP="003444AC">
            <w:pPr>
              <w:ind w:left="-25"/>
              <w:rPr>
                <w:rFonts w:cs="Arial"/>
                <w:sz w:val="24"/>
                <w:szCs w:val="24"/>
              </w:rPr>
            </w:pPr>
            <w:r w:rsidRPr="006765E6">
              <w:rPr>
                <w:rFonts w:cs="Arial"/>
                <w:sz w:val="24"/>
                <w:szCs w:val="24"/>
              </w:rPr>
              <w:t xml:space="preserve">The expectation of the student is to </w:t>
            </w:r>
            <w:r w:rsidR="00974076">
              <w:rPr>
                <w:rFonts w:cs="Arial"/>
                <w:sz w:val="24"/>
                <w:szCs w:val="24"/>
              </w:rPr>
              <w:t>demonstrate</w:t>
            </w:r>
            <w:r w:rsidR="00974076" w:rsidRPr="006765E6">
              <w:rPr>
                <w:rFonts w:cs="Arial"/>
                <w:sz w:val="24"/>
                <w:szCs w:val="24"/>
              </w:rPr>
              <w:t xml:space="preserve"> </w:t>
            </w:r>
            <w:r w:rsidR="00D058C1" w:rsidRPr="006765E6">
              <w:rPr>
                <w:rFonts w:cs="Arial"/>
                <w:sz w:val="24"/>
                <w:szCs w:val="24"/>
              </w:rPr>
              <w:t>that each successive number name refers to a quantity that is one larger than the previous number.</w:t>
            </w:r>
            <w:r w:rsidR="00F65617" w:rsidRPr="006765E6">
              <w:rPr>
                <w:rFonts w:cs="Arial"/>
                <w:sz w:val="24"/>
                <w:szCs w:val="24"/>
              </w:rPr>
              <w:t xml:space="preserve"> </w:t>
            </w:r>
            <w:r w:rsidR="00E27F2D" w:rsidRPr="006765E6">
              <w:rPr>
                <w:rFonts w:cs="Arial"/>
                <w:sz w:val="24"/>
                <w:szCs w:val="24"/>
              </w:rPr>
              <w:t xml:space="preserve">(limited to twenty) </w:t>
            </w:r>
          </w:p>
        </w:tc>
      </w:tr>
      <w:tr w:rsidR="00506E4D" w:rsidRPr="006765E6" w:rsidTr="00EC455B">
        <w:trPr>
          <w:cantSplit/>
          <w:trHeight w:val="576"/>
        </w:trPr>
        <w:tc>
          <w:tcPr>
            <w:tcW w:w="1862" w:type="dxa"/>
            <w:vAlign w:val="center"/>
          </w:tcPr>
          <w:p w:rsidR="00506E4D" w:rsidRPr="006765E6" w:rsidRDefault="00506E4D" w:rsidP="00B74264">
            <w:pPr>
              <w:tabs>
                <w:tab w:val="num" w:pos="124"/>
                <w:tab w:val="num" w:pos="360"/>
              </w:tabs>
              <w:jc w:val="center"/>
              <w:rPr>
                <w:color w:val="000000"/>
                <w:sz w:val="24"/>
                <w:szCs w:val="24"/>
              </w:rPr>
            </w:pPr>
            <w:r w:rsidRPr="006765E6">
              <w:rPr>
                <w:color w:val="000000"/>
                <w:sz w:val="24"/>
                <w:szCs w:val="24"/>
              </w:rPr>
              <w:t>K.NS.B.8</w:t>
            </w:r>
          </w:p>
        </w:tc>
        <w:tc>
          <w:tcPr>
            <w:tcW w:w="4553" w:type="dxa"/>
            <w:tcMar>
              <w:left w:w="504" w:type="dxa"/>
            </w:tcMar>
            <w:vAlign w:val="center"/>
          </w:tcPr>
          <w:p w:rsidR="00506E4D" w:rsidRPr="006765E6" w:rsidRDefault="00506E4D" w:rsidP="00EC455B">
            <w:pPr>
              <w:ind w:left="-451"/>
              <w:rPr>
                <w:sz w:val="24"/>
                <w:szCs w:val="24"/>
              </w:rPr>
            </w:pPr>
            <w:r w:rsidRPr="006765E6">
              <w:rPr>
                <w:sz w:val="24"/>
                <w:szCs w:val="24"/>
              </w:rPr>
              <w:t>Recognize, without counting, the quantity of groups up to 5 objects arranged in common patterns.</w:t>
            </w:r>
          </w:p>
        </w:tc>
        <w:tc>
          <w:tcPr>
            <w:tcW w:w="7927" w:type="dxa"/>
          </w:tcPr>
          <w:p w:rsidR="00506E4D" w:rsidRPr="006765E6" w:rsidRDefault="00F65617" w:rsidP="003444AC">
            <w:pPr>
              <w:ind w:left="-25"/>
              <w:rPr>
                <w:rFonts w:cs="Arial"/>
                <w:sz w:val="24"/>
                <w:szCs w:val="24"/>
              </w:rPr>
            </w:pPr>
            <w:r w:rsidRPr="006765E6">
              <w:rPr>
                <w:rFonts w:cs="Arial"/>
                <w:sz w:val="24"/>
                <w:szCs w:val="24"/>
              </w:rPr>
              <w:t xml:space="preserve">The expectation of the student is to </w:t>
            </w:r>
            <w:proofErr w:type="spellStart"/>
            <w:r w:rsidRPr="006765E6">
              <w:rPr>
                <w:rFonts w:cs="Arial"/>
                <w:sz w:val="24"/>
                <w:szCs w:val="24"/>
              </w:rPr>
              <w:t>subitize</w:t>
            </w:r>
            <w:proofErr w:type="spellEnd"/>
            <w:r w:rsidR="0028543D" w:rsidRPr="006765E6">
              <w:rPr>
                <w:rFonts w:cs="Arial"/>
                <w:sz w:val="24"/>
                <w:szCs w:val="24"/>
              </w:rPr>
              <w:t xml:space="preserve"> a quantity</w:t>
            </w:r>
            <w:r w:rsidR="0030489A">
              <w:rPr>
                <w:rFonts w:cs="Arial"/>
                <w:sz w:val="24"/>
                <w:szCs w:val="24"/>
              </w:rPr>
              <w:t xml:space="preserve">. </w:t>
            </w:r>
            <w:r w:rsidR="0028543D" w:rsidRPr="006765E6">
              <w:rPr>
                <w:rFonts w:cs="Arial"/>
                <w:sz w:val="24"/>
                <w:szCs w:val="24"/>
              </w:rPr>
              <w:t>Without counting, recognize the quantity of groups up to five objects arranged in common patterns (e.g. dice, dominoes, five frames, playing cards, ten frames, dot cards,</w:t>
            </w:r>
            <w:r w:rsidR="0030489A">
              <w:rPr>
                <w:rFonts w:cs="Arial"/>
                <w:sz w:val="24"/>
                <w:szCs w:val="24"/>
              </w:rPr>
              <w:t xml:space="preserve"> etc.).</w:t>
            </w:r>
          </w:p>
        </w:tc>
      </w:tr>
      <w:tr w:rsidR="00506E4D" w:rsidRPr="006765E6" w:rsidTr="00EC455B">
        <w:trPr>
          <w:cantSplit/>
          <w:trHeight w:val="576"/>
        </w:trPr>
        <w:tc>
          <w:tcPr>
            <w:tcW w:w="1862" w:type="dxa"/>
            <w:vAlign w:val="center"/>
          </w:tcPr>
          <w:p w:rsidR="00506E4D" w:rsidRPr="006765E6" w:rsidRDefault="00506E4D" w:rsidP="00B74264">
            <w:pPr>
              <w:tabs>
                <w:tab w:val="num" w:pos="124"/>
                <w:tab w:val="num" w:pos="360"/>
              </w:tabs>
              <w:jc w:val="center"/>
              <w:rPr>
                <w:color w:val="000000"/>
                <w:sz w:val="24"/>
                <w:szCs w:val="24"/>
              </w:rPr>
            </w:pPr>
            <w:r w:rsidRPr="006765E6">
              <w:rPr>
                <w:color w:val="000000"/>
                <w:sz w:val="24"/>
                <w:szCs w:val="24"/>
              </w:rPr>
              <w:t>K.NS.B.9</w:t>
            </w:r>
          </w:p>
        </w:tc>
        <w:tc>
          <w:tcPr>
            <w:tcW w:w="4553" w:type="dxa"/>
            <w:tcMar>
              <w:left w:w="504" w:type="dxa"/>
            </w:tcMar>
            <w:vAlign w:val="center"/>
          </w:tcPr>
          <w:p w:rsidR="00506E4D" w:rsidRPr="006765E6" w:rsidRDefault="00506E4D" w:rsidP="00EC455B">
            <w:pPr>
              <w:ind w:left="-451"/>
              <w:rPr>
                <w:sz w:val="24"/>
                <w:szCs w:val="24"/>
              </w:rPr>
            </w:pPr>
            <w:r w:rsidRPr="006765E6">
              <w:rPr>
                <w:sz w:val="24"/>
                <w:szCs w:val="24"/>
              </w:rPr>
              <w:t>Demonstrate that a number can be used to represent “how many” are in a set.</w:t>
            </w:r>
          </w:p>
        </w:tc>
        <w:tc>
          <w:tcPr>
            <w:tcW w:w="7927" w:type="dxa"/>
          </w:tcPr>
          <w:p w:rsidR="00506E4D" w:rsidRPr="006765E6" w:rsidRDefault="004E55DE" w:rsidP="003444AC">
            <w:pPr>
              <w:ind w:left="-25"/>
              <w:rPr>
                <w:rFonts w:cs="Arial"/>
                <w:sz w:val="24"/>
                <w:szCs w:val="24"/>
              </w:rPr>
            </w:pPr>
            <w:r>
              <w:rPr>
                <w:rFonts w:cs="Arial"/>
                <w:sz w:val="24"/>
                <w:szCs w:val="24"/>
              </w:rPr>
              <w:t>The expectation of the student</w:t>
            </w:r>
            <w:r w:rsidR="00384CF7" w:rsidRPr="006765E6">
              <w:rPr>
                <w:rFonts w:cs="Arial"/>
                <w:sz w:val="24"/>
                <w:szCs w:val="24"/>
              </w:rPr>
              <w:t xml:space="preserve"> is </w:t>
            </w:r>
            <w:r w:rsidR="0028543D" w:rsidRPr="006765E6">
              <w:rPr>
                <w:rFonts w:cs="Arial"/>
                <w:sz w:val="24"/>
                <w:szCs w:val="24"/>
              </w:rPr>
              <w:t xml:space="preserve">to </w:t>
            </w:r>
            <w:r w:rsidR="00974076">
              <w:rPr>
                <w:rFonts w:cs="Arial"/>
                <w:sz w:val="24"/>
                <w:szCs w:val="24"/>
              </w:rPr>
              <w:t>demonstrate</w:t>
            </w:r>
            <w:r w:rsidR="00974076" w:rsidRPr="006765E6">
              <w:rPr>
                <w:rFonts w:cs="Arial"/>
                <w:sz w:val="24"/>
                <w:szCs w:val="24"/>
              </w:rPr>
              <w:t xml:space="preserve"> </w:t>
            </w:r>
            <w:r w:rsidR="0028543D" w:rsidRPr="006765E6">
              <w:rPr>
                <w:rFonts w:cs="Arial"/>
                <w:sz w:val="24"/>
                <w:szCs w:val="24"/>
              </w:rPr>
              <w:t>that a number can be used to represent “how man</w:t>
            </w:r>
            <w:r w:rsidR="0030489A">
              <w:rPr>
                <w:rFonts w:cs="Arial"/>
                <w:sz w:val="24"/>
                <w:szCs w:val="24"/>
              </w:rPr>
              <w:t xml:space="preserve">y” are in a set (cardinality). </w:t>
            </w:r>
            <w:r w:rsidR="00E27F2D" w:rsidRPr="006765E6">
              <w:rPr>
                <w:rFonts w:cs="Arial"/>
                <w:sz w:val="24"/>
                <w:szCs w:val="24"/>
              </w:rPr>
              <w:t xml:space="preserve">(limited to twenty) </w:t>
            </w:r>
            <w:r w:rsidR="0028543D" w:rsidRPr="006765E6">
              <w:rPr>
                <w:rFonts w:cs="Arial"/>
                <w:sz w:val="24"/>
                <w:szCs w:val="24"/>
              </w:rPr>
              <w:t>Given a number from one to twenty, count out that many objects</w:t>
            </w:r>
            <w:r w:rsidR="000537F7" w:rsidRPr="006765E6">
              <w:rPr>
                <w:rFonts w:cs="Arial"/>
                <w:sz w:val="24"/>
                <w:szCs w:val="24"/>
              </w:rPr>
              <w:t>.</w:t>
            </w:r>
          </w:p>
        </w:tc>
      </w:tr>
      <w:tr w:rsidR="0055320E" w:rsidRPr="006765E6" w:rsidTr="009F3C10">
        <w:trPr>
          <w:cantSplit/>
          <w:trHeight w:val="576"/>
        </w:trPr>
        <w:tc>
          <w:tcPr>
            <w:tcW w:w="1862" w:type="dxa"/>
            <w:shd w:val="clear" w:color="auto" w:fill="auto"/>
            <w:vAlign w:val="center"/>
          </w:tcPr>
          <w:p w:rsidR="0055320E" w:rsidRPr="006765E6" w:rsidRDefault="0055320E" w:rsidP="00B74264">
            <w:pPr>
              <w:tabs>
                <w:tab w:val="num" w:pos="124"/>
                <w:tab w:val="num" w:pos="360"/>
              </w:tabs>
              <w:jc w:val="center"/>
              <w:rPr>
                <w:b/>
                <w:color w:val="000000"/>
                <w:sz w:val="28"/>
                <w:szCs w:val="24"/>
              </w:rPr>
            </w:pPr>
            <w:r w:rsidRPr="006765E6">
              <w:rPr>
                <w:b/>
                <w:color w:val="000000"/>
                <w:sz w:val="28"/>
                <w:szCs w:val="24"/>
              </w:rPr>
              <w:t>K.NS.C</w:t>
            </w:r>
          </w:p>
        </w:tc>
        <w:tc>
          <w:tcPr>
            <w:tcW w:w="12480" w:type="dxa"/>
            <w:gridSpan w:val="2"/>
            <w:shd w:val="clear" w:color="auto" w:fill="auto"/>
            <w:vAlign w:val="center"/>
          </w:tcPr>
          <w:p w:rsidR="0055320E" w:rsidRPr="006765E6" w:rsidRDefault="0055320E" w:rsidP="003444AC">
            <w:pPr>
              <w:ind w:left="-25"/>
              <w:rPr>
                <w:b/>
                <w:bCs/>
                <w:sz w:val="24"/>
                <w:szCs w:val="24"/>
              </w:rPr>
            </w:pPr>
            <w:r w:rsidRPr="007E1E08">
              <w:rPr>
                <w:b/>
                <w:bCs/>
                <w:sz w:val="28"/>
                <w:szCs w:val="24"/>
              </w:rPr>
              <w:t>Compare numbers.</w:t>
            </w:r>
          </w:p>
        </w:tc>
      </w:tr>
      <w:tr w:rsidR="00705009" w:rsidRPr="006765E6" w:rsidTr="00EC455B">
        <w:trPr>
          <w:cantSplit/>
          <w:trHeight w:val="576"/>
        </w:trPr>
        <w:tc>
          <w:tcPr>
            <w:tcW w:w="1862" w:type="dxa"/>
            <w:vAlign w:val="center"/>
          </w:tcPr>
          <w:p w:rsidR="00705009" w:rsidRPr="006765E6" w:rsidRDefault="00705009" w:rsidP="00B74264">
            <w:pPr>
              <w:tabs>
                <w:tab w:val="num" w:pos="124"/>
                <w:tab w:val="num" w:pos="360"/>
              </w:tabs>
              <w:jc w:val="center"/>
              <w:rPr>
                <w:color w:val="000000"/>
                <w:sz w:val="24"/>
                <w:szCs w:val="24"/>
              </w:rPr>
            </w:pPr>
            <w:r w:rsidRPr="006765E6">
              <w:rPr>
                <w:color w:val="000000"/>
                <w:sz w:val="24"/>
                <w:szCs w:val="24"/>
              </w:rPr>
              <w:t>K.NS.C.10</w:t>
            </w:r>
          </w:p>
        </w:tc>
        <w:tc>
          <w:tcPr>
            <w:tcW w:w="4553" w:type="dxa"/>
            <w:tcMar>
              <w:left w:w="504" w:type="dxa"/>
            </w:tcMar>
            <w:vAlign w:val="center"/>
          </w:tcPr>
          <w:p w:rsidR="00705009" w:rsidRPr="006765E6" w:rsidRDefault="00705009" w:rsidP="00EC455B">
            <w:pPr>
              <w:ind w:left="-451"/>
              <w:rPr>
                <w:sz w:val="24"/>
                <w:szCs w:val="24"/>
              </w:rPr>
            </w:pPr>
            <w:r w:rsidRPr="006765E6">
              <w:rPr>
                <w:sz w:val="24"/>
                <w:szCs w:val="24"/>
              </w:rPr>
              <w:t>Compare two or more sets of objects and identify which set is equal to, more than or less than the other.</w:t>
            </w:r>
          </w:p>
        </w:tc>
        <w:tc>
          <w:tcPr>
            <w:tcW w:w="7927" w:type="dxa"/>
          </w:tcPr>
          <w:p w:rsidR="00705009" w:rsidRPr="006765E6" w:rsidRDefault="00384CF7" w:rsidP="003444AC">
            <w:pPr>
              <w:ind w:left="-25"/>
              <w:rPr>
                <w:rFonts w:cs="Arial"/>
                <w:sz w:val="24"/>
                <w:szCs w:val="24"/>
              </w:rPr>
            </w:pPr>
            <w:r w:rsidRPr="006765E6">
              <w:rPr>
                <w:rFonts w:cs="Arial"/>
                <w:sz w:val="24"/>
                <w:szCs w:val="24"/>
              </w:rPr>
              <w:t>The expectation</w:t>
            </w:r>
            <w:r w:rsidR="000537F7" w:rsidRPr="006765E6">
              <w:rPr>
                <w:rFonts w:cs="Arial"/>
                <w:sz w:val="24"/>
                <w:szCs w:val="24"/>
              </w:rPr>
              <w:t xml:space="preserve"> of the student is to</w:t>
            </w:r>
            <w:r w:rsidR="00890519">
              <w:rPr>
                <w:rFonts w:cs="Arial"/>
                <w:sz w:val="24"/>
                <w:szCs w:val="24"/>
              </w:rPr>
              <w:t xml:space="preserve"> </w:t>
            </w:r>
            <w:r w:rsidR="000537F7" w:rsidRPr="006765E6">
              <w:rPr>
                <w:rFonts w:cs="Arial"/>
                <w:sz w:val="24"/>
                <w:szCs w:val="24"/>
              </w:rPr>
              <w:t>c</w:t>
            </w:r>
            <w:r w:rsidR="00705009" w:rsidRPr="006765E6">
              <w:rPr>
                <w:rFonts w:cs="Arial"/>
                <w:sz w:val="24"/>
                <w:szCs w:val="24"/>
              </w:rPr>
              <w:t>ompare two or more sets of objects (up to ten objects in each group) and identify wh</w:t>
            </w:r>
            <w:r w:rsidR="005A7E55">
              <w:rPr>
                <w:rFonts w:cs="Arial"/>
                <w:sz w:val="24"/>
                <w:szCs w:val="24"/>
              </w:rPr>
              <w:t xml:space="preserve">ich set is equal to, more than </w:t>
            </w:r>
            <w:r w:rsidR="00705009" w:rsidRPr="006765E6">
              <w:rPr>
                <w:rFonts w:cs="Arial"/>
                <w:sz w:val="24"/>
                <w:szCs w:val="24"/>
              </w:rPr>
              <w:t xml:space="preserve">or </w:t>
            </w:r>
            <w:r w:rsidR="00974076">
              <w:rPr>
                <w:rFonts w:cs="Arial"/>
                <w:sz w:val="24"/>
                <w:szCs w:val="24"/>
              </w:rPr>
              <w:t>fewer (</w:t>
            </w:r>
            <w:r w:rsidR="00705009" w:rsidRPr="006765E6">
              <w:rPr>
                <w:rFonts w:cs="Arial"/>
                <w:sz w:val="24"/>
                <w:szCs w:val="24"/>
              </w:rPr>
              <w:t>less</w:t>
            </w:r>
            <w:r w:rsidR="00974076">
              <w:rPr>
                <w:rFonts w:cs="Arial"/>
                <w:sz w:val="24"/>
                <w:szCs w:val="24"/>
              </w:rPr>
              <w:t>)</w:t>
            </w:r>
            <w:r w:rsidR="00705009" w:rsidRPr="006765E6">
              <w:rPr>
                <w:rFonts w:cs="Arial"/>
                <w:sz w:val="24"/>
                <w:szCs w:val="24"/>
              </w:rPr>
              <w:t xml:space="preserve"> than the other.</w:t>
            </w:r>
          </w:p>
        </w:tc>
      </w:tr>
      <w:tr w:rsidR="00705009" w:rsidRPr="006765E6" w:rsidTr="00EC455B">
        <w:trPr>
          <w:cantSplit/>
          <w:trHeight w:val="576"/>
        </w:trPr>
        <w:tc>
          <w:tcPr>
            <w:tcW w:w="1862" w:type="dxa"/>
            <w:vAlign w:val="center"/>
          </w:tcPr>
          <w:p w:rsidR="00705009" w:rsidRPr="006765E6" w:rsidRDefault="00705009" w:rsidP="00B74264">
            <w:pPr>
              <w:tabs>
                <w:tab w:val="num" w:pos="124"/>
                <w:tab w:val="num" w:pos="360"/>
              </w:tabs>
              <w:jc w:val="center"/>
              <w:rPr>
                <w:color w:val="000000"/>
                <w:sz w:val="24"/>
                <w:szCs w:val="24"/>
              </w:rPr>
            </w:pPr>
            <w:r w:rsidRPr="006765E6">
              <w:rPr>
                <w:color w:val="000000"/>
                <w:sz w:val="24"/>
                <w:szCs w:val="24"/>
              </w:rPr>
              <w:t>K.NS.C.11</w:t>
            </w:r>
          </w:p>
        </w:tc>
        <w:tc>
          <w:tcPr>
            <w:tcW w:w="4553" w:type="dxa"/>
            <w:tcMar>
              <w:left w:w="504" w:type="dxa"/>
            </w:tcMar>
            <w:vAlign w:val="center"/>
          </w:tcPr>
          <w:p w:rsidR="00705009" w:rsidRPr="006765E6" w:rsidRDefault="00705009" w:rsidP="00EC455B">
            <w:pPr>
              <w:ind w:left="-451"/>
              <w:rPr>
                <w:sz w:val="24"/>
                <w:szCs w:val="24"/>
              </w:rPr>
            </w:pPr>
            <w:r w:rsidRPr="006765E6">
              <w:rPr>
                <w:sz w:val="24"/>
                <w:szCs w:val="24"/>
              </w:rPr>
              <w:t>Compare two numerals, between 1 and 10, and determine which is more than or less than the other.</w:t>
            </w:r>
          </w:p>
        </w:tc>
        <w:tc>
          <w:tcPr>
            <w:tcW w:w="7927" w:type="dxa"/>
          </w:tcPr>
          <w:p w:rsidR="00705009" w:rsidRPr="006765E6" w:rsidRDefault="00E71C0B" w:rsidP="003444AC">
            <w:pPr>
              <w:ind w:left="-25"/>
              <w:rPr>
                <w:rFonts w:cs="Arial"/>
                <w:sz w:val="24"/>
                <w:szCs w:val="24"/>
              </w:rPr>
            </w:pPr>
            <w:r w:rsidRPr="006765E6">
              <w:rPr>
                <w:rFonts w:cs="Arial"/>
                <w:sz w:val="24"/>
                <w:szCs w:val="24"/>
              </w:rPr>
              <w:t xml:space="preserve">The </w:t>
            </w:r>
            <w:r w:rsidR="00483CA1" w:rsidRPr="006765E6">
              <w:rPr>
                <w:rFonts w:cs="Arial"/>
                <w:sz w:val="24"/>
                <w:szCs w:val="24"/>
              </w:rPr>
              <w:t xml:space="preserve">expectation of the </w:t>
            </w:r>
            <w:r w:rsidRPr="006765E6">
              <w:rPr>
                <w:rFonts w:cs="Arial"/>
                <w:sz w:val="24"/>
                <w:szCs w:val="24"/>
              </w:rPr>
              <w:t xml:space="preserve">student </w:t>
            </w:r>
            <w:r w:rsidR="00483CA1" w:rsidRPr="006765E6">
              <w:rPr>
                <w:rFonts w:cs="Arial"/>
                <w:sz w:val="24"/>
                <w:szCs w:val="24"/>
              </w:rPr>
              <w:t>is to c</w:t>
            </w:r>
            <w:r w:rsidR="00705009" w:rsidRPr="006765E6">
              <w:rPr>
                <w:rFonts w:cs="Arial"/>
                <w:sz w:val="24"/>
                <w:szCs w:val="24"/>
              </w:rPr>
              <w:t>ompare two written numerals, each between 1 and 10, and determine which represents a quantity that is more than or less than the other.</w:t>
            </w:r>
          </w:p>
        </w:tc>
      </w:tr>
      <w:tr w:rsidR="0055320E" w:rsidRPr="006765E6" w:rsidTr="00515E65">
        <w:trPr>
          <w:cantSplit/>
          <w:trHeight w:val="576"/>
        </w:trPr>
        <w:tc>
          <w:tcPr>
            <w:tcW w:w="14342" w:type="dxa"/>
            <w:gridSpan w:val="3"/>
            <w:shd w:val="clear" w:color="auto" w:fill="000000" w:themeFill="text1"/>
            <w:vAlign w:val="center"/>
          </w:tcPr>
          <w:p w:rsidR="0055320E" w:rsidRPr="006765E6" w:rsidRDefault="0055320E" w:rsidP="003444AC">
            <w:pPr>
              <w:tabs>
                <w:tab w:val="num" w:pos="124"/>
                <w:tab w:val="num" w:pos="360"/>
              </w:tabs>
              <w:ind w:left="-25"/>
              <w:jc w:val="center"/>
              <w:rPr>
                <w:b/>
                <w:color w:val="FFFFFF" w:themeColor="background1"/>
                <w:sz w:val="24"/>
                <w:szCs w:val="24"/>
              </w:rPr>
            </w:pPr>
            <w:r w:rsidRPr="007E1E08">
              <w:rPr>
                <w:b/>
                <w:color w:val="FFFFFF" w:themeColor="background1"/>
                <w:sz w:val="40"/>
                <w:szCs w:val="24"/>
              </w:rPr>
              <w:t>NUMBER SENSE AND OPERATIONS IN BASE TEN: NBT</w:t>
            </w:r>
          </w:p>
        </w:tc>
      </w:tr>
      <w:tr w:rsidR="0055320E" w:rsidRPr="006765E6" w:rsidTr="00DB4659">
        <w:trPr>
          <w:cantSplit/>
          <w:trHeight w:val="576"/>
        </w:trPr>
        <w:tc>
          <w:tcPr>
            <w:tcW w:w="1862" w:type="dxa"/>
            <w:shd w:val="clear" w:color="auto" w:fill="auto"/>
            <w:vAlign w:val="center"/>
          </w:tcPr>
          <w:p w:rsidR="0055320E" w:rsidRPr="006765E6" w:rsidRDefault="0055320E" w:rsidP="00B74264">
            <w:pPr>
              <w:tabs>
                <w:tab w:val="num" w:pos="124"/>
                <w:tab w:val="num" w:pos="360"/>
              </w:tabs>
              <w:jc w:val="center"/>
              <w:rPr>
                <w:b/>
                <w:color w:val="000000"/>
                <w:sz w:val="28"/>
                <w:szCs w:val="24"/>
              </w:rPr>
            </w:pPr>
            <w:r w:rsidRPr="006765E6">
              <w:rPr>
                <w:b/>
                <w:color w:val="000000"/>
                <w:sz w:val="28"/>
                <w:szCs w:val="24"/>
              </w:rPr>
              <w:t>K.NBT.A</w:t>
            </w:r>
          </w:p>
        </w:tc>
        <w:tc>
          <w:tcPr>
            <w:tcW w:w="12480" w:type="dxa"/>
            <w:gridSpan w:val="2"/>
            <w:shd w:val="clear" w:color="auto" w:fill="auto"/>
            <w:vAlign w:val="center"/>
          </w:tcPr>
          <w:p w:rsidR="0055320E" w:rsidRPr="006765E6" w:rsidRDefault="0055320E" w:rsidP="003444AC">
            <w:pPr>
              <w:tabs>
                <w:tab w:val="num" w:pos="124"/>
                <w:tab w:val="num" w:pos="360"/>
              </w:tabs>
              <w:ind w:left="-25"/>
              <w:rPr>
                <w:b/>
                <w:bCs/>
                <w:sz w:val="24"/>
                <w:szCs w:val="24"/>
              </w:rPr>
            </w:pPr>
            <w:r w:rsidRPr="007E1E08">
              <w:rPr>
                <w:b/>
                <w:bCs/>
                <w:sz w:val="28"/>
                <w:szCs w:val="24"/>
              </w:rPr>
              <w:t>Work with numbers 11 – 19 to gain foundations for place value.</w:t>
            </w:r>
          </w:p>
        </w:tc>
      </w:tr>
      <w:tr w:rsidR="006176A2" w:rsidRPr="006765E6" w:rsidTr="00EC455B">
        <w:trPr>
          <w:cantSplit/>
          <w:trHeight w:val="576"/>
        </w:trPr>
        <w:tc>
          <w:tcPr>
            <w:tcW w:w="1862" w:type="dxa"/>
            <w:vAlign w:val="center"/>
          </w:tcPr>
          <w:p w:rsidR="006176A2" w:rsidRPr="006765E6" w:rsidRDefault="006176A2" w:rsidP="00B74264">
            <w:pPr>
              <w:tabs>
                <w:tab w:val="num" w:pos="124"/>
                <w:tab w:val="num" w:pos="360"/>
              </w:tabs>
              <w:jc w:val="center"/>
              <w:rPr>
                <w:color w:val="000000"/>
                <w:sz w:val="24"/>
                <w:szCs w:val="24"/>
              </w:rPr>
            </w:pPr>
            <w:r w:rsidRPr="006765E6">
              <w:rPr>
                <w:color w:val="000000"/>
                <w:sz w:val="24"/>
                <w:szCs w:val="24"/>
              </w:rPr>
              <w:lastRenderedPageBreak/>
              <w:t>K.NBT.A.1</w:t>
            </w:r>
          </w:p>
        </w:tc>
        <w:tc>
          <w:tcPr>
            <w:tcW w:w="4553" w:type="dxa"/>
            <w:tcMar>
              <w:left w:w="504" w:type="dxa"/>
            </w:tcMar>
            <w:vAlign w:val="center"/>
          </w:tcPr>
          <w:p w:rsidR="006176A2" w:rsidRPr="006765E6" w:rsidRDefault="006176A2" w:rsidP="00EC455B">
            <w:pPr>
              <w:tabs>
                <w:tab w:val="num" w:pos="124"/>
                <w:tab w:val="num" w:pos="360"/>
              </w:tabs>
              <w:ind w:left="-451"/>
              <w:rPr>
                <w:color w:val="000000"/>
                <w:sz w:val="24"/>
                <w:szCs w:val="24"/>
              </w:rPr>
            </w:pPr>
            <w:r w:rsidRPr="006765E6">
              <w:rPr>
                <w:sz w:val="24"/>
                <w:szCs w:val="24"/>
              </w:rPr>
              <w:t>Compose and decompose numbers from 11 to 19 into sets of tens with additional ones.</w:t>
            </w:r>
          </w:p>
        </w:tc>
        <w:tc>
          <w:tcPr>
            <w:tcW w:w="7927" w:type="dxa"/>
          </w:tcPr>
          <w:p w:rsidR="006176A2" w:rsidRPr="006765E6" w:rsidRDefault="00E71C0B" w:rsidP="003444AC">
            <w:pPr>
              <w:ind w:left="-25"/>
              <w:rPr>
                <w:rFonts w:cs="Arial"/>
                <w:sz w:val="24"/>
                <w:szCs w:val="24"/>
              </w:rPr>
            </w:pPr>
            <w:r w:rsidRPr="006765E6">
              <w:rPr>
                <w:rFonts w:cs="Arial"/>
                <w:sz w:val="24"/>
                <w:szCs w:val="24"/>
              </w:rPr>
              <w:t xml:space="preserve">The expectation of the student is to </w:t>
            </w:r>
            <w:r w:rsidR="00974076">
              <w:rPr>
                <w:sz w:val="24"/>
                <w:szCs w:val="24"/>
              </w:rPr>
              <w:t>c</w:t>
            </w:r>
            <w:r w:rsidR="00974076" w:rsidRPr="006765E6">
              <w:rPr>
                <w:sz w:val="24"/>
                <w:szCs w:val="24"/>
              </w:rPr>
              <w:t>ompose and decompose numbers from 11 to 19 into sets of tens with additional ones.</w:t>
            </w:r>
            <w:r w:rsidR="00974076">
              <w:rPr>
                <w:sz w:val="24"/>
                <w:szCs w:val="24"/>
              </w:rPr>
              <w:t xml:space="preserve">  </w:t>
            </w:r>
            <w:r w:rsidR="00974076">
              <w:rPr>
                <w:rFonts w:cs="Arial"/>
                <w:sz w:val="24"/>
                <w:szCs w:val="24"/>
              </w:rPr>
              <w:t>S</w:t>
            </w:r>
            <w:r w:rsidRPr="006765E6">
              <w:rPr>
                <w:rFonts w:cs="Arial"/>
                <w:sz w:val="24"/>
                <w:szCs w:val="24"/>
              </w:rPr>
              <w:t>eparate ten ones from the remaining ones, using manipulative</w:t>
            </w:r>
            <w:r w:rsidR="00A07B4F">
              <w:rPr>
                <w:rFonts w:cs="Arial"/>
                <w:sz w:val="24"/>
                <w:szCs w:val="24"/>
              </w:rPr>
              <w:t>s</w:t>
            </w:r>
            <w:r w:rsidR="0030489A">
              <w:rPr>
                <w:rFonts w:cs="Arial"/>
                <w:sz w:val="24"/>
                <w:szCs w:val="24"/>
              </w:rPr>
              <w:t xml:space="preserve"> or drawings. </w:t>
            </w:r>
            <w:r w:rsidRPr="006765E6">
              <w:rPr>
                <w:rFonts w:cs="Arial"/>
                <w:sz w:val="24"/>
                <w:szCs w:val="24"/>
              </w:rPr>
              <w:t>The student should demonstrate (verbally and symbolically) an understanding that the numbers from eleven to nineteen are composed of a group of ten and additional one(s).</w:t>
            </w:r>
            <w:r w:rsidR="0030489A">
              <w:rPr>
                <w:rFonts w:cs="Arial"/>
                <w:sz w:val="24"/>
                <w:szCs w:val="24"/>
              </w:rPr>
              <w:t xml:space="preserve"> </w:t>
            </w:r>
            <w:r w:rsidR="00705009" w:rsidRPr="006765E6">
              <w:rPr>
                <w:rFonts w:cs="Arial"/>
                <w:sz w:val="24"/>
                <w:szCs w:val="24"/>
              </w:rPr>
              <w:t>Compose and decompose numbers from 11 to 19 into sets of tens with additional ones (separating ten ones from the remaining ones</w:t>
            </w:r>
            <w:r w:rsidR="0030489A">
              <w:rPr>
                <w:rFonts w:cs="Arial"/>
                <w:sz w:val="24"/>
                <w:szCs w:val="24"/>
              </w:rPr>
              <w:t>) by using objects or drawings.</w:t>
            </w:r>
            <w:r w:rsidR="00705009" w:rsidRPr="006765E6">
              <w:rPr>
                <w:rFonts w:cs="Arial"/>
                <w:sz w:val="24"/>
                <w:szCs w:val="24"/>
              </w:rPr>
              <w:t xml:space="preserve"> Understand that these numbers are composed of one group of ten and one, two, three, four, five, six, seven, eight or nine ones.</w:t>
            </w:r>
          </w:p>
        </w:tc>
      </w:tr>
      <w:tr w:rsidR="0055320E" w:rsidRPr="006765E6" w:rsidTr="00D63769">
        <w:trPr>
          <w:cantSplit/>
          <w:trHeight w:val="576"/>
        </w:trPr>
        <w:tc>
          <w:tcPr>
            <w:tcW w:w="14342" w:type="dxa"/>
            <w:gridSpan w:val="3"/>
            <w:shd w:val="clear" w:color="auto" w:fill="000000" w:themeFill="text1"/>
            <w:vAlign w:val="center"/>
          </w:tcPr>
          <w:p w:rsidR="0055320E" w:rsidRPr="006765E6" w:rsidRDefault="0055320E" w:rsidP="003444AC">
            <w:pPr>
              <w:tabs>
                <w:tab w:val="num" w:pos="124"/>
                <w:tab w:val="num" w:pos="360"/>
              </w:tabs>
              <w:ind w:left="-25"/>
              <w:jc w:val="center"/>
              <w:rPr>
                <w:b/>
                <w:color w:val="FFFFFF" w:themeColor="background1"/>
                <w:sz w:val="24"/>
                <w:szCs w:val="24"/>
              </w:rPr>
            </w:pPr>
            <w:r w:rsidRPr="007E1E08">
              <w:rPr>
                <w:b/>
                <w:color w:val="FFFFFF" w:themeColor="background1"/>
                <w:sz w:val="40"/>
                <w:szCs w:val="24"/>
              </w:rPr>
              <w:t>RELATIONSHIPS AND ALGEBRAIC THINKING: RA</w:t>
            </w:r>
          </w:p>
        </w:tc>
      </w:tr>
      <w:tr w:rsidR="0055320E" w:rsidRPr="006765E6" w:rsidTr="00A975B7">
        <w:trPr>
          <w:cantSplit/>
          <w:trHeight w:val="576"/>
        </w:trPr>
        <w:tc>
          <w:tcPr>
            <w:tcW w:w="1862" w:type="dxa"/>
            <w:shd w:val="clear" w:color="auto" w:fill="auto"/>
            <w:vAlign w:val="center"/>
          </w:tcPr>
          <w:p w:rsidR="0055320E" w:rsidRPr="006765E6" w:rsidRDefault="0055320E" w:rsidP="00B74264">
            <w:pPr>
              <w:tabs>
                <w:tab w:val="num" w:pos="124"/>
                <w:tab w:val="num" w:pos="360"/>
              </w:tabs>
              <w:jc w:val="center"/>
              <w:rPr>
                <w:b/>
                <w:color w:val="000000"/>
                <w:sz w:val="28"/>
                <w:szCs w:val="24"/>
              </w:rPr>
            </w:pPr>
            <w:r w:rsidRPr="006765E6">
              <w:rPr>
                <w:b/>
                <w:color w:val="000000"/>
                <w:sz w:val="28"/>
                <w:szCs w:val="24"/>
              </w:rPr>
              <w:t xml:space="preserve"> K.RA.A</w:t>
            </w:r>
          </w:p>
        </w:tc>
        <w:tc>
          <w:tcPr>
            <w:tcW w:w="12480" w:type="dxa"/>
            <w:gridSpan w:val="2"/>
            <w:shd w:val="clear" w:color="auto" w:fill="auto"/>
            <w:vAlign w:val="center"/>
          </w:tcPr>
          <w:p w:rsidR="0055320E" w:rsidRPr="006765E6" w:rsidRDefault="0055320E" w:rsidP="003444AC">
            <w:pPr>
              <w:tabs>
                <w:tab w:val="num" w:pos="124"/>
                <w:tab w:val="num" w:pos="360"/>
              </w:tabs>
              <w:ind w:left="-25"/>
              <w:rPr>
                <w:b/>
                <w:bCs/>
                <w:sz w:val="24"/>
                <w:szCs w:val="24"/>
              </w:rPr>
            </w:pPr>
            <w:r w:rsidRPr="007E1E08">
              <w:rPr>
                <w:b/>
                <w:bCs/>
                <w:sz w:val="28"/>
                <w:szCs w:val="24"/>
              </w:rPr>
              <w:t>Understand addition as putting together or adding to, and understand subtraction as taking apart or taking from.</w:t>
            </w:r>
          </w:p>
        </w:tc>
      </w:tr>
      <w:tr w:rsidR="006176A2" w:rsidRPr="006765E6" w:rsidTr="00EC455B">
        <w:trPr>
          <w:cantSplit/>
          <w:trHeight w:val="576"/>
        </w:trPr>
        <w:tc>
          <w:tcPr>
            <w:tcW w:w="1862" w:type="dxa"/>
            <w:vAlign w:val="center"/>
          </w:tcPr>
          <w:p w:rsidR="006176A2" w:rsidRPr="006765E6" w:rsidRDefault="006176A2" w:rsidP="00B74264">
            <w:pPr>
              <w:tabs>
                <w:tab w:val="num" w:pos="124"/>
                <w:tab w:val="num" w:pos="360"/>
              </w:tabs>
              <w:jc w:val="center"/>
              <w:rPr>
                <w:color w:val="000000"/>
                <w:sz w:val="24"/>
                <w:szCs w:val="24"/>
              </w:rPr>
            </w:pPr>
            <w:r w:rsidRPr="006765E6">
              <w:rPr>
                <w:color w:val="000000"/>
                <w:sz w:val="24"/>
                <w:szCs w:val="24"/>
              </w:rPr>
              <w:t>K.RA.A.1</w:t>
            </w:r>
          </w:p>
        </w:tc>
        <w:tc>
          <w:tcPr>
            <w:tcW w:w="4553" w:type="dxa"/>
            <w:tcMar>
              <w:left w:w="504" w:type="dxa"/>
            </w:tcMar>
            <w:vAlign w:val="center"/>
          </w:tcPr>
          <w:p w:rsidR="006176A2" w:rsidRPr="006765E6" w:rsidRDefault="006176A2" w:rsidP="00EC455B">
            <w:pPr>
              <w:tabs>
                <w:tab w:val="num" w:pos="124"/>
                <w:tab w:val="num" w:pos="360"/>
              </w:tabs>
              <w:ind w:left="-451"/>
              <w:rPr>
                <w:color w:val="000000"/>
                <w:sz w:val="24"/>
                <w:szCs w:val="24"/>
              </w:rPr>
            </w:pPr>
            <w:r w:rsidRPr="006765E6">
              <w:rPr>
                <w:color w:val="000000" w:themeColor="text1"/>
                <w:sz w:val="24"/>
                <w:szCs w:val="24"/>
              </w:rPr>
              <w:t>Represent addition and subtraction within 10.</w:t>
            </w:r>
          </w:p>
        </w:tc>
        <w:tc>
          <w:tcPr>
            <w:tcW w:w="7927" w:type="dxa"/>
          </w:tcPr>
          <w:p w:rsidR="006176A2" w:rsidRPr="006765E6" w:rsidRDefault="00E71C0B" w:rsidP="003444AC">
            <w:pPr>
              <w:ind w:left="-25"/>
              <w:rPr>
                <w:rFonts w:eastAsia="MS Mincho" w:cs="Times New Roman"/>
                <w:i/>
                <w:sz w:val="24"/>
                <w:szCs w:val="24"/>
                <w:lang w:eastAsia="ja-JP"/>
              </w:rPr>
            </w:pPr>
            <w:r w:rsidRPr="006765E6">
              <w:rPr>
                <w:rFonts w:cs="Arial"/>
                <w:sz w:val="24"/>
                <w:szCs w:val="24"/>
              </w:rPr>
              <w:t>The expectation of the student is to use a variety of strategies to represent su</w:t>
            </w:r>
            <w:r w:rsidR="0030489A">
              <w:rPr>
                <w:rFonts w:cs="Arial"/>
                <w:sz w:val="24"/>
                <w:szCs w:val="24"/>
              </w:rPr>
              <w:t xml:space="preserve">ms and differences within ten. </w:t>
            </w:r>
            <w:r w:rsidRPr="006765E6">
              <w:rPr>
                <w:rFonts w:cs="Arial"/>
                <w:sz w:val="24"/>
                <w:szCs w:val="24"/>
              </w:rPr>
              <w:t>(e.g.</w:t>
            </w:r>
            <w:r w:rsidR="00890519">
              <w:rPr>
                <w:rFonts w:cs="Arial"/>
                <w:sz w:val="24"/>
                <w:szCs w:val="24"/>
              </w:rPr>
              <w:t>,</w:t>
            </w:r>
            <w:r w:rsidRPr="006765E6">
              <w:rPr>
                <w:rFonts w:cs="Arial"/>
                <w:sz w:val="24"/>
                <w:szCs w:val="24"/>
              </w:rPr>
              <w:t xml:space="preserve"> objects, fingers, mental images, drawings, sounds, acting out situations, verbal explanat</w:t>
            </w:r>
            <w:r w:rsidR="005A7E55">
              <w:rPr>
                <w:rFonts w:cs="Arial"/>
                <w:sz w:val="24"/>
                <w:szCs w:val="24"/>
              </w:rPr>
              <w:t xml:space="preserve">ions, expressions </w:t>
            </w:r>
            <w:r w:rsidR="00890519">
              <w:rPr>
                <w:rFonts w:cs="Arial"/>
                <w:sz w:val="24"/>
                <w:szCs w:val="24"/>
              </w:rPr>
              <w:t>or equations</w:t>
            </w:r>
            <w:r w:rsidRPr="006765E6">
              <w:rPr>
                <w:rFonts w:cs="Arial"/>
                <w:sz w:val="24"/>
                <w:szCs w:val="24"/>
              </w:rPr>
              <w:t xml:space="preserve">) </w:t>
            </w:r>
            <w:r w:rsidRPr="006765E6">
              <w:rPr>
                <w:rFonts w:eastAsia="MS Mincho" w:cs="Times New Roman"/>
                <w:i/>
                <w:sz w:val="24"/>
                <w:szCs w:val="24"/>
                <w:lang w:eastAsia="ja-JP"/>
              </w:rPr>
              <w:t>No single strateg</w:t>
            </w:r>
            <w:r w:rsidR="0030489A">
              <w:rPr>
                <w:rFonts w:eastAsia="MS Mincho" w:cs="Times New Roman"/>
                <w:i/>
                <w:sz w:val="24"/>
                <w:szCs w:val="24"/>
                <w:lang w:eastAsia="ja-JP"/>
              </w:rPr>
              <w:t xml:space="preserve">y is recommended over another. </w:t>
            </w:r>
            <w:r w:rsidRPr="006765E6">
              <w:rPr>
                <w:rFonts w:eastAsia="MS Mincho" w:cs="Times New Roman"/>
                <w:i/>
                <w:sz w:val="24"/>
                <w:szCs w:val="24"/>
                <w:lang w:eastAsia="ja-JP"/>
              </w:rPr>
              <w:t>Co</w:t>
            </w:r>
            <w:r w:rsidR="004E55DE">
              <w:rPr>
                <w:rFonts w:eastAsia="MS Mincho" w:cs="Times New Roman"/>
                <w:i/>
                <w:sz w:val="24"/>
                <w:szCs w:val="24"/>
                <w:lang w:eastAsia="ja-JP"/>
              </w:rPr>
              <w:t>nsider the needs of the student</w:t>
            </w:r>
            <w:r w:rsidRPr="006765E6">
              <w:rPr>
                <w:rFonts w:eastAsia="MS Mincho" w:cs="Times New Roman"/>
                <w:i/>
                <w:sz w:val="24"/>
                <w:szCs w:val="24"/>
                <w:lang w:eastAsia="ja-JP"/>
              </w:rPr>
              <w:t>.</w:t>
            </w:r>
            <w:r w:rsidRPr="006765E6">
              <w:rPr>
                <w:rFonts w:cs="Arial"/>
                <w:sz w:val="24"/>
                <w:szCs w:val="24"/>
              </w:rPr>
              <w:t xml:space="preserve"> </w:t>
            </w:r>
          </w:p>
        </w:tc>
      </w:tr>
      <w:tr w:rsidR="006176A2" w:rsidRPr="006765E6" w:rsidTr="00EC455B">
        <w:trPr>
          <w:cantSplit/>
          <w:trHeight w:val="576"/>
        </w:trPr>
        <w:tc>
          <w:tcPr>
            <w:tcW w:w="1862" w:type="dxa"/>
            <w:vAlign w:val="center"/>
          </w:tcPr>
          <w:p w:rsidR="006176A2" w:rsidRPr="006765E6" w:rsidRDefault="006176A2" w:rsidP="00776797">
            <w:pPr>
              <w:tabs>
                <w:tab w:val="num" w:pos="124"/>
                <w:tab w:val="num" w:pos="360"/>
              </w:tabs>
              <w:jc w:val="center"/>
              <w:rPr>
                <w:color w:val="000000"/>
                <w:sz w:val="24"/>
                <w:szCs w:val="24"/>
              </w:rPr>
            </w:pPr>
            <w:r w:rsidRPr="006765E6">
              <w:rPr>
                <w:color w:val="000000"/>
                <w:sz w:val="24"/>
                <w:szCs w:val="24"/>
              </w:rPr>
              <w:t>K.RA.A.2</w:t>
            </w:r>
          </w:p>
        </w:tc>
        <w:tc>
          <w:tcPr>
            <w:tcW w:w="4553" w:type="dxa"/>
            <w:tcMar>
              <w:left w:w="504" w:type="dxa"/>
            </w:tcMar>
            <w:vAlign w:val="center"/>
          </w:tcPr>
          <w:p w:rsidR="006176A2" w:rsidRPr="006765E6" w:rsidRDefault="006176A2" w:rsidP="00EC455B">
            <w:pPr>
              <w:tabs>
                <w:tab w:val="num" w:pos="124"/>
                <w:tab w:val="num" w:pos="360"/>
              </w:tabs>
              <w:ind w:left="-451"/>
              <w:rPr>
                <w:color w:val="000000"/>
                <w:sz w:val="24"/>
                <w:szCs w:val="24"/>
              </w:rPr>
            </w:pPr>
            <w:r w:rsidRPr="006765E6">
              <w:rPr>
                <w:color w:val="000000" w:themeColor="text1"/>
                <w:sz w:val="24"/>
                <w:szCs w:val="24"/>
              </w:rPr>
              <w:t>Demonstrate fluency for addition and subtraction within 5.</w:t>
            </w:r>
          </w:p>
        </w:tc>
        <w:tc>
          <w:tcPr>
            <w:tcW w:w="7927" w:type="dxa"/>
          </w:tcPr>
          <w:p w:rsidR="006176A2" w:rsidRPr="0096457E" w:rsidRDefault="00067290" w:rsidP="003444AC">
            <w:pPr>
              <w:ind w:left="-25"/>
              <w:rPr>
                <w:color w:val="000000" w:themeColor="text1"/>
                <w:sz w:val="24"/>
                <w:szCs w:val="24"/>
              </w:rPr>
            </w:pPr>
            <w:r>
              <w:rPr>
                <w:rFonts w:cs="Arial"/>
                <w:sz w:val="24"/>
                <w:szCs w:val="24"/>
              </w:rPr>
              <w:t xml:space="preserve">The expectation of the student is to </w:t>
            </w:r>
            <w:r>
              <w:rPr>
                <w:color w:val="000000" w:themeColor="text1"/>
                <w:sz w:val="24"/>
                <w:szCs w:val="24"/>
              </w:rPr>
              <w:t>d</w:t>
            </w:r>
            <w:r w:rsidRPr="006765E6">
              <w:rPr>
                <w:color w:val="000000" w:themeColor="text1"/>
                <w:sz w:val="24"/>
                <w:szCs w:val="24"/>
              </w:rPr>
              <w:t>emonstrate fluency for addition and subtraction within 5.</w:t>
            </w:r>
            <w:r w:rsidRPr="00021574">
              <w:rPr>
                <w:rFonts w:cs="Arial"/>
                <w:sz w:val="24"/>
                <w:szCs w:val="24"/>
              </w:rPr>
              <w:t xml:space="preserve"> (</w:t>
            </w:r>
            <w:r w:rsidRPr="00021574">
              <w:rPr>
                <w:rFonts w:cs="Arial"/>
                <w:i/>
                <w:sz w:val="24"/>
                <w:szCs w:val="24"/>
              </w:rPr>
              <w:t xml:space="preserve">Fluency refers to accuracy and efficiency and </w:t>
            </w:r>
            <w:r>
              <w:rPr>
                <w:rFonts w:cs="Arial"/>
                <w:i/>
                <w:sz w:val="24"/>
                <w:szCs w:val="24"/>
              </w:rPr>
              <w:t>does not equate to memorization.</w:t>
            </w:r>
            <w:r w:rsidRPr="00021574">
              <w:rPr>
                <w:rFonts w:cs="Arial"/>
                <w:i/>
                <w:sz w:val="24"/>
                <w:szCs w:val="24"/>
              </w:rPr>
              <w:t>)</w:t>
            </w:r>
          </w:p>
        </w:tc>
      </w:tr>
      <w:tr w:rsidR="006176A2" w:rsidRPr="006765E6" w:rsidTr="00EC455B">
        <w:trPr>
          <w:cantSplit/>
          <w:trHeight w:val="576"/>
        </w:trPr>
        <w:tc>
          <w:tcPr>
            <w:tcW w:w="1862" w:type="dxa"/>
            <w:vAlign w:val="center"/>
          </w:tcPr>
          <w:p w:rsidR="006176A2" w:rsidRPr="006765E6" w:rsidRDefault="006176A2" w:rsidP="00B74264">
            <w:pPr>
              <w:tabs>
                <w:tab w:val="num" w:pos="124"/>
                <w:tab w:val="num" w:pos="360"/>
              </w:tabs>
              <w:jc w:val="center"/>
              <w:rPr>
                <w:color w:val="000000"/>
                <w:sz w:val="24"/>
                <w:szCs w:val="24"/>
              </w:rPr>
            </w:pPr>
            <w:r w:rsidRPr="006765E6">
              <w:rPr>
                <w:color w:val="000000"/>
                <w:sz w:val="24"/>
                <w:szCs w:val="24"/>
              </w:rPr>
              <w:t>K.RA.A.3</w:t>
            </w:r>
          </w:p>
        </w:tc>
        <w:tc>
          <w:tcPr>
            <w:tcW w:w="4553" w:type="dxa"/>
            <w:tcMar>
              <w:left w:w="504" w:type="dxa"/>
            </w:tcMar>
            <w:vAlign w:val="center"/>
          </w:tcPr>
          <w:p w:rsidR="006176A2" w:rsidRPr="006765E6" w:rsidRDefault="006176A2" w:rsidP="00EC455B">
            <w:pPr>
              <w:ind w:left="-451"/>
              <w:rPr>
                <w:sz w:val="24"/>
                <w:szCs w:val="24"/>
              </w:rPr>
            </w:pPr>
            <w:r w:rsidRPr="006765E6">
              <w:rPr>
                <w:sz w:val="24"/>
                <w:szCs w:val="24"/>
              </w:rPr>
              <w:t>Decompose numbers less than or equal to 10 in more than one way.</w:t>
            </w:r>
          </w:p>
        </w:tc>
        <w:tc>
          <w:tcPr>
            <w:tcW w:w="7927" w:type="dxa"/>
          </w:tcPr>
          <w:p w:rsidR="006176A2" w:rsidRPr="0096457E" w:rsidRDefault="00DC0950" w:rsidP="003444AC">
            <w:pPr>
              <w:ind w:left="-25"/>
              <w:rPr>
                <w:sz w:val="24"/>
                <w:szCs w:val="24"/>
              </w:rPr>
            </w:pPr>
            <w:r w:rsidRPr="006765E6">
              <w:rPr>
                <w:rFonts w:cs="Arial"/>
                <w:sz w:val="24"/>
                <w:szCs w:val="24"/>
              </w:rPr>
              <w:t>The expectation of the student is to decompose (compose) numbers to ten using methods such as using objects or drawings, and record each result using a drawing or equation</w:t>
            </w:r>
            <w:r w:rsidR="00890519">
              <w:rPr>
                <w:rFonts w:cs="Arial"/>
                <w:sz w:val="24"/>
                <w:szCs w:val="24"/>
              </w:rPr>
              <w:t>. (e.g., 2 + 3 = 5 and 5 = 4 +1)</w:t>
            </w:r>
          </w:p>
        </w:tc>
      </w:tr>
      <w:tr w:rsidR="006176A2" w:rsidRPr="006765E6" w:rsidTr="00EC455B">
        <w:trPr>
          <w:cantSplit/>
          <w:trHeight w:val="576"/>
        </w:trPr>
        <w:tc>
          <w:tcPr>
            <w:tcW w:w="1862" w:type="dxa"/>
            <w:vAlign w:val="center"/>
          </w:tcPr>
          <w:p w:rsidR="006176A2" w:rsidRPr="006765E6" w:rsidRDefault="006176A2" w:rsidP="00B74264">
            <w:pPr>
              <w:tabs>
                <w:tab w:val="num" w:pos="124"/>
                <w:tab w:val="num" w:pos="360"/>
              </w:tabs>
              <w:jc w:val="center"/>
              <w:rPr>
                <w:color w:val="000000"/>
                <w:sz w:val="24"/>
                <w:szCs w:val="24"/>
              </w:rPr>
            </w:pPr>
            <w:r w:rsidRPr="006765E6">
              <w:rPr>
                <w:color w:val="000000"/>
                <w:sz w:val="24"/>
                <w:szCs w:val="24"/>
              </w:rPr>
              <w:t>K.RA.A.4</w:t>
            </w:r>
          </w:p>
        </w:tc>
        <w:tc>
          <w:tcPr>
            <w:tcW w:w="4553" w:type="dxa"/>
            <w:tcMar>
              <w:left w:w="504" w:type="dxa"/>
            </w:tcMar>
            <w:vAlign w:val="center"/>
          </w:tcPr>
          <w:p w:rsidR="006176A2" w:rsidRPr="006765E6" w:rsidRDefault="006176A2" w:rsidP="00EC455B">
            <w:pPr>
              <w:ind w:left="-451"/>
              <w:rPr>
                <w:sz w:val="24"/>
                <w:szCs w:val="24"/>
              </w:rPr>
            </w:pPr>
            <w:r w:rsidRPr="006765E6">
              <w:rPr>
                <w:sz w:val="24"/>
                <w:szCs w:val="24"/>
              </w:rPr>
              <w:t>Make 10 for any number from 1 to 9.</w:t>
            </w:r>
          </w:p>
        </w:tc>
        <w:tc>
          <w:tcPr>
            <w:tcW w:w="7927" w:type="dxa"/>
          </w:tcPr>
          <w:p w:rsidR="006176A2" w:rsidRPr="0096457E" w:rsidRDefault="00DC0950" w:rsidP="003444AC">
            <w:pPr>
              <w:ind w:left="-25"/>
              <w:rPr>
                <w:sz w:val="24"/>
                <w:szCs w:val="24"/>
              </w:rPr>
            </w:pPr>
            <w:r w:rsidRPr="006765E6">
              <w:rPr>
                <w:rFonts w:cs="Arial"/>
                <w:sz w:val="24"/>
                <w:szCs w:val="24"/>
              </w:rPr>
              <w:t>The expectation of the student is to use various strategies (objects, mentally, etc.) to make 10 and to model the wo</w:t>
            </w:r>
            <w:r w:rsidR="0030489A">
              <w:rPr>
                <w:rFonts w:cs="Arial"/>
                <w:sz w:val="24"/>
                <w:szCs w:val="24"/>
              </w:rPr>
              <w:t xml:space="preserve">rk with a drawing or equation. </w:t>
            </w:r>
            <w:r w:rsidR="00705009" w:rsidRPr="006765E6">
              <w:rPr>
                <w:rFonts w:cs="Arial"/>
                <w:sz w:val="24"/>
                <w:szCs w:val="24"/>
              </w:rPr>
              <w:t>For any number from 1 to 9, find the number that makes 10 when added to the given number</w:t>
            </w:r>
            <w:r w:rsidR="00483CA1" w:rsidRPr="006765E6">
              <w:rPr>
                <w:rFonts w:cs="Arial"/>
                <w:sz w:val="24"/>
                <w:szCs w:val="24"/>
              </w:rPr>
              <w:t>.</w:t>
            </w:r>
          </w:p>
        </w:tc>
      </w:tr>
      <w:tr w:rsidR="0055320E" w:rsidRPr="006765E6" w:rsidTr="00F775CC">
        <w:trPr>
          <w:cantSplit/>
          <w:trHeight w:val="576"/>
        </w:trPr>
        <w:tc>
          <w:tcPr>
            <w:tcW w:w="14342" w:type="dxa"/>
            <w:gridSpan w:val="3"/>
            <w:shd w:val="clear" w:color="auto" w:fill="000000" w:themeFill="text1"/>
            <w:vAlign w:val="center"/>
          </w:tcPr>
          <w:p w:rsidR="0055320E" w:rsidRPr="006765E6" w:rsidRDefault="0055320E" w:rsidP="003444AC">
            <w:pPr>
              <w:ind w:left="-25"/>
              <w:jc w:val="center"/>
              <w:rPr>
                <w:b/>
                <w:color w:val="FFFFFF" w:themeColor="background1"/>
                <w:sz w:val="24"/>
                <w:szCs w:val="24"/>
              </w:rPr>
            </w:pPr>
            <w:r w:rsidRPr="007E1E08">
              <w:rPr>
                <w:b/>
                <w:color w:val="FFFFFF" w:themeColor="background1"/>
                <w:sz w:val="40"/>
                <w:szCs w:val="24"/>
              </w:rPr>
              <w:t>GEOMETRY AND MEASUREMENT: GM</w:t>
            </w:r>
          </w:p>
        </w:tc>
      </w:tr>
      <w:tr w:rsidR="00EC455B" w:rsidRPr="006765E6" w:rsidTr="00ED59F9">
        <w:trPr>
          <w:cantSplit/>
          <w:trHeight w:val="576"/>
        </w:trPr>
        <w:tc>
          <w:tcPr>
            <w:tcW w:w="1862" w:type="dxa"/>
            <w:shd w:val="clear" w:color="auto" w:fill="auto"/>
            <w:vAlign w:val="center"/>
          </w:tcPr>
          <w:p w:rsidR="00EC455B" w:rsidRPr="006765E6" w:rsidRDefault="00EC455B" w:rsidP="00B74264">
            <w:pPr>
              <w:tabs>
                <w:tab w:val="num" w:pos="124"/>
                <w:tab w:val="num" w:pos="360"/>
              </w:tabs>
              <w:jc w:val="center"/>
              <w:rPr>
                <w:b/>
                <w:color w:val="000000"/>
                <w:sz w:val="28"/>
                <w:szCs w:val="24"/>
              </w:rPr>
            </w:pPr>
            <w:r w:rsidRPr="006765E6">
              <w:rPr>
                <w:b/>
                <w:color w:val="000000"/>
                <w:sz w:val="28"/>
                <w:szCs w:val="24"/>
              </w:rPr>
              <w:t>K.GM.A</w:t>
            </w:r>
          </w:p>
        </w:tc>
        <w:tc>
          <w:tcPr>
            <w:tcW w:w="12480" w:type="dxa"/>
            <w:gridSpan w:val="2"/>
            <w:shd w:val="clear" w:color="auto" w:fill="auto"/>
            <w:vAlign w:val="center"/>
          </w:tcPr>
          <w:p w:rsidR="00EC455B" w:rsidRPr="006765E6" w:rsidRDefault="00EC455B" w:rsidP="003444AC">
            <w:pPr>
              <w:ind w:left="-25"/>
              <w:rPr>
                <w:b/>
                <w:bCs/>
                <w:sz w:val="24"/>
                <w:szCs w:val="24"/>
              </w:rPr>
            </w:pPr>
            <w:r w:rsidRPr="006765E6">
              <w:rPr>
                <w:b/>
                <w:bCs/>
                <w:sz w:val="28"/>
                <w:szCs w:val="24"/>
              </w:rPr>
              <w:t>Reason with shapes and their attributes.</w:t>
            </w:r>
          </w:p>
        </w:tc>
      </w:tr>
      <w:tr w:rsidR="00705009" w:rsidRPr="006765E6" w:rsidTr="00EC455B">
        <w:trPr>
          <w:cantSplit/>
          <w:trHeight w:val="576"/>
        </w:trPr>
        <w:tc>
          <w:tcPr>
            <w:tcW w:w="1862" w:type="dxa"/>
            <w:vAlign w:val="center"/>
          </w:tcPr>
          <w:p w:rsidR="00705009" w:rsidRPr="006765E6" w:rsidRDefault="00705009" w:rsidP="00B74264">
            <w:pPr>
              <w:tabs>
                <w:tab w:val="num" w:pos="124"/>
                <w:tab w:val="num" w:pos="360"/>
              </w:tabs>
              <w:jc w:val="center"/>
              <w:rPr>
                <w:color w:val="000000"/>
                <w:sz w:val="24"/>
                <w:szCs w:val="24"/>
              </w:rPr>
            </w:pPr>
            <w:r w:rsidRPr="006765E6">
              <w:rPr>
                <w:color w:val="000000"/>
                <w:sz w:val="24"/>
                <w:szCs w:val="24"/>
              </w:rPr>
              <w:lastRenderedPageBreak/>
              <w:t>K.GM.A.1</w:t>
            </w:r>
          </w:p>
        </w:tc>
        <w:tc>
          <w:tcPr>
            <w:tcW w:w="4553" w:type="dxa"/>
            <w:tcMar>
              <w:left w:w="504" w:type="dxa"/>
            </w:tcMar>
            <w:vAlign w:val="center"/>
          </w:tcPr>
          <w:p w:rsidR="00705009" w:rsidRPr="006765E6" w:rsidRDefault="00705009" w:rsidP="00EC455B">
            <w:pPr>
              <w:ind w:left="-451"/>
              <w:rPr>
                <w:sz w:val="24"/>
                <w:szCs w:val="24"/>
              </w:rPr>
            </w:pPr>
            <w:r w:rsidRPr="006765E6">
              <w:rPr>
                <w:sz w:val="24"/>
                <w:szCs w:val="24"/>
              </w:rPr>
              <w:t>Describe several measureable attributes of objects.</w:t>
            </w:r>
          </w:p>
        </w:tc>
        <w:tc>
          <w:tcPr>
            <w:tcW w:w="7927" w:type="dxa"/>
          </w:tcPr>
          <w:p w:rsidR="00705009" w:rsidRPr="006765E6" w:rsidRDefault="00DC0950" w:rsidP="003444AC">
            <w:pPr>
              <w:ind w:left="-25"/>
              <w:rPr>
                <w:rFonts w:cs="Arial"/>
                <w:sz w:val="24"/>
                <w:szCs w:val="24"/>
              </w:rPr>
            </w:pPr>
            <w:r w:rsidRPr="006765E6">
              <w:rPr>
                <w:rFonts w:cs="Arial"/>
                <w:sz w:val="24"/>
                <w:szCs w:val="24"/>
              </w:rPr>
              <w:t>The expectation of the student is to describe several measureable attributes of an object, using appropriate language (e.g.</w:t>
            </w:r>
            <w:r w:rsidR="00890519">
              <w:rPr>
                <w:rFonts w:cs="Arial"/>
                <w:sz w:val="24"/>
                <w:szCs w:val="24"/>
              </w:rPr>
              <w:t>,</w:t>
            </w:r>
            <w:r w:rsidR="00633216">
              <w:rPr>
                <w:rFonts w:cs="Arial"/>
                <w:sz w:val="24"/>
                <w:szCs w:val="24"/>
              </w:rPr>
              <w:t xml:space="preserve"> length, weight, height or</w:t>
            </w:r>
            <w:r w:rsidRPr="006765E6">
              <w:rPr>
                <w:rFonts w:cs="Arial"/>
                <w:sz w:val="24"/>
                <w:szCs w:val="24"/>
              </w:rPr>
              <w:t xml:space="preserve"> capacity).</w:t>
            </w:r>
          </w:p>
        </w:tc>
      </w:tr>
      <w:tr w:rsidR="00705009" w:rsidRPr="006765E6" w:rsidTr="00EC455B">
        <w:trPr>
          <w:cantSplit/>
          <w:trHeight w:val="576"/>
        </w:trPr>
        <w:tc>
          <w:tcPr>
            <w:tcW w:w="1862" w:type="dxa"/>
            <w:vAlign w:val="center"/>
          </w:tcPr>
          <w:p w:rsidR="00705009" w:rsidRPr="006765E6" w:rsidRDefault="00705009" w:rsidP="00B74264">
            <w:pPr>
              <w:tabs>
                <w:tab w:val="num" w:pos="124"/>
                <w:tab w:val="num" w:pos="360"/>
              </w:tabs>
              <w:jc w:val="center"/>
              <w:rPr>
                <w:color w:val="000000"/>
                <w:sz w:val="24"/>
                <w:szCs w:val="24"/>
              </w:rPr>
            </w:pPr>
            <w:r w:rsidRPr="006765E6">
              <w:rPr>
                <w:color w:val="000000"/>
                <w:sz w:val="24"/>
                <w:szCs w:val="24"/>
              </w:rPr>
              <w:t>K.GM.A.2</w:t>
            </w:r>
          </w:p>
        </w:tc>
        <w:tc>
          <w:tcPr>
            <w:tcW w:w="4553" w:type="dxa"/>
            <w:tcMar>
              <w:left w:w="504" w:type="dxa"/>
            </w:tcMar>
            <w:vAlign w:val="center"/>
          </w:tcPr>
          <w:p w:rsidR="00705009" w:rsidRPr="006765E6" w:rsidRDefault="00705009" w:rsidP="00EC455B">
            <w:pPr>
              <w:ind w:left="-451"/>
              <w:rPr>
                <w:sz w:val="24"/>
                <w:szCs w:val="24"/>
              </w:rPr>
            </w:pPr>
            <w:r w:rsidRPr="006765E6">
              <w:rPr>
                <w:sz w:val="24"/>
                <w:szCs w:val="24"/>
              </w:rPr>
              <w:t>Compare the measurable attributes of two objects.</w:t>
            </w:r>
          </w:p>
        </w:tc>
        <w:tc>
          <w:tcPr>
            <w:tcW w:w="7927" w:type="dxa"/>
          </w:tcPr>
          <w:p w:rsidR="00705009" w:rsidRPr="006765E6" w:rsidRDefault="00DC0950" w:rsidP="006F0288">
            <w:pPr>
              <w:ind w:left="-25"/>
              <w:rPr>
                <w:rFonts w:cs="Arial"/>
                <w:sz w:val="24"/>
                <w:szCs w:val="24"/>
              </w:rPr>
            </w:pPr>
            <w:r w:rsidRPr="006765E6">
              <w:rPr>
                <w:rFonts w:cs="Arial"/>
                <w:sz w:val="24"/>
                <w:szCs w:val="24"/>
              </w:rPr>
              <w:t>The expectation of the student is to compare the measureable attributes of two objects, using appropriate language</w:t>
            </w:r>
            <w:r w:rsidR="00890519">
              <w:rPr>
                <w:rFonts w:cs="Arial"/>
                <w:sz w:val="24"/>
                <w:szCs w:val="24"/>
              </w:rPr>
              <w:t>.</w:t>
            </w:r>
            <w:r w:rsidRPr="006765E6">
              <w:rPr>
                <w:rFonts w:cs="Arial"/>
                <w:sz w:val="24"/>
                <w:szCs w:val="24"/>
              </w:rPr>
              <w:t xml:space="preserve"> (e.g., longer, taller, shorter, same length, heavier, lighter, same weight, holds more, holds les</w:t>
            </w:r>
            <w:r w:rsidR="00890519">
              <w:rPr>
                <w:rFonts w:cs="Arial"/>
                <w:sz w:val="24"/>
                <w:szCs w:val="24"/>
              </w:rPr>
              <w:t>s, holds the same amount, etc.)</w:t>
            </w:r>
          </w:p>
        </w:tc>
      </w:tr>
      <w:tr w:rsidR="0055320E" w:rsidRPr="006765E6" w:rsidTr="00FE36DE">
        <w:trPr>
          <w:cantSplit/>
          <w:trHeight w:val="576"/>
        </w:trPr>
        <w:tc>
          <w:tcPr>
            <w:tcW w:w="1862" w:type="dxa"/>
            <w:shd w:val="clear" w:color="auto" w:fill="auto"/>
            <w:vAlign w:val="center"/>
          </w:tcPr>
          <w:p w:rsidR="0055320E" w:rsidRPr="006765E6" w:rsidRDefault="0055320E" w:rsidP="00B74264">
            <w:pPr>
              <w:tabs>
                <w:tab w:val="num" w:pos="124"/>
                <w:tab w:val="num" w:pos="360"/>
              </w:tabs>
              <w:jc w:val="center"/>
              <w:rPr>
                <w:b/>
                <w:color w:val="000000"/>
                <w:sz w:val="28"/>
                <w:szCs w:val="24"/>
              </w:rPr>
            </w:pPr>
            <w:r w:rsidRPr="006765E6">
              <w:rPr>
                <w:b/>
                <w:color w:val="000000"/>
                <w:sz w:val="28"/>
                <w:szCs w:val="24"/>
              </w:rPr>
              <w:t>K.GM.B</w:t>
            </w:r>
          </w:p>
        </w:tc>
        <w:tc>
          <w:tcPr>
            <w:tcW w:w="12480" w:type="dxa"/>
            <w:gridSpan w:val="2"/>
            <w:shd w:val="clear" w:color="auto" w:fill="auto"/>
            <w:vAlign w:val="center"/>
          </w:tcPr>
          <w:p w:rsidR="0055320E" w:rsidRPr="006765E6" w:rsidRDefault="0055320E" w:rsidP="003444AC">
            <w:pPr>
              <w:ind w:left="-25"/>
              <w:rPr>
                <w:b/>
                <w:bCs/>
                <w:sz w:val="24"/>
                <w:szCs w:val="24"/>
              </w:rPr>
            </w:pPr>
            <w:r w:rsidRPr="007E1E08">
              <w:rPr>
                <w:b/>
                <w:bCs/>
                <w:sz w:val="28"/>
                <w:szCs w:val="24"/>
              </w:rPr>
              <w:t>Work with time and money.</w:t>
            </w:r>
          </w:p>
        </w:tc>
      </w:tr>
      <w:tr w:rsidR="00705009" w:rsidRPr="006765E6" w:rsidTr="00EC455B">
        <w:trPr>
          <w:cantSplit/>
          <w:trHeight w:val="576"/>
        </w:trPr>
        <w:tc>
          <w:tcPr>
            <w:tcW w:w="1862" w:type="dxa"/>
            <w:vAlign w:val="center"/>
          </w:tcPr>
          <w:p w:rsidR="00705009" w:rsidRPr="006765E6" w:rsidRDefault="00705009" w:rsidP="00B74264">
            <w:pPr>
              <w:tabs>
                <w:tab w:val="num" w:pos="124"/>
                <w:tab w:val="num" w:pos="360"/>
              </w:tabs>
              <w:jc w:val="center"/>
              <w:rPr>
                <w:color w:val="000000"/>
                <w:sz w:val="24"/>
                <w:szCs w:val="24"/>
              </w:rPr>
            </w:pPr>
            <w:r w:rsidRPr="006765E6">
              <w:rPr>
                <w:color w:val="000000"/>
                <w:sz w:val="24"/>
                <w:szCs w:val="24"/>
              </w:rPr>
              <w:t>K.GM.B.3</w:t>
            </w:r>
          </w:p>
        </w:tc>
        <w:tc>
          <w:tcPr>
            <w:tcW w:w="4553" w:type="dxa"/>
            <w:tcMar>
              <w:left w:w="504" w:type="dxa"/>
            </w:tcMar>
            <w:vAlign w:val="center"/>
          </w:tcPr>
          <w:p w:rsidR="00705009" w:rsidRPr="006765E6" w:rsidRDefault="00705009" w:rsidP="00EC455B">
            <w:pPr>
              <w:ind w:left="-451"/>
              <w:rPr>
                <w:sz w:val="24"/>
                <w:szCs w:val="24"/>
              </w:rPr>
            </w:pPr>
            <w:r w:rsidRPr="006765E6">
              <w:rPr>
                <w:sz w:val="24"/>
                <w:szCs w:val="24"/>
              </w:rPr>
              <w:t>Demonstrate an understanding of concepts of time and devices that measure time.</w:t>
            </w:r>
          </w:p>
        </w:tc>
        <w:tc>
          <w:tcPr>
            <w:tcW w:w="7927" w:type="dxa"/>
          </w:tcPr>
          <w:p w:rsidR="00705009" w:rsidRPr="006765E6" w:rsidRDefault="00DC0950" w:rsidP="003444AC">
            <w:pPr>
              <w:ind w:left="-25"/>
              <w:rPr>
                <w:rFonts w:cs="Arial"/>
                <w:sz w:val="24"/>
                <w:szCs w:val="24"/>
              </w:rPr>
            </w:pPr>
            <w:r w:rsidRPr="006765E6">
              <w:rPr>
                <w:rFonts w:cs="Arial"/>
                <w:sz w:val="24"/>
                <w:szCs w:val="24"/>
              </w:rPr>
              <w:t>The expectation of the student is to demonstrate an understanding of the concepts of time (e.g., morning, afternoon, evening, t</w:t>
            </w:r>
            <w:r w:rsidR="00890519">
              <w:rPr>
                <w:rFonts w:cs="Arial"/>
                <w:sz w:val="24"/>
                <w:szCs w:val="24"/>
              </w:rPr>
              <w:t>oday, yesterday, tomorrow, week and</w:t>
            </w:r>
            <w:r w:rsidRPr="006765E6">
              <w:rPr>
                <w:rFonts w:cs="Arial"/>
                <w:sz w:val="24"/>
                <w:szCs w:val="24"/>
              </w:rPr>
              <w:t xml:space="preserve"> year) and tools that measure time</w:t>
            </w:r>
            <w:r w:rsidR="00633216">
              <w:rPr>
                <w:rFonts w:cs="Arial"/>
                <w:sz w:val="24"/>
                <w:szCs w:val="24"/>
              </w:rPr>
              <w:t>. (e.g., clock or</w:t>
            </w:r>
            <w:r w:rsidR="00890519">
              <w:rPr>
                <w:rFonts w:cs="Arial"/>
                <w:sz w:val="24"/>
                <w:szCs w:val="24"/>
              </w:rPr>
              <w:t xml:space="preserve"> calendar)</w:t>
            </w:r>
            <w:r w:rsidRPr="006765E6">
              <w:rPr>
                <w:rFonts w:cs="Arial"/>
                <w:sz w:val="24"/>
                <w:szCs w:val="24"/>
              </w:rPr>
              <w:t xml:space="preserve"> </w:t>
            </w:r>
          </w:p>
        </w:tc>
      </w:tr>
      <w:tr w:rsidR="00705009" w:rsidRPr="006765E6" w:rsidTr="00EC455B">
        <w:trPr>
          <w:cantSplit/>
          <w:trHeight w:val="576"/>
        </w:trPr>
        <w:tc>
          <w:tcPr>
            <w:tcW w:w="1862" w:type="dxa"/>
            <w:vAlign w:val="center"/>
          </w:tcPr>
          <w:p w:rsidR="00705009" w:rsidRPr="006765E6" w:rsidRDefault="00705009" w:rsidP="00B74264">
            <w:pPr>
              <w:tabs>
                <w:tab w:val="num" w:pos="124"/>
                <w:tab w:val="num" w:pos="360"/>
              </w:tabs>
              <w:jc w:val="center"/>
              <w:rPr>
                <w:color w:val="000000"/>
                <w:sz w:val="24"/>
                <w:szCs w:val="24"/>
              </w:rPr>
            </w:pPr>
            <w:r w:rsidRPr="006765E6">
              <w:rPr>
                <w:color w:val="000000"/>
                <w:sz w:val="24"/>
                <w:szCs w:val="24"/>
              </w:rPr>
              <w:t>K.GM.B.4</w:t>
            </w:r>
          </w:p>
        </w:tc>
        <w:tc>
          <w:tcPr>
            <w:tcW w:w="4553" w:type="dxa"/>
            <w:tcMar>
              <w:left w:w="504" w:type="dxa"/>
            </w:tcMar>
            <w:vAlign w:val="center"/>
          </w:tcPr>
          <w:p w:rsidR="00705009" w:rsidRPr="006765E6" w:rsidRDefault="00705009" w:rsidP="00EC455B">
            <w:pPr>
              <w:ind w:left="-451"/>
              <w:rPr>
                <w:sz w:val="24"/>
                <w:szCs w:val="24"/>
              </w:rPr>
            </w:pPr>
            <w:r w:rsidRPr="006765E6">
              <w:rPr>
                <w:sz w:val="24"/>
                <w:szCs w:val="24"/>
              </w:rPr>
              <w:t>Name the days of the week.</w:t>
            </w:r>
          </w:p>
        </w:tc>
        <w:tc>
          <w:tcPr>
            <w:tcW w:w="7927" w:type="dxa"/>
          </w:tcPr>
          <w:p w:rsidR="00705009" w:rsidRPr="006765E6" w:rsidRDefault="00955B7D" w:rsidP="003444AC">
            <w:pPr>
              <w:ind w:left="-25"/>
              <w:rPr>
                <w:rFonts w:cs="Arial"/>
                <w:sz w:val="24"/>
                <w:szCs w:val="24"/>
              </w:rPr>
            </w:pPr>
            <w:r w:rsidRPr="006765E6">
              <w:rPr>
                <w:rFonts w:cs="Arial"/>
                <w:sz w:val="24"/>
                <w:szCs w:val="24"/>
              </w:rPr>
              <w:t>The expectation of the student is to verbally name the days of the week by rote and by cueing from a calendar or schedule.</w:t>
            </w:r>
          </w:p>
        </w:tc>
      </w:tr>
      <w:tr w:rsidR="00705009" w:rsidRPr="006765E6" w:rsidTr="00EC455B">
        <w:trPr>
          <w:cantSplit/>
          <w:trHeight w:val="576"/>
        </w:trPr>
        <w:tc>
          <w:tcPr>
            <w:tcW w:w="1862" w:type="dxa"/>
            <w:vAlign w:val="center"/>
          </w:tcPr>
          <w:p w:rsidR="00705009" w:rsidRPr="006765E6" w:rsidRDefault="00705009" w:rsidP="00B74264">
            <w:pPr>
              <w:tabs>
                <w:tab w:val="num" w:pos="124"/>
                <w:tab w:val="num" w:pos="360"/>
              </w:tabs>
              <w:jc w:val="center"/>
              <w:rPr>
                <w:color w:val="000000"/>
                <w:sz w:val="24"/>
                <w:szCs w:val="24"/>
              </w:rPr>
            </w:pPr>
            <w:r w:rsidRPr="006765E6">
              <w:rPr>
                <w:color w:val="000000"/>
                <w:sz w:val="24"/>
                <w:szCs w:val="24"/>
              </w:rPr>
              <w:t>K.GM.B.5</w:t>
            </w:r>
          </w:p>
        </w:tc>
        <w:tc>
          <w:tcPr>
            <w:tcW w:w="4553" w:type="dxa"/>
            <w:tcMar>
              <w:left w:w="504" w:type="dxa"/>
            </w:tcMar>
            <w:vAlign w:val="center"/>
          </w:tcPr>
          <w:p w:rsidR="00705009" w:rsidRPr="006765E6" w:rsidRDefault="00705009" w:rsidP="00EC455B">
            <w:pPr>
              <w:ind w:left="-451"/>
              <w:rPr>
                <w:sz w:val="24"/>
                <w:szCs w:val="24"/>
              </w:rPr>
            </w:pPr>
            <w:r w:rsidRPr="006765E6">
              <w:rPr>
                <w:sz w:val="24"/>
                <w:szCs w:val="24"/>
              </w:rPr>
              <w:t>Identify pennies, nickels, dimes and quarters.</w:t>
            </w:r>
          </w:p>
        </w:tc>
        <w:tc>
          <w:tcPr>
            <w:tcW w:w="7927" w:type="dxa"/>
          </w:tcPr>
          <w:p w:rsidR="00705009" w:rsidRPr="006765E6" w:rsidRDefault="00955B7D" w:rsidP="003444AC">
            <w:pPr>
              <w:ind w:left="-25"/>
              <w:rPr>
                <w:rFonts w:cs="Arial"/>
                <w:sz w:val="24"/>
                <w:szCs w:val="24"/>
              </w:rPr>
            </w:pPr>
            <w:r w:rsidRPr="006765E6">
              <w:rPr>
                <w:rFonts w:cs="Arial"/>
                <w:sz w:val="24"/>
                <w:szCs w:val="24"/>
              </w:rPr>
              <w:t>The expectation of the student is to verbal</w:t>
            </w:r>
            <w:r w:rsidR="00314B79">
              <w:rPr>
                <w:rFonts w:cs="Arial"/>
                <w:sz w:val="24"/>
                <w:szCs w:val="24"/>
              </w:rPr>
              <w:t>ly name</w:t>
            </w:r>
            <w:r w:rsidR="006F0288">
              <w:rPr>
                <w:rFonts w:cs="Arial"/>
                <w:sz w:val="24"/>
                <w:szCs w:val="24"/>
              </w:rPr>
              <w:t xml:space="preserve"> (identify)</w:t>
            </w:r>
            <w:r w:rsidR="00314B79">
              <w:rPr>
                <w:rFonts w:cs="Arial"/>
                <w:sz w:val="24"/>
                <w:szCs w:val="24"/>
              </w:rPr>
              <w:t xml:space="preserve"> pennies, nickels, dimes</w:t>
            </w:r>
            <w:r w:rsidRPr="006765E6">
              <w:rPr>
                <w:rFonts w:cs="Arial"/>
                <w:sz w:val="24"/>
                <w:szCs w:val="24"/>
              </w:rPr>
              <w:t xml:space="preserve"> and quarters; and identify these coins from pictures and manipulatives.</w:t>
            </w:r>
          </w:p>
        </w:tc>
      </w:tr>
      <w:tr w:rsidR="0055320E" w:rsidRPr="006765E6" w:rsidTr="00E1347C">
        <w:trPr>
          <w:cantSplit/>
          <w:trHeight w:val="576"/>
        </w:trPr>
        <w:tc>
          <w:tcPr>
            <w:tcW w:w="1862" w:type="dxa"/>
            <w:shd w:val="clear" w:color="auto" w:fill="auto"/>
            <w:vAlign w:val="center"/>
          </w:tcPr>
          <w:p w:rsidR="0055320E" w:rsidRPr="006765E6" w:rsidRDefault="0055320E" w:rsidP="00B74264">
            <w:pPr>
              <w:tabs>
                <w:tab w:val="num" w:pos="124"/>
                <w:tab w:val="num" w:pos="360"/>
              </w:tabs>
              <w:jc w:val="center"/>
              <w:rPr>
                <w:b/>
                <w:color w:val="000000"/>
                <w:sz w:val="28"/>
                <w:szCs w:val="24"/>
              </w:rPr>
            </w:pPr>
            <w:r w:rsidRPr="006765E6">
              <w:rPr>
                <w:b/>
                <w:color w:val="000000"/>
                <w:sz w:val="28"/>
                <w:szCs w:val="24"/>
              </w:rPr>
              <w:t>K.GM.C</w:t>
            </w:r>
          </w:p>
        </w:tc>
        <w:tc>
          <w:tcPr>
            <w:tcW w:w="12480" w:type="dxa"/>
            <w:gridSpan w:val="2"/>
            <w:shd w:val="clear" w:color="auto" w:fill="auto"/>
            <w:vAlign w:val="center"/>
          </w:tcPr>
          <w:p w:rsidR="0055320E" w:rsidRPr="007E1E08" w:rsidRDefault="0055320E" w:rsidP="003444AC">
            <w:pPr>
              <w:tabs>
                <w:tab w:val="num" w:pos="124"/>
                <w:tab w:val="num" w:pos="360"/>
              </w:tabs>
              <w:ind w:left="-25"/>
              <w:rPr>
                <w:b/>
                <w:bCs/>
                <w:sz w:val="28"/>
                <w:szCs w:val="24"/>
              </w:rPr>
            </w:pPr>
            <w:r w:rsidRPr="007E1E08">
              <w:rPr>
                <w:b/>
                <w:bCs/>
                <w:sz w:val="28"/>
                <w:szCs w:val="24"/>
              </w:rPr>
              <w:t>Analyze squares, circles, triangles, rectangles, hexagons, cubes, cones, cylinders and spheres.</w:t>
            </w:r>
          </w:p>
        </w:tc>
      </w:tr>
      <w:tr w:rsidR="00483FD0" w:rsidRPr="006765E6" w:rsidTr="00EC455B">
        <w:trPr>
          <w:cantSplit/>
          <w:trHeight w:val="576"/>
        </w:trPr>
        <w:tc>
          <w:tcPr>
            <w:tcW w:w="1862" w:type="dxa"/>
            <w:vAlign w:val="center"/>
          </w:tcPr>
          <w:p w:rsidR="00483FD0" w:rsidRPr="006765E6" w:rsidRDefault="00483FD0" w:rsidP="00B74264">
            <w:pPr>
              <w:tabs>
                <w:tab w:val="num" w:pos="124"/>
                <w:tab w:val="num" w:pos="360"/>
              </w:tabs>
              <w:jc w:val="center"/>
              <w:rPr>
                <w:color w:val="000000"/>
                <w:sz w:val="24"/>
                <w:szCs w:val="24"/>
              </w:rPr>
            </w:pPr>
            <w:r w:rsidRPr="006765E6">
              <w:rPr>
                <w:color w:val="000000"/>
                <w:sz w:val="24"/>
                <w:szCs w:val="24"/>
              </w:rPr>
              <w:t>K.GM.C.6</w:t>
            </w:r>
          </w:p>
        </w:tc>
        <w:tc>
          <w:tcPr>
            <w:tcW w:w="4553" w:type="dxa"/>
            <w:tcMar>
              <w:left w:w="504" w:type="dxa"/>
            </w:tcMar>
            <w:vAlign w:val="center"/>
          </w:tcPr>
          <w:p w:rsidR="00483FD0" w:rsidRPr="006765E6" w:rsidRDefault="00483FD0" w:rsidP="00EC455B">
            <w:pPr>
              <w:ind w:left="-451"/>
              <w:rPr>
                <w:sz w:val="24"/>
                <w:szCs w:val="24"/>
              </w:rPr>
            </w:pPr>
            <w:r w:rsidRPr="006765E6">
              <w:rPr>
                <w:sz w:val="24"/>
                <w:szCs w:val="24"/>
              </w:rPr>
              <w:t>Identify shapes and describe objects in the environment using names of shapes, recognizing the name stays the same regardless of orientation or size.</w:t>
            </w:r>
          </w:p>
        </w:tc>
        <w:tc>
          <w:tcPr>
            <w:tcW w:w="7927" w:type="dxa"/>
          </w:tcPr>
          <w:p w:rsidR="00483FD0" w:rsidRPr="006765E6" w:rsidRDefault="00955B7D" w:rsidP="003444AC">
            <w:pPr>
              <w:ind w:left="-25"/>
              <w:rPr>
                <w:rFonts w:cs="Arial"/>
                <w:sz w:val="24"/>
                <w:szCs w:val="24"/>
              </w:rPr>
            </w:pPr>
            <w:r w:rsidRPr="006765E6">
              <w:rPr>
                <w:rFonts w:cs="Arial"/>
                <w:sz w:val="24"/>
                <w:szCs w:val="24"/>
              </w:rPr>
              <w:t xml:space="preserve">The expectation of the student is to </w:t>
            </w:r>
            <w:r w:rsidR="006F0288">
              <w:rPr>
                <w:sz w:val="24"/>
                <w:szCs w:val="24"/>
              </w:rPr>
              <w:t>i</w:t>
            </w:r>
            <w:r w:rsidR="006F0288" w:rsidRPr="006765E6">
              <w:rPr>
                <w:sz w:val="24"/>
                <w:szCs w:val="24"/>
              </w:rPr>
              <w:t xml:space="preserve">dentify </w:t>
            </w:r>
            <w:r w:rsidRPr="006765E6">
              <w:rPr>
                <w:rFonts w:cs="Arial"/>
                <w:sz w:val="24"/>
                <w:szCs w:val="24"/>
              </w:rPr>
              <w:t>s</w:t>
            </w:r>
            <w:r w:rsidR="00D5598F" w:rsidRPr="006765E6">
              <w:rPr>
                <w:rFonts w:cs="Arial"/>
                <w:sz w:val="24"/>
                <w:szCs w:val="24"/>
              </w:rPr>
              <w:t>hapes (two-</w:t>
            </w:r>
            <w:r w:rsidRPr="006765E6">
              <w:rPr>
                <w:rFonts w:cs="Arial"/>
                <w:sz w:val="24"/>
                <w:szCs w:val="24"/>
              </w:rPr>
              <w:t>dimensional)</w:t>
            </w:r>
            <w:r w:rsidR="00D5598F" w:rsidRPr="006765E6">
              <w:rPr>
                <w:rFonts w:cs="Arial"/>
                <w:sz w:val="24"/>
                <w:szCs w:val="24"/>
              </w:rPr>
              <w:t xml:space="preserve"> and objects (three-</w:t>
            </w:r>
            <w:r w:rsidRPr="006765E6">
              <w:rPr>
                <w:rFonts w:cs="Arial"/>
                <w:sz w:val="24"/>
                <w:szCs w:val="24"/>
              </w:rPr>
              <w:t xml:space="preserve">dimensional) in their environment using the correct </w:t>
            </w:r>
            <w:r w:rsidR="00BE5597">
              <w:rPr>
                <w:rFonts w:cs="Arial"/>
                <w:sz w:val="24"/>
                <w:szCs w:val="24"/>
              </w:rPr>
              <w:t xml:space="preserve">mathematical </w:t>
            </w:r>
            <w:r w:rsidRPr="006765E6">
              <w:rPr>
                <w:rFonts w:cs="Arial"/>
                <w:sz w:val="24"/>
                <w:szCs w:val="24"/>
              </w:rPr>
              <w:t xml:space="preserve">vocabulary and recognizing the name stays the same regardless of orientation or size. </w:t>
            </w:r>
          </w:p>
        </w:tc>
      </w:tr>
      <w:tr w:rsidR="00483FD0" w:rsidRPr="006765E6" w:rsidTr="00EC455B">
        <w:trPr>
          <w:cantSplit/>
          <w:trHeight w:val="576"/>
        </w:trPr>
        <w:tc>
          <w:tcPr>
            <w:tcW w:w="1862" w:type="dxa"/>
            <w:vAlign w:val="center"/>
          </w:tcPr>
          <w:p w:rsidR="00483FD0" w:rsidRPr="006765E6" w:rsidRDefault="00483FD0" w:rsidP="00B74264">
            <w:pPr>
              <w:tabs>
                <w:tab w:val="num" w:pos="124"/>
                <w:tab w:val="num" w:pos="360"/>
              </w:tabs>
              <w:jc w:val="center"/>
              <w:rPr>
                <w:color w:val="000000"/>
                <w:sz w:val="24"/>
                <w:szCs w:val="24"/>
              </w:rPr>
            </w:pPr>
            <w:r w:rsidRPr="006765E6">
              <w:rPr>
                <w:color w:val="000000"/>
                <w:sz w:val="24"/>
                <w:szCs w:val="24"/>
              </w:rPr>
              <w:t>K.GM.C.7</w:t>
            </w:r>
          </w:p>
        </w:tc>
        <w:tc>
          <w:tcPr>
            <w:tcW w:w="4553" w:type="dxa"/>
            <w:tcMar>
              <w:left w:w="504" w:type="dxa"/>
            </w:tcMar>
            <w:vAlign w:val="center"/>
          </w:tcPr>
          <w:p w:rsidR="00483FD0" w:rsidRPr="006765E6" w:rsidRDefault="00483FD0" w:rsidP="00EC455B">
            <w:pPr>
              <w:ind w:left="-451"/>
              <w:rPr>
                <w:sz w:val="24"/>
                <w:szCs w:val="24"/>
              </w:rPr>
            </w:pPr>
            <w:r w:rsidRPr="006765E6">
              <w:rPr>
                <w:sz w:val="24"/>
                <w:szCs w:val="24"/>
              </w:rPr>
              <w:t>Describe the relative positions of objects in space.</w:t>
            </w:r>
          </w:p>
        </w:tc>
        <w:tc>
          <w:tcPr>
            <w:tcW w:w="7927" w:type="dxa"/>
          </w:tcPr>
          <w:p w:rsidR="00483FD0" w:rsidRPr="006765E6" w:rsidRDefault="00300A5E" w:rsidP="003444AC">
            <w:pPr>
              <w:ind w:left="-25"/>
              <w:rPr>
                <w:rFonts w:cs="Arial"/>
                <w:i/>
                <w:sz w:val="24"/>
                <w:szCs w:val="24"/>
              </w:rPr>
            </w:pPr>
            <w:r w:rsidRPr="006765E6">
              <w:rPr>
                <w:rFonts w:cs="Arial"/>
                <w:sz w:val="24"/>
                <w:szCs w:val="24"/>
              </w:rPr>
              <w:t xml:space="preserve">The expectation of the student is to describe the relative positions of objects in space using terms such as </w:t>
            </w:r>
            <w:r w:rsidRPr="006765E6">
              <w:rPr>
                <w:rFonts w:cs="Arial"/>
                <w:i/>
                <w:sz w:val="24"/>
                <w:szCs w:val="24"/>
              </w:rPr>
              <w:t xml:space="preserve">above, below, beside, in front of, behind </w:t>
            </w:r>
            <w:r w:rsidRPr="006765E6">
              <w:rPr>
                <w:rFonts w:cs="Arial"/>
                <w:sz w:val="24"/>
                <w:szCs w:val="24"/>
              </w:rPr>
              <w:t>and</w:t>
            </w:r>
            <w:r w:rsidRPr="006765E6">
              <w:rPr>
                <w:rFonts w:cs="Arial"/>
                <w:i/>
                <w:sz w:val="24"/>
                <w:szCs w:val="24"/>
              </w:rPr>
              <w:t xml:space="preserve"> next to.</w:t>
            </w:r>
          </w:p>
        </w:tc>
      </w:tr>
      <w:tr w:rsidR="00483FD0" w:rsidRPr="006765E6" w:rsidTr="00EC455B">
        <w:trPr>
          <w:cantSplit/>
          <w:trHeight w:val="576"/>
        </w:trPr>
        <w:tc>
          <w:tcPr>
            <w:tcW w:w="1862" w:type="dxa"/>
            <w:vAlign w:val="center"/>
          </w:tcPr>
          <w:p w:rsidR="00483FD0" w:rsidRPr="006765E6" w:rsidRDefault="00483FD0" w:rsidP="00B74264">
            <w:pPr>
              <w:tabs>
                <w:tab w:val="num" w:pos="124"/>
                <w:tab w:val="num" w:pos="360"/>
              </w:tabs>
              <w:jc w:val="center"/>
              <w:rPr>
                <w:color w:val="000000"/>
                <w:sz w:val="24"/>
                <w:szCs w:val="24"/>
              </w:rPr>
            </w:pPr>
            <w:r w:rsidRPr="006765E6">
              <w:rPr>
                <w:color w:val="000000"/>
                <w:sz w:val="24"/>
                <w:szCs w:val="24"/>
              </w:rPr>
              <w:t>K.GM.C.8</w:t>
            </w:r>
          </w:p>
        </w:tc>
        <w:tc>
          <w:tcPr>
            <w:tcW w:w="4553" w:type="dxa"/>
            <w:tcMar>
              <w:left w:w="504" w:type="dxa"/>
            </w:tcMar>
            <w:vAlign w:val="center"/>
          </w:tcPr>
          <w:p w:rsidR="00483FD0" w:rsidRPr="006765E6" w:rsidRDefault="00483FD0" w:rsidP="00EC455B">
            <w:pPr>
              <w:ind w:left="-451"/>
              <w:rPr>
                <w:sz w:val="24"/>
                <w:szCs w:val="24"/>
              </w:rPr>
            </w:pPr>
            <w:r w:rsidRPr="006765E6">
              <w:rPr>
                <w:sz w:val="24"/>
                <w:szCs w:val="24"/>
              </w:rPr>
              <w:t>Identify and describe the attribute of shapes, and use the attributes to sort a collection of shapes.</w:t>
            </w:r>
          </w:p>
        </w:tc>
        <w:tc>
          <w:tcPr>
            <w:tcW w:w="7927" w:type="dxa"/>
          </w:tcPr>
          <w:p w:rsidR="00483FD0" w:rsidRPr="006765E6" w:rsidRDefault="00300A5E" w:rsidP="003444AC">
            <w:pPr>
              <w:ind w:left="-25"/>
              <w:rPr>
                <w:rFonts w:cs="Arial"/>
                <w:sz w:val="24"/>
                <w:szCs w:val="24"/>
              </w:rPr>
            </w:pPr>
            <w:r w:rsidRPr="006765E6">
              <w:rPr>
                <w:rFonts w:cs="Arial"/>
                <w:sz w:val="24"/>
                <w:szCs w:val="24"/>
              </w:rPr>
              <w:t>The expectation of the student is to identify and describe</w:t>
            </w:r>
            <w:r w:rsidR="00D5598F" w:rsidRPr="006765E6">
              <w:rPr>
                <w:rFonts w:cs="Arial"/>
                <w:sz w:val="24"/>
                <w:szCs w:val="24"/>
              </w:rPr>
              <w:t>,</w:t>
            </w:r>
            <w:r w:rsidRPr="006765E6">
              <w:rPr>
                <w:rFonts w:cs="Arial"/>
                <w:sz w:val="24"/>
                <w:szCs w:val="24"/>
              </w:rPr>
              <w:t xml:space="preserve"> </w:t>
            </w:r>
            <w:r w:rsidR="00D5598F" w:rsidRPr="006765E6">
              <w:rPr>
                <w:rFonts w:cs="Arial"/>
                <w:sz w:val="24"/>
                <w:szCs w:val="24"/>
              </w:rPr>
              <w:t>using the correct</w:t>
            </w:r>
            <w:r w:rsidR="00BE5597">
              <w:rPr>
                <w:rFonts w:cs="Arial"/>
                <w:sz w:val="24"/>
                <w:szCs w:val="24"/>
              </w:rPr>
              <w:t xml:space="preserve"> mathematical</w:t>
            </w:r>
            <w:r w:rsidR="00D5598F" w:rsidRPr="006765E6">
              <w:rPr>
                <w:rFonts w:cs="Arial"/>
                <w:sz w:val="24"/>
                <w:szCs w:val="24"/>
              </w:rPr>
              <w:t xml:space="preserve"> vocabulary, </w:t>
            </w:r>
            <w:r w:rsidRPr="006765E6">
              <w:rPr>
                <w:rFonts w:cs="Arial"/>
                <w:sz w:val="24"/>
                <w:szCs w:val="24"/>
              </w:rPr>
              <w:t>the attributes of two-dimensional and three-dimensional</w:t>
            </w:r>
            <w:r w:rsidR="00D5598F" w:rsidRPr="006765E6">
              <w:rPr>
                <w:rFonts w:cs="Arial"/>
                <w:sz w:val="24"/>
                <w:szCs w:val="24"/>
              </w:rPr>
              <w:t xml:space="preserve"> shapes, and using</w:t>
            </w:r>
            <w:r w:rsidRPr="006765E6">
              <w:rPr>
                <w:rFonts w:cs="Arial"/>
                <w:sz w:val="24"/>
                <w:szCs w:val="24"/>
              </w:rPr>
              <w:t xml:space="preserve"> the attributes to sort a collection of shapes</w:t>
            </w:r>
            <w:r w:rsidR="0030489A">
              <w:rPr>
                <w:rFonts w:cs="Arial"/>
                <w:sz w:val="24"/>
                <w:szCs w:val="24"/>
              </w:rPr>
              <w:t>.</w:t>
            </w:r>
            <w:r w:rsidR="00D5598F" w:rsidRPr="006765E6">
              <w:rPr>
                <w:rFonts w:cs="Arial"/>
                <w:sz w:val="24"/>
                <w:szCs w:val="24"/>
              </w:rPr>
              <w:t xml:space="preserve"> Focus should be placed on measurable attributes.</w:t>
            </w:r>
          </w:p>
        </w:tc>
      </w:tr>
      <w:tr w:rsidR="00483FD0" w:rsidRPr="006765E6" w:rsidTr="00EC455B">
        <w:trPr>
          <w:cantSplit/>
          <w:trHeight w:val="576"/>
        </w:trPr>
        <w:tc>
          <w:tcPr>
            <w:tcW w:w="1862" w:type="dxa"/>
            <w:vAlign w:val="center"/>
          </w:tcPr>
          <w:p w:rsidR="00483FD0" w:rsidRPr="006765E6" w:rsidRDefault="00483FD0" w:rsidP="00B74264">
            <w:pPr>
              <w:tabs>
                <w:tab w:val="num" w:pos="124"/>
                <w:tab w:val="num" w:pos="360"/>
              </w:tabs>
              <w:jc w:val="center"/>
              <w:rPr>
                <w:color w:val="000000"/>
                <w:sz w:val="24"/>
                <w:szCs w:val="24"/>
              </w:rPr>
            </w:pPr>
            <w:r w:rsidRPr="006765E6">
              <w:rPr>
                <w:color w:val="000000"/>
                <w:sz w:val="24"/>
                <w:szCs w:val="24"/>
              </w:rPr>
              <w:t>K.GM.C.9</w:t>
            </w:r>
          </w:p>
        </w:tc>
        <w:tc>
          <w:tcPr>
            <w:tcW w:w="4553" w:type="dxa"/>
            <w:tcMar>
              <w:left w:w="504" w:type="dxa"/>
            </w:tcMar>
            <w:vAlign w:val="center"/>
          </w:tcPr>
          <w:p w:rsidR="00483FD0" w:rsidRPr="006765E6" w:rsidRDefault="00483FD0" w:rsidP="00EC455B">
            <w:pPr>
              <w:ind w:left="-451"/>
              <w:rPr>
                <w:sz w:val="24"/>
                <w:szCs w:val="24"/>
              </w:rPr>
            </w:pPr>
            <w:r w:rsidRPr="006765E6">
              <w:rPr>
                <w:sz w:val="24"/>
                <w:szCs w:val="24"/>
              </w:rPr>
              <w:t>Draw or model simple two-dimensional shapes.</w:t>
            </w:r>
          </w:p>
        </w:tc>
        <w:tc>
          <w:tcPr>
            <w:tcW w:w="7927" w:type="dxa"/>
          </w:tcPr>
          <w:p w:rsidR="00483FD0" w:rsidRPr="006765E6" w:rsidRDefault="00D5598F" w:rsidP="003444AC">
            <w:pPr>
              <w:ind w:left="-25"/>
              <w:rPr>
                <w:rFonts w:cs="Arial"/>
                <w:sz w:val="24"/>
                <w:szCs w:val="24"/>
              </w:rPr>
            </w:pPr>
            <w:r w:rsidRPr="006765E6">
              <w:rPr>
                <w:rFonts w:cs="Arial"/>
                <w:sz w:val="24"/>
                <w:szCs w:val="24"/>
              </w:rPr>
              <w:t>The expectation of the student is to draw or model</w:t>
            </w:r>
            <w:r w:rsidR="00756DAE" w:rsidRPr="006765E6">
              <w:rPr>
                <w:rFonts w:cs="Arial"/>
                <w:sz w:val="24"/>
                <w:szCs w:val="24"/>
              </w:rPr>
              <w:t xml:space="preserve"> (manipulatives, modeling clay, cut-outs, etc.)</w:t>
            </w:r>
            <w:r w:rsidRPr="006765E6">
              <w:rPr>
                <w:rFonts w:cs="Arial"/>
                <w:sz w:val="24"/>
                <w:szCs w:val="24"/>
              </w:rPr>
              <w:t xml:space="preserve"> simple </w:t>
            </w:r>
            <w:r w:rsidRPr="0096457E">
              <w:rPr>
                <w:sz w:val="24"/>
                <w:szCs w:val="24"/>
              </w:rPr>
              <w:t xml:space="preserve">two-dimensional </w:t>
            </w:r>
            <w:r w:rsidRPr="006765E6">
              <w:rPr>
                <w:rFonts w:cs="Arial"/>
                <w:sz w:val="24"/>
                <w:szCs w:val="24"/>
              </w:rPr>
              <w:t>shapes</w:t>
            </w:r>
            <w:r w:rsidR="00756DAE" w:rsidRPr="006765E6">
              <w:rPr>
                <w:rFonts w:cs="Arial"/>
                <w:sz w:val="24"/>
                <w:szCs w:val="24"/>
              </w:rPr>
              <w:t xml:space="preserve"> (</w:t>
            </w:r>
            <w:r w:rsidR="00A07B4F">
              <w:rPr>
                <w:rFonts w:cs="Arial"/>
                <w:sz w:val="24"/>
                <w:szCs w:val="24"/>
              </w:rPr>
              <w:t xml:space="preserve">e.g. </w:t>
            </w:r>
            <w:r w:rsidR="00756DAE" w:rsidRPr="006765E6">
              <w:rPr>
                <w:rFonts w:cs="Arial"/>
                <w:sz w:val="24"/>
                <w:szCs w:val="24"/>
              </w:rPr>
              <w:t>squ</w:t>
            </w:r>
            <w:r w:rsidR="005A7E55">
              <w:rPr>
                <w:rFonts w:cs="Arial"/>
                <w:sz w:val="24"/>
                <w:szCs w:val="24"/>
              </w:rPr>
              <w:t>are, rectangle, rhombus, circle</w:t>
            </w:r>
            <w:r w:rsidR="00756DAE" w:rsidRPr="006765E6">
              <w:rPr>
                <w:rFonts w:cs="Arial"/>
                <w:sz w:val="24"/>
                <w:szCs w:val="24"/>
              </w:rPr>
              <w:t xml:space="preserve"> </w:t>
            </w:r>
            <w:r w:rsidR="00A07B4F" w:rsidRPr="006765E6">
              <w:rPr>
                <w:rFonts w:cs="Arial"/>
                <w:sz w:val="24"/>
                <w:szCs w:val="24"/>
              </w:rPr>
              <w:t>and triangle</w:t>
            </w:r>
            <w:r w:rsidR="00756DAE" w:rsidRPr="006765E6">
              <w:rPr>
                <w:rFonts w:cs="Arial"/>
                <w:sz w:val="24"/>
                <w:szCs w:val="24"/>
              </w:rPr>
              <w:t>)</w:t>
            </w:r>
            <w:r w:rsidRPr="006765E6">
              <w:rPr>
                <w:rFonts w:cs="Arial"/>
                <w:sz w:val="24"/>
                <w:szCs w:val="24"/>
              </w:rPr>
              <w:t>.</w:t>
            </w:r>
          </w:p>
        </w:tc>
      </w:tr>
      <w:tr w:rsidR="006176A2" w:rsidRPr="006765E6" w:rsidTr="00EC455B">
        <w:trPr>
          <w:cantSplit/>
          <w:trHeight w:val="576"/>
        </w:trPr>
        <w:tc>
          <w:tcPr>
            <w:tcW w:w="1862" w:type="dxa"/>
            <w:vAlign w:val="center"/>
          </w:tcPr>
          <w:p w:rsidR="006176A2" w:rsidRPr="006765E6" w:rsidRDefault="006176A2" w:rsidP="00B74264">
            <w:pPr>
              <w:tabs>
                <w:tab w:val="num" w:pos="124"/>
                <w:tab w:val="num" w:pos="360"/>
              </w:tabs>
              <w:jc w:val="center"/>
              <w:rPr>
                <w:color w:val="000000"/>
                <w:sz w:val="24"/>
                <w:szCs w:val="24"/>
              </w:rPr>
            </w:pPr>
            <w:r w:rsidRPr="006765E6">
              <w:rPr>
                <w:color w:val="000000"/>
                <w:sz w:val="24"/>
                <w:szCs w:val="24"/>
              </w:rPr>
              <w:lastRenderedPageBreak/>
              <w:t>K.GM.C.10</w:t>
            </w:r>
          </w:p>
        </w:tc>
        <w:tc>
          <w:tcPr>
            <w:tcW w:w="4553" w:type="dxa"/>
            <w:tcMar>
              <w:left w:w="504" w:type="dxa"/>
            </w:tcMar>
            <w:vAlign w:val="center"/>
          </w:tcPr>
          <w:p w:rsidR="006176A2" w:rsidRPr="006765E6" w:rsidRDefault="006176A2" w:rsidP="00EC455B">
            <w:pPr>
              <w:ind w:left="-451"/>
              <w:rPr>
                <w:sz w:val="24"/>
                <w:szCs w:val="24"/>
              </w:rPr>
            </w:pPr>
            <w:r w:rsidRPr="006765E6">
              <w:rPr>
                <w:sz w:val="24"/>
                <w:szCs w:val="24"/>
              </w:rPr>
              <w:t>Compose simple shapes to form larger shapes using manipulatives.</w:t>
            </w:r>
          </w:p>
        </w:tc>
        <w:tc>
          <w:tcPr>
            <w:tcW w:w="7927" w:type="dxa"/>
          </w:tcPr>
          <w:p w:rsidR="006176A2" w:rsidRPr="0096457E" w:rsidRDefault="00756DAE" w:rsidP="003444AC">
            <w:pPr>
              <w:ind w:left="-25"/>
              <w:rPr>
                <w:sz w:val="24"/>
                <w:szCs w:val="24"/>
              </w:rPr>
            </w:pPr>
            <w:r w:rsidRPr="006765E6">
              <w:rPr>
                <w:rFonts w:cs="Arial"/>
                <w:sz w:val="24"/>
                <w:szCs w:val="24"/>
              </w:rPr>
              <w:t xml:space="preserve">The expectation of the student is to </w:t>
            </w:r>
            <w:r w:rsidR="006F0288">
              <w:rPr>
                <w:sz w:val="24"/>
                <w:szCs w:val="24"/>
              </w:rPr>
              <w:t>c</w:t>
            </w:r>
            <w:r w:rsidR="006F0288" w:rsidRPr="006765E6">
              <w:rPr>
                <w:sz w:val="24"/>
                <w:szCs w:val="24"/>
              </w:rPr>
              <w:t>ompose simple shapes to form larger shapes using manipulatives.</w:t>
            </w:r>
            <w:r w:rsidR="006F0288">
              <w:rPr>
                <w:sz w:val="24"/>
                <w:szCs w:val="24"/>
              </w:rPr>
              <w:t xml:space="preserve"> </w:t>
            </w:r>
            <w:r w:rsidR="006F0288">
              <w:rPr>
                <w:rFonts w:cs="Arial"/>
                <w:sz w:val="24"/>
                <w:szCs w:val="24"/>
              </w:rPr>
              <w:t>D</w:t>
            </w:r>
            <w:r w:rsidRPr="006765E6">
              <w:rPr>
                <w:rFonts w:cs="Arial"/>
                <w:sz w:val="24"/>
                <w:szCs w:val="24"/>
              </w:rPr>
              <w:t>raw or model (</w:t>
            </w:r>
            <w:r w:rsidR="00A07B4F">
              <w:rPr>
                <w:rFonts w:cs="Arial"/>
                <w:sz w:val="24"/>
                <w:szCs w:val="24"/>
              </w:rPr>
              <w:t xml:space="preserve">e.g. </w:t>
            </w:r>
            <w:r w:rsidRPr="006765E6">
              <w:rPr>
                <w:rFonts w:cs="Arial"/>
                <w:sz w:val="24"/>
                <w:szCs w:val="24"/>
              </w:rPr>
              <w:t>manipulatives, modeling clay</w:t>
            </w:r>
            <w:r w:rsidR="00A07B4F">
              <w:rPr>
                <w:rFonts w:cs="Arial"/>
                <w:sz w:val="24"/>
                <w:szCs w:val="24"/>
              </w:rPr>
              <w:t xml:space="preserve"> and </w:t>
            </w:r>
            <w:r w:rsidRPr="006765E6">
              <w:rPr>
                <w:rFonts w:cs="Arial"/>
                <w:sz w:val="24"/>
                <w:szCs w:val="24"/>
              </w:rPr>
              <w:t>cut-outs) the composition of two-dimensional shapes (</w:t>
            </w:r>
            <w:r w:rsidR="00B96338">
              <w:rPr>
                <w:rFonts w:cs="Arial"/>
                <w:sz w:val="24"/>
                <w:szCs w:val="24"/>
              </w:rPr>
              <w:t xml:space="preserve">e.g. </w:t>
            </w:r>
            <w:r w:rsidRPr="006765E6">
              <w:rPr>
                <w:rFonts w:cs="Arial"/>
                <w:sz w:val="24"/>
                <w:szCs w:val="24"/>
              </w:rPr>
              <w:t>square, rectangle, rhombus, circle</w:t>
            </w:r>
            <w:r w:rsidR="00B96338">
              <w:rPr>
                <w:rFonts w:cs="Arial"/>
                <w:sz w:val="24"/>
                <w:szCs w:val="24"/>
              </w:rPr>
              <w:t xml:space="preserve"> and </w:t>
            </w:r>
            <w:r w:rsidRPr="006765E6">
              <w:rPr>
                <w:rFonts w:cs="Arial"/>
                <w:sz w:val="24"/>
                <w:szCs w:val="24"/>
              </w:rPr>
              <w:t xml:space="preserve">triangle). </w:t>
            </w:r>
            <w:r w:rsidR="005A7E55">
              <w:rPr>
                <w:rFonts w:cs="Arial"/>
                <w:i/>
                <w:sz w:val="24"/>
                <w:szCs w:val="24"/>
              </w:rPr>
              <w:t>(e.g.</w:t>
            </w:r>
            <w:r w:rsidRPr="006765E6">
              <w:rPr>
                <w:rFonts w:cs="Arial"/>
                <w:i/>
                <w:sz w:val="24"/>
                <w:szCs w:val="24"/>
              </w:rPr>
              <w:t>, “Can you join these two triangles with full sides</w:t>
            </w:r>
            <w:r w:rsidR="005A7E55">
              <w:rPr>
                <w:rFonts w:cs="Arial"/>
                <w:i/>
                <w:sz w:val="24"/>
                <w:szCs w:val="24"/>
              </w:rPr>
              <w:t xml:space="preserve"> touching to make a rectangle?”)</w:t>
            </w:r>
          </w:p>
        </w:tc>
      </w:tr>
      <w:tr w:rsidR="0055320E" w:rsidRPr="006765E6" w:rsidTr="007C5193">
        <w:trPr>
          <w:cantSplit/>
          <w:trHeight w:val="576"/>
        </w:trPr>
        <w:tc>
          <w:tcPr>
            <w:tcW w:w="14342" w:type="dxa"/>
            <w:gridSpan w:val="3"/>
            <w:shd w:val="clear" w:color="auto" w:fill="000000" w:themeFill="text1"/>
            <w:vAlign w:val="center"/>
          </w:tcPr>
          <w:p w:rsidR="0055320E" w:rsidRPr="006765E6" w:rsidRDefault="0055320E" w:rsidP="003444AC">
            <w:pPr>
              <w:ind w:left="-25"/>
              <w:jc w:val="center"/>
              <w:rPr>
                <w:b/>
                <w:color w:val="FFFFFF" w:themeColor="background1"/>
                <w:sz w:val="24"/>
                <w:szCs w:val="24"/>
              </w:rPr>
            </w:pPr>
            <w:r w:rsidRPr="007E1E08">
              <w:rPr>
                <w:b/>
                <w:color w:val="FFFFFF" w:themeColor="background1"/>
                <w:sz w:val="40"/>
                <w:szCs w:val="24"/>
              </w:rPr>
              <w:t>DATA AND STATISTICS: DS</w:t>
            </w:r>
          </w:p>
        </w:tc>
      </w:tr>
      <w:tr w:rsidR="0055320E" w:rsidRPr="006765E6" w:rsidTr="00405492">
        <w:trPr>
          <w:cantSplit/>
          <w:trHeight w:val="576"/>
        </w:trPr>
        <w:tc>
          <w:tcPr>
            <w:tcW w:w="1862" w:type="dxa"/>
            <w:shd w:val="clear" w:color="auto" w:fill="auto"/>
            <w:vAlign w:val="center"/>
          </w:tcPr>
          <w:p w:rsidR="0055320E" w:rsidRPr="006765E6" w:rsidRDefault="0055320E" w:rsidP="00B74264">
            <w:pPr>
              <w:tabs>
                <w:tab w:val="num" w:pos="124"/>
                <w:tab w:val="num" w:pos="360"/>
              </w:tabs>
              <w:jc w:val="center"/>
              <w:rPr>
                <w:b/>
                <w:color w:val="000000"/>
                <w:sz w:val="28"/>
                <w:szCs w:val="24"/>
              </w:rPr>
            </w:pPr>
            <w:r w:rsidRPr="006765E6">
              <w:rPr>
                <w:b/>
                <w:color w:val="000000"/>
                <w:sz w:val="28"/>
                <w:szCs w:val="24"/>
              </w:rPr>
              <w:t>K.DS.A</w:t>
            </w:r>
          </w:p>
        </w:tc>
        <w:tc>
          <w:tcPr>
            <w:tcW w:w="12480" w:type="dxa"/>
            <w:gridSpan w:val="2"/>
            <w:shd w:val="clear" w:color="auto" w:fill="auto"/>
            <w:vAlign w:val="center"/>
          </w:tcPr>
          <w:p w:rsidR="0055320E" w:rsidRPr="006765E6" w:rsidRDefault="0055320E" w:rsidP="003444AC">
            <w:pPr>
              <w:ind w:left="-25"/>
              <w:rPr>
                <w:b/>
                <w:bCs/>
                <w:sz w:val="24"/>
                <w:szCs w:val="24"/>
              </w:rPr>
            </w:pPr>
            <w:r w:rsidRPr="007E1E08">
              <w:rPr>
                <w:b/>
                <w:bCs/>
                <w:sz w:val="28"/>
                <w:szCs w:val="24"/>
              </w:rPr>
              <w:t>Classify objects and count the number of objects in each category.</w:t>
            </w:r>
          </w:p>
        </w:tc>
      </w:tr>
      <w:tr w:rsidR="00483FD0" w:rsidRPr="006765E6" w:rsidTr="00EC455B">
        <w:trPr>
          <w:cantSplit/>
          <w:trHeight w:val="576"/>
        </w:trPr>
        <w:tc>
          <w:tcPr>
            <w:tcW w:w="1862" w:type="dxa"/>
            <w:vAlign w:val="center"/>
          </w:tcPr>
          <w:p w:rsidR="00483FD0" w:rsidRPr="006765E6" w:rsidRDefault="00483FD0" w:rsidP="00B74264">
            <w:pPr>
              <w:tabs>
                <w:tab w:val="num" w:pos="124"/>
                <w:tab w:val="num" w:pos="360"/>
              </w:tabs>
              <w:jc w:val="center"/>
              <w:rPr>
                <w:color w:val="000000"/>
                <w:sz w:val="24"/>
                <w:szCs w:val="24"/>
              </w:rPr>
            </w:pPr>
            <w:r w:rsidRPr="006765E6">
              <w:rPr>
                <w:color w:val="000000"/>
                <w:sz w:val="24"/>
                <w:szCs w:val="24"/>
              </w:rPr>
              <w:t>K.DS.A.1</w:t>
            </w:r>
          </w:p>
        </w:tc>
        <w:tc>
          <w:tcPr>
            <w:tcW w:w="4553" w:type="dxa"/>
            <w:tcMar>
              <w:left w:w="504" w:type="dxa"/>
            </w:tcMar>
            <w:vAlign w:val="center"/>
          </w:tcPr>
          <w:p w:rsidR="00483FD0" w:rsidRPr="006765E6" w:rsidRDefault="00483FD0" w:rsidP="00EC455B">
            <w:pPr>
              <w:ind w:left="-451"/>
              <w:rPr>
                <w:sz w:val="24"/>
                <w:szCs w:val="24"/>
              </w:rPr>
            </w:pPr>
            <w:r w:rsidRPr="006765E6">
              <w:rPr>
                <w:sz w:val="24"/>
                <w:szCs w:val="24"/>
              </w:rPr>
              <w:t>Classify objects into given categories; count the number of objects in each category.</w:t>
            </w:r>
          </w:p>
        </w:tc>
        <w:tc>
          <w:tcPr>
            <w:tcW w:w="7927" w:type="dxa"/>
          </w:tcPr>
          <w:p w:rsidR="00483FD0" w:rsidRPr="006765E6" w:rsidRDefault="00756DAE" w:rsidP="003444AC">
            <w:pPr>
              <w:ind w:left="-25"/>
              <w:rPr>
                <w:rFonts w:cs="Arial"/>
                <w:sz w:val="24"/>
                <w:szCs w:val="24"/>
              </w:rPr>
            </w:pPr>
            <w:r w:rsidRPr="006765E6">
              <w:rPr>
                <w:rFonts w:cs="Arial"/>
                <w:sz w:val="24"/>
                <w:szCs w:val="24"/>
              </w:rPr>
              <w:t>The expectation for the student is to classify (sort) objects into given (or student generated) categories, defend the classification and count the number of objects in each category.</w:t>
            </w:r>
          </w:p>
        </w:tc>
      </w:tr>
      <w:tr w:rsidR="00483FD0" w:rsidRPr="006765E6" w:rsidTr="00EC455B">
        <w:trPr>
          <w:cantSplit/>
          <w:trHeight w:val="576"/>
        </w:trPr>
        <w:tc>
          <w:tcPr>
            <w:tcW w:w="1862" w:type="dxa"/>
            <w:vAlign w:val="center"/>
          </w:tcPr>
          <w:p w:rsidR="00483FD0" w:rsidRPr="006765E6" w:rsidRDefault="00483FD0" w:rsidP="00B74264">
            <w:pPr>
              <w:tabs>
                <w:tab w:val="num" w:pos="124"/>
                <w:tab w:val="num" w:pos="360"/>
              </w:tabs>
              <w:jc w:val="center"/>
              <w:rPr>
                <w:color w:val="000000"/>
                <w:sz w:val="24"/>
                <w:szCs w:val="24"/>
              </w:rPr>
            </w:pPr>
            <w:r w:rsidRPr="006765E6">
              <w:rPr>
                <w:color w:val="000000"/>
                <w:sz w:val="24"/>
                <w:szCs w:val="24"/>
              </w:rPr>
              <w:t>K.DS.A.2</w:t>
            </w:r>
          </w:p>
        </w:tc>
        <w:tc>
          <w:tcPr>
            <w:tcW w:w="4553" w:type="dxa"/>
            <w:tcMar>
              <w:left w:w="504" w:type="dxa"/>
            </w:tcMar>
            <w:vAlign w:val="center"/>
          </w:tcPr>
          <w:p w:rsidR="00483FD0" w:rsidRPr="006765E6" w:rsidRDefault="00483FD0" w:rsidP="00EC455B">
            <w:pPr>
              <w:ind w:left="-451"/>
              <w:rPr>
                <w:sz w:val="24"/>
                <w:szCs w:val="24"/>
              </w:rPr>
            </w:pPr>
            <w:r w:rsidRPr="006765E6">
              <w:rPr>
                <w:sz w:val="24"/>
                <w:szCs w:val="24"/>
              </w:rPr>
              <w:t>Compare category counts using appropriate language.</w:t>
            </w:r>
          </w:p>
        </w:tc>
        <w:tc>
          <w:tcPr>
            <w:tcW w:w="7927" w:type="dxa"/>
          </w:tcPr>
          <w:p w:rsidR="00483FD0" w:rsidRPr="006765E6" w:rsidRDefault="00213DF5" w:rsidP="003444AC">
            <w:pPr>
              <w:ind w:left="-25"/>
              <w:rPr>
                <w:rFonts w:cs="Arial"/>
                <w:sz w:val="24"/>
                <w:szCs w:val="24"/>
              </w:rPr>
            </w:pPr>
            <w:r w:rsidRPr="006765E6">
              <w:rPr>
                <w:rFonts w:cs="Arial"/>
                <w:sz w:val="24"/>
                <w:szCs w:val="24"/>
              </w:rPr>
              <w:t xml:space="preserve">The expectation of the student is to compare category counts based on a graphical representation using </w:t>
            </w:r>
            <w:r w:rsidR="00BE5597">
              <w:rPr>
                <w:rFonts w:cs="Arial"/>
                <w:sz w:val="24"/>
                <w:szCs w:val="24"/>
              </w:rPr>
              <w:t>the correct</w:t>
            </w:r>
            <w:r w:rsidRPr="006765E6">
              <w:rPr>
                <w:rFonts w:cs="Arial"/>
                <w:sz w:val="24"/>
                <w:szCs w:val="24"/>
              </w:rPr>
              <w:t xml:space="preserve"> </w:t>
            </w:r>
            <w:r w:rsidR="00BE5597">
              <w:rPr>
                <w:rFonts w:cs="Arial"/>
                <w:sz w:val="24"/>
                <w:szCs w:val="24"/>
              </w:rPr>
              <w:t>mathematical vocabulary</w:t>
            </w:r>
            <w:r w:rsidR="00890519">
              <w:rPr>
                <w:rFonts w:cs="Arial"/>
                <w:sz w:val="24"/>
                <w:szCs w:val="24"/>
              </w:rPr>
              <w:t>.</w:t>
            </w:r>
            <w:r w:rsidRPr="006765E6">
              <w:rPr>
                <w:rFonts w:cs="Arial"/>
                <w:sz w:val="24"/>
                <w:szCs w:val="24"/>
              </w:rPr>
              <w:t xml:space="preserve"> (e.g.</w:t>
            </w:r>
            <w:r w:rsidR="00890519">
              <w:rPr>
                <w:rFonts w:cs="Arial"/>
                <w:sz w:val="24"/>
                <w:szCs w:val="24"/>
              </w:rPr>
              <w:t>,</w:t>
            </w:r>
            <w:r w:rsidRPr="006765E6">
              <w:rPr>
                <w:rFonts w:cs="Arial"/>
                <w:sz w:val="24"/>
                <w:szCs w:val="24"/>
              </w:rPr>
              <w:t xml:space="preserve"> greate</w:t>
            </w:r>
            <w:r w:rsidR="00890519">
              <w:rPr>
                <w:rFonts w:cs="Arial"/>
                <w:sz w:val="24"/>
                <w:szCs w:val="24"/>
              </w:rPr>
              <w:t>r than, less than or equal to)</w:t>
            </w:r>
          </w:p>
        </w:tc>
      </w:tr>
    </w:tbl>
    <w:p w:rsidR="0072608B" w:rsidRDefault="0072608B" w:rsidP="0072608B">
      <w:pPr>
        <w:spacing w:after="0"/>
      </w:pPr>
    </w:p>
    <w:sectPr w:rsidR="0072608B" w:rsidSect="008B51C3">
      <w:footerReference w:type="default" r:id="rId6"/>
      <w:pgSz w:w="15840" w:h="12240" w:orient="landscape" w:code="1"/>
      <w:pgMar w:top="1152" w:right="864" w:bottom="864" w:left="864"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5540" w:rsidRDefault="00325540" w:rsidP="008210F4">
      <w:pPr>
        <w:spacing w:after="0" w:line="240" w:lineRule="auto"/>
      </w:pPr>
      <w:r>
        <w:separator/>
      </w:r>
    </w:p>
  </w:endnote>
  <w:endnote w:type="continuationSeparator" w:id="0">
    <w:p w:rsidR="00325540" w:rsidRDefault="00325540" w:rsidP="008210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2D77" w:rsidRDefault="00F42D77">
    <w:pPr>
      <w:pStyle w:val="Footer"/>
      <w:jc w:val="right"/>
    </w:pPr>
  </w:p>
  <w:p w:rsidR="00EB20B9" w:rsidRDefault="00F42D77">
    <w:pPr>
      <w:pStyle w:val="Footer"/>
    </w:pPr>
    <w:r>
      <w:t>GLEs - KINDERGARTEN</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5540" w:rsidRDefault="00325540" w:rsidP="008210F4">
      <w:pPr>
        <w:spacing w:after="0" w:line="240" w:lineRule="auto"/>
      </w:pPr>
      <w:r>
        <w:separator/>
      </w:r>
    </w:p>
  </w:footnote>
  <w:footnote w:type="continuationSeparator" w:id="0">
    <w:p w:rsidR="00325540" w:rsidRDefault="00325540" w:rsidP="008210F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2608B"/>
    <w:rsid w:val="000356D0"/>
    <w:rsid w:val="0005138A"/>
    <w:rsid w:val="000537F7"/>
    <w:rsid w:val="00060A85"/>
    <w:rsid w:val="00067290"/>
    <w:rsid w:val="000742A9"/>
    <w:rsid w:val="000C465E"/>
    <w:rsid w:val="00152DDE"/>
    <w:rsid w:val="00155B27"/>
    <w:rsid w:val="00177282"/>
    <w:rsid w:val="001B0D3C"/>
    <w:rsid w:val="001B373A"/>
    <w:rsid w:val="001C15AC"/>
    <w:rsid w:val="001F28E2"/>
    <w:rsid w:val="001F443E"/>
    <w:rsid w:val="00213DF5"/>
    <w:rsid w:val="00215B59"/>
    <w:rsid w:val="0024415D"/>
    <w:rsid w:val="00246110"/>
    <w:rsid w:val="00262803"/>
    <w:rsid w:val="0027045D"/>
    <w:rsid w:val="0028543D"/>
    <w:rsid w:val="00296E34"/>
    <w:rsid w:val="002E21ED"/>
    <w:rsid w:val="002F1535"/>
    <w:rsid w:val="002F3DA1"/>
    <w:rsid w:val="002F7C63"/>
    <w:rsid w:val="00300A5E"/>
    <w:rsid w:val="0030489A"/>
    <w:rsid w:val="00314B79"/>
    <w:rsid w:val="00325540"/>
    <w:rsid w:val="00327244"/>
    <w:rsid w:val="00327B97"/>
    <w:rsid w:val="003444AC"/>
    <w:rsid w:val="00356256"/>
    <w:rsid w:val="00370483"/>
    <w:rsid w:val="00384CF7"/>
    <w:rsid w:val="003C736C"/>
    <w:rsid w:val="003D619C"/>
    <w:rsid w:val="00455495"/>
    <w:rsid w:val="00455E36"/>
    <w:rsid w:val="00483CA1"/>
    <w:rsid w:val="00483FD0"/>
    <w:rsid w:val="004D2FB1"/>
    <w:rsid w:val="004D50E6"/>
    <w:rsid w:val="004E0C12"/>
    <w:rsid w:val="004E1159"/>
    <w:rsid w:val="004E4654"/>
    <w:rsid w:val="004E55DE"/>
    <w:rsid w:val="004F33C7"/>
    <w:rsid w:val="00506E4D"/>
    <w:rsid w:val="005359A3"/>
    <w:rsid w:val="0055320E"/>
    <w:rsid w:val="00572567"/>
    <w:rsid w:val="00582428"/>
    <w:rsid w:val="00590F7B"/>
    <w:rsid w:val="005A1CD8"/>
    <w:rsid w:val="005A7E55"/>
    <w:rsid w:val="005B5537"/>
    <w:rsid w:val="005F3D67"/>
    <w:rsid w:val="006176A2"/>
    <w:rsid w:val="00633216"/>
    <w:rsid w:val="00634C75"/>
    <w:rsid w:val="00637C5F"/>
    <w:rsid w:val="006765E6"/>
    <w:rsid w:val="00690B5F"/>
    <w:rsid w:val="00692B2E"/>
    <w:rsid w:val="006F0288"/>
    <w:rsid w:val="00705009"/>
    <w:rsid w:val="0070562C"/>
    <w:rsid w:val="0072608B"/>
    <w:rsid w:val="00756DAE"/>
    <w:rsid w:val="00797ADC"/>
    <w:rsid w:val="007E1E08"/>
    <w:rsid w:val="008210F4"/>
    <w:rsid w:val="00844CC9"/>
    <w:rsid w:val="00865CF3"/>
    <w:rsid w:val="00876259"/>
    <w:rsid w:val="008839AB"/>
    <w:rsid w:val="008861D7"/>
    <w:rsid w:val="00890519"/>
    <w:rsid w:val="008B51C3"/>
    <w:rsid w:val="008C297C"/>
    <w:rsid w:val="008C31DA"/>
    <w:rsid w:val="008E115C"/>
    <w:rsid w:val="0090669C"/>
    <w:rsid w:val="00955B7D"/>
    <w:rsid w:val="009561F1"/>
    <w:rsid w:val="0096457E"/>
    <w:rsid w:val="00974076"/>
    <w:rsid w:val="009850FB"/>
    <w:rsid w:val="00986763"/>
    <w:rsid w:val="009C0CB4"/>
    <w:rsid w:val="009D65DA"/>
    <w:rsid w:val="00A07B4F"/>
    <w:rsid w:val="00A232BB"/>
    <w:rsid w:val="00A31839"/>
    <w:rsid w:val="00A65B89"/>
    <w:rsid w:val="00A81834"/>
    <w:rsid w:val="00A93326"/>
    <w:rsid w:val="00AD3E6B"/>
    <w:rsid w:val="00B20986"/>
    <w:rsid w:val="00B32BEE"/>
    <w:rsid w:val="00B37CBA"/>
    <w:rsid w:val="00B732C4"/>
    <w:rsid w:val="00B74264"/>
    <w:rsid w:val="00B74876"/>
    <w:rsid w:val="00B96338"/>
    <w:rsid w:val="00BD0DAF"/>
    <w:rsid w:val="00BE5597"/>
    <w:rsid w:val="00BE71BA"/>
    <w:rsid w:val="00C3280F"/>
    <w:rsid w:val="00C4172D"/>
    <w:rsid w:val="00C63552"/>
    <w:rsid w:val="00C95506"/>
    <w:rsid w:val="00CF6B35"/>
    <w:rsid w:val="00D058C1"/>
    <w:rsid w:val="00D5598F"/>
    <w:rsid w:val="00D60CAD"/>
    <w:rsid w:val="00D86DA7"/>
    <w:rsid w:val="00D96D5A"/>
    <w:rsid w:val="00DA79CB"/>
    <w:rsid w:val="00DC0950"/>
    <w:rsid w:val="00DD247C"/>
    <w:rsid w:val="00E1004F"/>
    <w:rsid w:val="00E27F2D"/>
    <w:rsid w:val="00E431C0"/>
    <w:rsid w:val="00E47C0B"/>
    <w:rsid w:val="00E56C30"/>
    <w:rsid w:val="00E579A4"/>
    <w:rsid w:val="00E71C0B"/>
    <w:rsid w:val="00E72897"/>
    <w:rsid w:val="00EB20B9"/>
    <w:rsid w:val="00EC455B"/>
    <w:rsid w:val="00ED521E"/>
    <w:rsid w:val="00EF3701"/>
    <w:rsid w:val="00F045EC"/>
    <w:rsid w:val="00F42D77"/>
    <w:rsid w:val="00F65617"/>
    <w:rsid w:val="00F80774"/>
    <w:rsid w:val="00F86E35"/>
    <w:rsid w:val="00FA7F1C"/>
    <w:rsid w:val="00FB29EC"/>
    <w:rsid w:val="00FB3C19"/>
    <w:rsid w:val="00FC61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7E9B6FB-5427-4C42-AF85-21F1C399B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42A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260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9561F1"/>
  </w:style>
  <w:style w:type="paragraph" w:styleId="Header">
    <w:name w:val="header"/>
    <w:basedOn w:val="Normal"/>
    <w:link w:val="HeaderChar"/>
    <w:uiPriority w:val="99"/>
    <w:semiHidden/>
    <w:unhideWhenUsed/>
    <w:rsid w:val="008210F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210F4"/>
  </w:style>
  <w:style w:type="paragraph" w:styleId="Footer">
    <w:name w:val="footer"/>
    <w:basedOn w:val="Normal"/>
    <w:link w:val="FooterChar"/>
    <w:uiPriority w:val="99"/>
    <w:unhideWhenUsed/>
    <w:rsid w:val="008210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10F4"/>
  </w:style>
  <w:style w:type="paragraph" w:styleId="BalloonText">
    <w:name w:val="Balloon Text"/>
    <w:basedOn w:val="Normal"/>
    <w:link w:val="BalloonTextChar"/>
    <w:uiPriority w:val="99"/>
    <w:semiHidden/>
    <w:unhideWhenUsed/>
    <w:rsid w:val="00E56C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6C30"/>
    <w:rPr>
      <w:rFonts w:ascii="Tahoma" w:hAnsi="Tahoma" w:cs="Tahoma"/>
      <w:sz w:val="16"/>
      <w:szCs w:val="16"/>
    </w:rPr>
  </w:style>
  <w:style w:type="character" w:styleId="CommentReference">
    <w:name w:val="annotation reference"/>
    <w:basedOn w:val="DefaultParagraphFont"/>
    <w:uiPriority w:val="99"/>
    <w:semiHidden/>
    <w:unhideWhenUsed/>
    <w:rsid w:val="00213DF5"/>
    <w:rPr>
      <w:sz w:val="16"/>
      <w:szCs w:val="16"/>
    </w:rPr>
  </w:style>
  <w:style w:type="paragraph" w:styleId="CommentText">
    <w:name w:val="annotation text"/>
    <w:basedOn w:val="Normal"/>
    <w:link w:val="CommentTextChar"/>
    <w:uiPriority w:val="99"/>
    <w:semiHidden/>
    <w:unhideWhenUsed/>
    <w:rsid w:val="00213DF5"/>
    <w:pPr>
      <w:spacing w:line="240" w:lineRule="auto"/>
    </w:pPr>
    <w:rPr>
      <w:sz w:val="20"/>
      <w:szCs w:val="20"/>
    </w:rPr>
  </w:style>
  <w:style w:type="character" w:customStyle="1" w:styleId="CommentTextChar">
    <w:name w:val="Comment Text Char"/>
    <w:basedOn w:val="DefaultParagraphFont"/>
    <w:link w:val="CommentText"/>
    <w:uiPriority w:val="99"/>
    <w:semiHidden/>
    <w:rsid w:val="00213DF5"/>
    <w:rPr>
      <w:sz w:val="20"/>
      <w:szCs w:val="20"/>
    </w:rPr>
  </w:style>
  <w:style w:type="paragraph" w:styleId="CommentSubject">
    <w:name w:val="annotation subject"/>
    <w:basedOn w:val="CommentText"/>
    <w:next w:val="CommentText"/>
    <w:link w:val="CommentSubjectChar"/>
    <w:uiPriority w:val="99"/>
    <w:semiHidden/>
    <w:unhideWhenUsed/>
    <w:rsid w:val="00213DF5"/>
    <w:rPr>
      <w:b/>
      <w:bCs/>
    </w:rPr>
  </w:style>
  <w:style w:type="character" w:customStyle="1" w:styleId="CommentSubjectChar">
    <w:name w:val="Comment Subject Char"/>
    <w:basedOn w:val="CommentTextChar"/>
    <w:link w:val="CommentSubject"/>
    <w:uiPriority w:val="99"/>
    <w:semiHidden/>
    <w:rsid w:val="00213DF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309</TotalTime>
  <Pages>1</Pages>
  <Words>1591</Words>
  <Characters>9069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State of Missouri</Company>
  <LinksUpToDate>false</LinksUpToDate>
  <CharactersWithSpaces>10639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Sireno, Lisa</dc:creator>
  <cp:lastModifiedBy>Linkon, Drew</cp:lastModifiedBy>
  <cp:revision>42</cp:revision>
  <cp:lastPrinted>2016-05-24T22:10:00Z</cp:lastPrinted>
  <dcterms:created xsi:type="dcterms:W3CDTF">2016-06-09T20:29:00Z</dcterms:created>
  <dcterms:modified xsi:type="dcterms:W3CDTF">2021-04-02T16:14:00Z</dcterms:modified>
</cp:coreProperties>
</file>