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Default="0072608B" w:rsidP="0072608B">
      <w:pPr>
        <w:spacing w:after="0"/>
      </w:pPr>
    </w:p>
    <w:tbl>
      <w:tblPr>
        <w:tblStyle w:val="TableGrid"/>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73"/>
        <w:gridCol w:w="5272"/>
        <w:gridCol w:w="7297"/>
      </w:tblGrid>
      <w:tr w:rsidR="00ED3816" w:rsidRPr="00B3613F" w:rsidTr="00061EF2">
        <w:trPr>
          <w:cantSplit/>
          <w:trHeight w:val="1133"/>
          <w:jc w:val="center"/>
        </w:trPr>
        <w:tc>
          <w:tcPr>
            <w:tcW w:w="14342" w:type="dxa"/>
            <w:gridSpan w:val="3"/>
            <w:shd w:val="clear" w:color="auto" w:fill="auto"/>
            <w:vAlign w:val="center"/>
          </w:tcPr>
          <w:p w:rsidR="00ED3816" w:rsidRPr="00B3613F" w:rsidRDefault="00ED3816" w:rsidP="00F40DE1">
            <w:pPr>
              <w:jc w:val="center"/>
              <w:rPr>
                <w:b/>
                <w:sz w:val="24"/>
                <w:szCs w:val="24"/>
              </w:rPr>
            </w:pPr>
            <w:r w:rsidRPr="00B3613F">
              <w:rPr>
                <w:b/>
                <w:sz w:val="48"/>
              </w:rPr>
              <w:t xml:space="preserve">Algebra 1 Course-Level </w:t>
            </w:r>
            <w:r w:rsidR="008414F4">
              <w:rPr>
                <w:b/>
                <w:sz w:val="48"/>
              </w:rPr>
              <w:t xml:space="preserve">Expanded </w:t>
            </w:r>
            <w:r w:rsidRPr="00B3613F">
              <w:rPr>
                <w:b/>
                <w:sz w:val="48"/>
              </w:rPr>
              <w:t>Expectations</w:t>
            </w:r>
          </w:p>
        </w:tc>
      </w:tr>
      <w:tr w:rsidR="00ED3816" w:rsidRPr="00B3613F" w:rsidTr="0080576C">
        <w:trPr>
          <w:cantSplit/>
          <w:trHeight w:val="576"/>
          <w:jc w:val="center"/>
        </w:trPr>
        <w:tc>
          <w:tcPr>
            <w:tcW w:w="14342" w:type="dxa"/>
            <w:gridSpan w:val="3"/>
            <w:shd w:val="clear" w:color="auto" w:fill="000000" w:themeFill="text1"/>
            <w:vAlign w:val="center"/>
          </w:tcPr>
          <w:p w:rsidR="00ED3816" w:rsidRPr="00B3613F" w:rsidRDefault="00ED3816" w:rsidP="00521F6D">
            <w:pPr>
              <w:jc w:val="center"/>
              <w:rPr>
                <w:b/>
                <w:color w:val="FFFFFF" w:themeColor="background1"/>
                <w:sz w:val="24"/>
                <w:szCs w:val="24"/>
              </w:rPr>
            </w:pPr>
            <w:r w:rsidRPr="00B3613F">
              <w:rPr>
                <w:b/>
                <w:color w:val="FFFFFF" w:themeColor="background1"/>
                <w:sz w:val="40"/>
                <w:szCs w:val="40"/>
              </w:rPr>
              <w:t>NUMBER AND QUANTITY: NQ</w:t>
            </w:r>
          </w:p>
        </w:tc>
      </w:tr>
      <w:tr w:rsidR="00ED3816" w:rsidRPr="00B3613F" w:rsidTr="009A4CEE">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A1.NQ.A</w:t>
            </w:r>
          </w:p>
        </w:tc>
        <w:tc>
          <w:tcPr>
            <w:tcW w:w="12569" w:type="dxa"/>
            <w:gridSpan w:val="2"/>
            <w:shd w:val="clear" w:color="auto" w:fill="auto"/>
            <w:vAlign w:val="center"/>
          </w:tcPr>
          <w:p w:rsidR="00ED3816" w:rsidRPr="00B3613F" w:rsidRDefault="00ED3816" w:rsidP="00986A50">
            <w:pPr>
              <w:rPr>
                <w:b/>
                <w:bCs/>
                <w:sz w:val="24"/>
                <w:szCs w:val="24"/>
              </w:rPr>
            </w:pPr>
            <w:r w:rsidRPr="00B3613F">
              <w:rPr>
                <w:b/>
                <w:bCs/>
                <w:sz w:val="28"/>
                <w:szCs w:val="20"/>
              </w:rPr>
              <w:t>Extend and use properties of rational exponents.</w:t>
            </w:r>
          </w:p>
        </w:tc>
      </w:tr>
      <w:tr w:rsidR="00EA6289" w:rsidRPr="00B3613F" w:rsidTr="00025C03">
        <w:trPr>
          <w:cantSplit/>
          <w:trHeight w:val="576"/>
          <w:jc w:val="center"/>
        </w:trPr>
        <w:tc>
          <w:tcPr>
            <w:tcW w:w="1773" w:type="dxa"/>
            <w:shd w:val="clear" w:color="auto" w:fill="auto"/>
            <w:vAlign w:val="center"/>
          </w:tcPr>
          <w:p w:rsidR="00EA6289" w:rsidRPr="00B3613F" w:rsidRDefault="00EA6289" w:rsidP="00EA6289">
            <w:pPr>
              <w:tabs>
                <w:tab w:val="num" w:pos="124"/>
                <w:tab w:val="num" w:pos="360"/>
              </w:tabs>
              <w:jc w:val="center"/>
              <w:rPr>
                <w:color w:val="000000"/>
                <w:sz w:val="24"/>
                <w:szCs w:val="24"/>
              </w:rPr>
            </w:pPr>
            <w:r w:rsidRPr="00B3613F">
              <w:rPr>
                <w:color w:val="000000"/>
                <w:sz w:val="24"/>
                <w:szCs w:val="24"/>
              </w:rPr>
              <w:t>A1.NQ.A.1</w:t>
            </w:r>
          </w:p>
        </w:tc>
        <w:tc>
          <w:tcPr>
            <w:tcW w:w="5272" w:type="dxa"/>
            <w:shd w:val="clear" w:color="auto" w:fill="auto"/>
            <w:tcMar>
              <w:left w:w="504" w:type="dxa"/>
            </w:tcMar>
            <w:vAlign w:val="center"/>
          </w:tcPr>
          <w:p w:rsidR="00EA6289" w:rsidRPr="00B3613F" w:rsidRDefault="00EA6289" w:rsidP="00F92C33">
            <w:pPr>
              <w:ind w:left="-452"/>
              <w:rPr>
                <w:sz w:val="24"/>
                <w:szCs w:val="24"/>
              </w:rPr>
            </w:pPr>
            <w:r w:rsidRPr="00B3613F">
              <w:rPr>
                <w:sz w:val="24"/>
                <w:szCs w:val="24"/>
              </w:rPr>
              <w:t>Explain how the meaning of rational exponents extends from the properties of integer exponents.</w:t>
            </w:r>
          </w:p>
        </w:tc>
        <w:tc>
          <w:tcPr>
            <w:tcW w:w="7297" w:type="dxa"/>
          </w:tcPr>
          <w:p w:rsidR="00EA6289" w:rsidRPr="00B3613F" w:rsidRDefault="006662B3" w:rsidP="00EA6289">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e</w:t>
            </w:r>
            <w:r w:rsidR="00EA6289" w:rsidRPr="00B3613F">
              <w:rPr>
                <w:rFonts w:cs="Arial"/>
                <w:color w:val="000000" w:themeColor="text1"/>
                <w:sz w:val="24"/>
                <w:szCs w:val="24"/>
              </w:rPr>
              <w:t xml:space="preserve">xplain how the meaning of rational exponents extends from the properties of integer </w:t>
            </w:r>
            <w:r w:rsidR="00B3613F">
              <w:rPr>
                <w:rFonts w:cs="Arial"/>
                <w:color w:val="000000" w:themeColor="text1"/>
                <w:sz w:val="24"/>
                <w:szCs w:val="24"/>
              </w:rPr>
              <w:t>exponents to rational exponents. (</w:t>
            </w:r>
            <w:r w:rsidR="00EA6289" w:rsidRPr="00B3613F">
              <w:rPr>
                <w:rFonts w:cs="Arial"/>
                <w:i/>
                <w:color w:val="000000" w:themeColor="text1"/>
                <w:sz w:val="24"/>
                <w:szCs w:val="24"/>
              </w:rPr>
              <w:t>e.g.</w:t>
            </w:r>
            <w:r w:rsidR="00EA6289" w:rsidRPr="00B3613F">
              <w:rPr>
                <w:rFonts w:cs="Arial"/>
                <w:color w:val="000000" w:themeColor="text1"/>
                <w:sz w:val="24"/>
                <w:szCs w:val="24"/>
              </w:rPr>
              <w:t>,</w:t>
            </w:r>
            <w:r w:rsidR="00EA6289" w:rsidRPr="00B3613F">
              <w:rPr>
                <w:rFonts w:cs="Arial"/>
                <w:i/>
                <w:color w:val="000000" w:themeColor="text1"/>
                <w:sz w:val="24"/>
                <w:szCs w:val="24"/>
              </w:rPr>
              <w:t xml:space="preserve"> </w:t>
            </w:r>
            <m:oMath>
              <m:sSup>
                <m:sSupPr>
                  <m:ctrlPr>
                    <w:rPr>
                      <w:rFonts w:ascii="Cambria Math" w:hAnsi="Cambria Math" w:cs="Arial"/>
                      <w:i/>
                      <w:color w:val="000000" w:themeColor="text1"/>
                      <w:sz w:val="24"/>
                      <w:szCs w:val="24"/>
                    </w:rPr>
                  </m:ctrlPr>
                </m:sSupPr>
                <m:e>
                  <m:d>
                    <m:dPr>
                      <m:ctrlPr>
                        <w:rPr>
                          <w:rFonts w:ascii="Cambria Math" w:hAnsi="Cambria Math" w:cs="Arial"/>
                          <w:i/>
                          <w:color w:val="000000" w:themeColor="text1"/>
                          <w:sz w:val="24"/>
                          <w:szCs w:val="24"/>
                        </w:rPr>
                      </m:ctrlPr>
                    </m:dPr>
                    <m:e>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5</m:t>
                          </m:r>
                        </m:e>
                        <m:sup>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1</m:t>
                              </m:r>
                            </m:num>
                            <m:den>
                              <m:r>
                                <w:rPr>
                                  <w:rFonts w:ascii="Cambria Math" w:hAnsi="Cambria Math" w:cs="Arial"/>
                                  <w:color w:val="000000" w:themeColor="text1"/>
                                  <w:sz w:val="24"/>
                                  <w:szCs w:val="24"/>
                                </w:rPr>
                                <m:t>3</m:t>
                              </m:r>
                            </m:den>
                          </m:f>
                        </m:sup>
                      </m:sSup>
                    </m:e>
                  </m:d>
                </m:e>
                <m:sup>
                  <m:r>
                    <w:rPr>
                      <w:rFonts w:ascii="Cambria Math" w:hAnsi="Cambria Math" w:cs="Arial"/>
                      <w:color w:val="000000" w:themeColor="text1"/>
                      <w:sz w:val="24"/>
                      <w:szCs w:val="24"/>
                    </w:rPr>
                    <m:t>3</m:t>
                  </m:r>
                </m:sup>
              </m:sSup>
              <m:r>
                <w:rPr>
                  <w:rFonts w:ascii="Cambria Math" w:hAnsi="Cambria Math" w:cs="Arial"/>
                  <w:color w:val="000000" w:themeColor="text1"/>
                  <w:sz w:val="24"/>
                  <w:szCs w:val="24"/>
                </w:rPr>
                <m:t>=5</m:t>
              </m:r>
            </m:oMath>
            <w:r w:rsidR="00B3613F">
              <w:rPr>
                <w:rFonts w:cs="Arial"/>
                <w:color w:val="000000" w:themeColor="text1"/>
                <w:sz w:val="24"/>
                <w:szCs w:val="24"/>
              </w:rPr>
              <w:t>)</w:t>
            </w:r>
          </w:p>
        </w:tc>
      </w:tr>
      <w:tr w:rsidR="00EA6289" w:rsidRPr="00B3613F" w:rsidTr="00025C03">
        <w:trPr>
          <w:cantSplit/>
          <w:trHeight w:val="576"/>
          <w:jc w:val="center"/>
        </w:trPr>
        <w:tc>
          <w:tcPr>
            <w:tcW w:w="1773" w:type="dxa"/>
            <w:shd w:val="clear" w:color="auto" w:fill="auto"/>
            <w:vAlign w:val="center"/>
          </w:tcPr>
          <w:p w:rsidR="00EA6289" w:rsidRPr="00B3613F" w:rsidRDefault="00EA6289" w:rsidP="00EA6289">
            <w:pPr>
              <w:tabs>
                <w:tab w:val="num" w:pos="124"/>
                <w:tab w:val="num" w:pos="360"/>
              </w:tabs>
              <w:jc w:val="center"/>
              <w:rPr>
                <w:color w:val="000000"/>
                <w:sz w:val="24"/>
                <w:szCs w:val="24"/>
              </w:rPr>
            </w:pPr>
            <w:r w:rsidRPr="00B3613F">
              <w:rPr>
                <w:color w:val="000000"/>
                <w:sz w:val="24"/>
                <w:szCs w:val="24"/>
              </w:rPr>
              <w:t>A1.NQ.A.2</w:t>
            </w:r>
          </w:p>
        </w:tc>
        <w:tc>
          <w:tcPr>
            <w:tcW w:w="5272" w:type="dxa"/>
            <w:shd w:val="clear" w:color="auto" w:fill="auto"/>
            <w:tcMar>
              <w:left w:w="504" w:type="dxa"/>
            </w:tcMar>
            <w:vAlign w:val="center"/>
          </w:tcPr>
          <w:p w:rsidR="00EA6289" w:rsidRPr="00B3613F" w:rsidRDefault="00EA6289" w:rsidP="00F92C33">
            <w:pPr>
              <w:ind w:left="-452"/>
              <w:rPr>
                <w:sz w:val="24"/>
                <w:szCs w:val="24"/>
              </w:rPr>
            </w:pPr>
            <w:r w:rsidRPr="00B3613F">
              <w:rPr>
                <w:sz w:val="24"/>
                <w:szCs w:val="24"/>
              </w:rPr>
              <w:t>Rewrite expressions involving radicals and rational exponents using</w:t>
            </w:r>
            <w:r w:rsidR="006B2B4A">
              <w:rPr>
                <w:sz w:val="24"/>
                <w:szCs w:val="24"/>
              </w:rPr>
              <w:t xml:space="preserve"> the properties of exponents. </w:t>
            </w:r>
            <w:r w:rsidRPr="00B3613F">
              <w:rPr>
                <w:sz w:val="24"/>
                <w:szCs w:val="24"/>
              </w:rPr>
              <w:t>Limit to rational ex</w:t>
            </w:r>
            <w:r w:rsidR="006B2B4A">
              <w:rPr>
                <w:sz w:val="24"/>
                <w:szCs w:val="24"/>
              </w:rPr>
              <w:t>ponents with a numerator of 1.</w:t>
            </w:r>
          </w:p>
        </w:tc>
        <w:tc>
          <w:tcPr>
            <w:tcW w:w="7297" w:type="dxa"/>
          </w:tcPr>
          <w:p w:rsidR="00EA6289" w:rsidRPr="00B3613F" w:rsidRDefault="006662B3" w:rsidP="00EA6289">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r</w:t>
            </w:r>
            <w:r w:rsidR="00EA6289" w:rsidRPr="00B3613F">
              <w:rPr>
                <w:rFonts w:cs="Arial"/>
                <w:color w:val="000000" w:themeColor="text1"/>
                <w:sz w:val="24"/>
                <w:szCs w:val="24"/>
              </w:rPr>
              <w:t>ewrite expressions involving simple radicals and rational exponents using the properties of exponents. Limit to rational exponents with a numerator of 1</w:t>
            </w:r>
            <w:r w:rsidR="00EA6289" w:rsidRPr="00B3613F">
              <w:rPr>
                <w:rFonts w:cs="Arial"/>
                <w:i/>
                <w:color w:val="000000" w:themeColor="text1"/>
                <w:sz w:val="24"/>
                <w:szCs w:val="24"/>
              </w:rPr>
              <w:t xml:space="preserve">. </w:t>
            </w:r>
            <w:r w:rsidR="00B3613F">
              <w:rPr>
                <w:rFonts w:cs="Arial"/>
                <w:i/>
                <w:color w:val="000000" w:themeColor="text1"/>
                <w:sz w:val="24"/>
                <w:szCs w:val="24"/>
              </w:rPr>
              <w:t>(</w:t>
            </w:r>
            <w:r w:rsidR="00EA6289" w:rsidRPr="00B3613F">
              <w:rPr>
                <w:rFonts w:cs="Arial"/>
                <w:i/>
                <w:color w:val="000000" w:themeColor="text1"/>
                <w:sz w:val="24"/>
                <w:szCs w:val="24"/>
              </w:rPr>
              <w:t xml:space="preserve">e.g., </w:t>
            </w:r>
            <m:oMath>
              <m:rad>
                <m:radPr>
                  <m:ctrlPr>
                    <w:rPr>
                      <w:rFonts w:ascii="Cambria Math" w:hAnsi="Cambria Math" w:cs="Arial"/>
                      <w:i/>
                      <w:color w:val="000000" w:themeColor="text1"/>
                      <w:sz w:val="24"/>
                      <w:szCs w:val="24"/>
                    </w:rPr>
                  </m:ctrlPr>
                </m:radPr>
                <m:deg>
                  <m:r>
                    <w:rPr>
                      <w:rFonts w:ascii="Cambria Math" w:hAnsi="Cambria Math" w:cs="Arial"/>
                      <w:color w:val="000000" w:themeColor="text1"/>
                      <w:sz w:val="24"/>
                      <w:szCs w:val="24"/>
                    </w:rPr>
                    <m:t>n</m:t>
                  </m:r>
                </m:deg>
                <m:e>
                  <m:r>
                    <w:rPr>
                      <w:rFonts w:ascii="Cambria Math" w:hAnsi="Cambria Math" w:cs="Arial"/>
                      <w:color w:val="000000" w:themeColor="text1"/>
                      <w:sz w:val="24"/>
                      <w:szCs w:val="24"/>
                    </w:rPr>
                    <m:t xml:space="preserve">x </m:t>
                  </m:r>
                </m:e>
              </m:rad>
            </m:oMath>
            <w:r w:rsidR="00EA6289" w:rsidRPr="00B3613F">
              <w:rPr>
                <w:rFonts w:cs="Arial"/>
                <w:i/>
                <w:color w:val="000000" w:themeColor="text1"/>
                <w:sz w:val="24"/>
                <w:szCs w:val="24"/>
              </w:rPr>
              <w:t>=</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 xml:space="preserve"> x</m:t>
                  </m:r>
                </m:e>
                <m:sup>
                  <m:f>
                    <m:fPr>
                      <m:ctrlPr>
                        <w:rPr>
                          <w:rFonts w:ascii="Cambria Math" w:hAnsi="Cambria Math" w:cs="Arial"/>
                          <w:i/>
                          <w:color w:val="000000" w:themeColor="text1"/>
                          <w:sz w:val="24"/>
                          <w:szCs w:val="24"/>
                        </w:rPr>
                      </m:ctrlPr>
                    </m:fPr>
                    <m:num>
                      <m:r>
                        <w:rPr>
                          <w:rFonts w:ascii="Cambria Math" w:hAnsi="Cambria Math" w:cs="Arial"/>
                          <w:color w:val="000000" w:themeColor="text1"/>
                          <w:sz w:val="24"/>
                          <w:szCs w:val="24"/>
                        </w:rPr>
                        <m:t>1</m:t>
                      </m:r>
                    </m:num>
                    <m:den>
                      <m:r>
                        <w:rPr>
                          <w:rFonts w:ascii="Cambria Math" w:hAnsi="Cambria Math" w:cs="Arial"/>
                          <w:color w:val="000000" w:themeColor="text1"/>
                          <w:sz w:val="24"/>
                          <w:szCs w:val="24"/>
                        </w:rPr>
                        <m:t>n</m:t>
                      </m:r>
                    </m:den>
                  </m:f>
                </m:sup>
              </m:sSup>
            </m:oMath>
            <w:r w:rsidR="00EA6289" w:rsidRPr="00B3613F">
              <w:rPr>
                <w:rFonts w:cs="Arial"/>
                <w:color w:val="000000" w:themeColor="text1"/>
                <w:sz w:val="24"/>
                <w:szCs w:val="24"/>
              </w:rPr>
              <w:t xml:space="preserve"> </w:t>
            </w:r>
            <w:r w:rsidR="00B3613F">
              <w:rPr>
                <w:rFonts w:cs="Arial"/>
                <w:color w:val="000000" w:themeColor="text1"/>
                <w:sz w:val="24"/>
                <w:szCs w:val="24"/>
              </w:rPr>
              <w:t>)</w:t>
            </w:r>
          </w:p>
        </w:tc>
      </w:tr>
      <w:tr w:rsidR="00ED3816" w:rsidRPr="00B3613F" w:rsidTr="003172AA">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A1.NQ.B</w:t>
            </w:r>
          </w:p>
        </w:tc>
        <w:tc>
          <w:tcPr>
            <w:tcW w:w="12569" w:type="dxa"/>
            <w:gridSpan w:val="2"/>
            <w:shd w:val="clear" w:color="auto" w:fill="auto"/>
            <w:vAlign w:val="center"/>
          </w:tcPr>
          <w:p w:rsidR="00ED3816" w:rsidRPr="00B3613F" w:rsidRDefault="00ED3816" w:rsidP="00F92C33">
            <w:pPr>
              <w:ind w:left="-63"/>
              <w:rPr>
                <w:b/>
                <w:bCs/>
                <w:sz w:val="24"/>
                <w:szCs w:val="24"/>
              </w:rPr>
            </w:pPr>
            <w:r w:rsidRPr="00B3613F">
              <w:rPr>
                <w:b/>
                <w:bCs/>
                <w:sz w:val="28"/>
                <w:szCs w:val="20"/>
              </w:rPr>
              <w:t>Use units to solve problems.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A1.NQ.B.3</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Use units of measure as a way to understand and solve problems involving quantities.</w:t>
            </w:r>
          </w:p>
          <w:p w:rsidR="00461DBA" w:rsidRPr="00F92C33" w:rsidRDefault="00461DBA" w:rsidP="00F92C33">
            <w:pPr>
              <w:pStyle w:val="ListParagraph"/>
              <w:numPr>
                <w:ilvl w:val="0"/>
                <w:numId w:val="41"/>
              </w:numPr>
              <w:rPr>
                <w:color w:val="000000"/>
                <w:sz w:val="24"/>
                <w:szCs w:val="24"/>
              </w:rPr>
            </w:pPr>
            <w:r w:rsidRPr="00F92C33">
              <w:rPr>
                <w:color w:val="000000"/>
                <w:sz w:val="24"/>
                <w:szCs w:val="24"/>
              </w:rPr>
              <w:t>Identify, label and use appropriate units of measure within a problem.</w:t>
            </w:r>
          </w:p>
          <w:p w:rsidR="00461DBA" w:rsidRPr="00F92C33" w:rsidRDefault="00461DBA" w:rsidP="00F92C33">
            <w:pPr>
              <w:pStyle w:val="ListParagraph"/>
              <w:numPr>
                <w:ilvl w:val="0"/>
                <w:numId w:val="41"/>
              </w:numPr>
              <w:rPr>
                <w:color w:val="000000"/>
                <w:sz w:val="24"/>
                <w:szCs w:val="24"/>
              </w:rPr>
            </w:pPr>
            <w:r w:rsidRPr="00F92C33">
              <w:rPr>
                <w:color w:val="000000"/>
                <w:sz w:val="24"/>
                <w:szCs w:val="24"/>
              </w:rPr>
              <w:t>Convert units and rates.</w:t>
            </w:r>
          </w:p>
          <w:p w:rsidR="00461DBA" w:rsidRPr="00F92C33" w:rsidRDefault="00461DBA" w:rsidP="00F92C33">
            <w:pPr>
              <w:pStyle w:val="ListParagraph"/>
              <w:numPr>
                <w:ilvl w:val="0"/>
                <w:numId w:val="41"/>
              </w:numPr>
              <w:rPr>
                <w:color w:val="000000"/>
                <w:sz w:val="24"/>
                <w:szCs w:val="24"/>
              </w:rPr>
            </w:pPr>
            <w:r w:rsidRPr="00F92C33">
              <w:rPr>
                <w:color w:val="000000"/>
                <w:sz w:val="24"/>
                <w:szCs w:val="24"/>
              </w:rPr>
              <w:t>Use units within problems.</w:t>
            </w:r>
          </w:p>
          <w:p w:rsidR="00461DBA" w:rsidRPr="00F92C33" w:rsidRDefault="00461DBA" w:rsidP="00F92C33">
            <w:pPr>
              <w:pStyle w:val="ListParagraph"/>
              <w:numPr>
                <w:ilvl w:val="0"/>
                <w:numId w:val="41"/>
              </w:numPr>
              <w:rPr>
                <w:color w:val="000000"/>
                <w:sz w:val="24"/>
                <w:szCs w:val="24"/>
              </w:rPr>
            </w:pPr>
            <w:r w:rsidRPr="00F92C33">
              <w:rPr>
                <w:color w:val="000000"/>
                <w:sz w:val="24"/>
                <w:szCs w:val="24"/>
              </w:rPr>
              <w:t>Choose and interpret the scale and the origin in graphs and data displays.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u</w:t>
            </w:r>
            <w:r w:rsidR="00461DBA" w:rsidRPr="00B3613F">
              <w:rPr>
                <w:rFonts w:cs="Arial"/>
                <w:color w:val="000000" w:themeColor="text1"/>
                <w:sz w:val="24"/>
                <w:szCs w:val="24"/>
              </w:rPr>
              <w:t>se units of measure as a way to understand and solve problems involving quantities su</w:t>
            </w:r>
            <w:r w:rsidR="00C55762">
              <w:rPr>
                <w:rFonts w:cs="Arial"/>
                <w:color w:val="000000" w:themeColor="text1"/>
                <w:sz w:val="24"/>
                <w:szCs w:val="24"/>
              </w:rPr>
              <w:t>ch as rates, time, length, area</w:t>
            </w:r>
            <w:r w:rsidR="00461DBA" w:rsidRPr="00B3613F">
              <w:rPr>
                <w:rFonts w:cs="Arial"/>
                <w:color w:val="000000" w:themeColor="text1"/>
                <w:sz w:val="24"/>
                <w:szCs w:val="24"/>
              </w:rPr>
              <w:t xml:space="preserve"> and capacity. </w:t>
            </w:r>
          </w:p>
          <w:p w:rsidR="00461DBA" w:rsidRPr="00B3613F" w:rsidRDefault="00C55762" w:rsidP="00461DBA">
            <w:pPr>
              <w:numPr>
                <w:ilvl w:val="0"/>
                <w:numId w:val="34"/>
              </w:numPr>
              <w:contextualSpacing/>
              <w:rPr>
                <w:rFonts w:cs="Arial"/>
                <w:color w:val="000000" w:themeColor="text1"/>
                <w:sz w:val="24"/>
                <w:szCs w:val="24"/>
              </w:rPr>
            </w:pPr>
            <w:r>
              <w:rPr>
                <w:rFonts w:cs="Arial"/>
                <w:color w:val="000000" w:themeColor="text1"/>
                <w:sz w:val="24"/>
                <w:szCs w:val="24"/>
              </w:rPr>
              <w:t>Identify, label</w:t>
            </w:r>
            <w:r w:rsidR="00461DBA" w:rsidRPr="00B3613F">
              <w:rPr>
                <w:rFonts w:cs="Arial"/>
                <w:color w:val="000000" w:themeColor="text1"/>
                <w:sz w:val="24"/>
                <w:szCs w:val="24"/>
              </w:rPr>
              <w:t xml:space="preserve"> and use appropriate units of measure within a context. </w:t>
            </w:r>
          </w:p>
          <w:p w:rsidR="00461DBA" w:rsidRPr="00B3613F" w:rsidRDefault="00461DBA" w:rsidP="00461DBA">
            <w:pPr>
              <w:numPr>
                <w:ilvl w:val="0"/>
                <w:numId w:val="34"/>
              </w:numPr>
              <w:contextualSpacing/>
              <w:rPr>
                <w:rFonts w:cs="Arial"/>
                <w:color w:val="000000" w:themeColor="text1"/>
                <w:sz w:val="24"/>
                <w:szCs w:val="24"/>
              </w:rPr>
            </w:pPr>
            <w:r w:rsidRPr="00B3613F">
              <w:rPr>
                <w:rFonts w:cs="Arial"/>
                <w:color w:val="000000" w:themeColor="text1"/>
                <w:sz w:val="24"/>
                <w:szCs w:val="24"/>
              </w:rPr>
              <w:t>Convert units and rates within and between</w:t>
            </w:r>
            <w:r w:rsidR="00C15E8D">
              <w:rPr>
                <w:rFonts w:cs="Arial"/>
                <w:color w:val="000000" w:themeColor="text1"/>
                <w:sz w:val="24"/>
                <w:szCs w:val="24"/>
              </w:rPr>
              <w:t xml:space="preserve"> systems of measure</w:t>
            </w:r>
            <w:r w:rsidRPr="00B3613F">
              <w:rPr>
                <w:rFonts w:cs="Arial"/>
                <w:color w:val="000000" w:themeColor="text1"/>
                <w:sz w:val="24"/>
                <w:szCs w:val="24"/>
              </w:rPr>
              <w:t>.</w:t>
            </w:r>
          </w:p>
          <w:p w:rsidR="00461DBA" w:rsidRPr="00B3613F" w:rsidRDefault="00461DBA" w:rsidP="00461DBA">
            <w:pPr>
              <w:numPr>
                <w:ilvl w:val="0"/>
                <w:numId w:val="34"/>
              </w:numPr>
              <w:contextualSpacing/>
              <w:rPr>
                <w:rFonts w:cs="Arial"/>
                <w:color w:val="000000" w:themeColor="text1"/>
                <w:sz w:val="24"/>
                <w:szCs w:val="24"/>
              </w:rPr>
            </w:pPr>
            <w:r w:rsidRPr="00B3613F">
              <w:rPr>
                <w:rFonts w:cs="Arial"/>
                <w:color w:val="000000" w:themeColor="text1"/>
                <w:sz w:val="24"/>
                <w:szCs w:val="24"/>
              </w:rPr>
              <w:t>Use uni</w:t>
            </w:r>
            <w:r w:rsidR="006B2B4A">
              <w:rPr>
                <w:rFonts w:cs="Arial"/>
                <w:color w:val="000000" w:themeColor="text1"/>
                <w:sz w:val="24"/>
                <w:szCs w:val="24"/>
              </w:rPr>
              <w:t xml:space="preserve">ts within multi-step problems. </w:t>
            </w:r>
            <w:r w:rsidR="00B3613F">
              <w:rPr>
                <w:rFonts w:cs="Arial"/>
                <w:color w:val="000000" w:themeColor="text1"/>
                <w:sz w:val="24"/>
                <w:szCs w:val="24"/>
              </w:rPr>
              <w:t>(</w:t>
            </w:r>
            <w:r w:rsidRPr="00B3613F">
              <w:rPr>
                <w:rFonts w:cs="Arial"/>
                <w:i/>
                <w:color w:val="000000" w:themeColor="text1"/>
                <w:sz w:val="24"/>
                <w:szCs w:val="24"/>
              </w:rPr>
              <w:t>e.g., An L-shaped concrete slab is composed of a rectangular piece 30 feet 6 inches by 20 feet 4 inches and a second piece 10 feet 8 inches by 8 feet 3 inches. If the slab is 4 inches thick, how many cubic yards (to the nearest greater ¼ cubic yard) need to be ordered?</w:t>
            </w:r>
            <w:r w:rsidR="00B3613F">
              <w:rPr>
                <w:rFonts w:cs="Arial"/>
                <w:i/>
                <w:color w:val="000000" w:themeColor="text1"/>
                <w:sz w:val="24"/>
                <w:szCs w:val="24"/>
              </w:rPr>
              <w:t>)</w:t>
            </w:r>
          </w:p>
          <w:p w:rsidR="00461DBA" w:rsidRPr="00B3613F" w:rsidRDefault="00461DBA" w:rsidP="00461DBA">
            <w:pPr>
              <w:numPr>
                <w:ilvl w:val="0"/>
                <w:numId w:val="34"/>
              </w:numPr>
              <w:contextualSpacing/>
              <w:rPr>
                <w:rFonts w:cs="Arial"/>
                <w:color w:val="000000" w:themeColor="text1"/>
                <w:sz w:val="24"/>
                <w:szCs w:val="24"/>
              </w:rPr>
            </w:pPr>
            <w:r w:rsidRPr="00B3613F">
              <w:rPr>
                <w:rFonts w:cs="Arial"/>
                <w:color w:val="000000" w:themeColor="text1"/>
                <w:sz w:val="24"/>
                <w:szCs w:val="24"/>
              </w:rPr>
              <w:t>Choose and interpret the scale and the origi</w:t>
            </w:r>
            <w:r w:rsidR="006B2B4A">
              <w:rPr>
                <w:rFonts w:cs="Arial"/>
                <w:color w:val="000000" w:themeColor="text1"/>
                <w:sz w:val="24"/>
                <w:szCs w:val="24"/>
              </w:rPr>
              <w:t>n in graphs and data displays.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A1.NQ.B.4</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Define and use appropriate quantities for representing a given context or problem.</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d</w:t>
            </w:r>
            <w:r w:rsidR="00461DBA" w:rsidRPr="00B3613F">
              <w:rPr>
                <w:rFonts w:cs="Arial"/>
                <w:color w:val="000000" w:themeColor="text1"/>
                <w:sz w:val="24"/>
                <w:szCs w:val="24"/>
              </w:rPr>
              <w:t>efine and use appropriate quantities for representing a given context or problem.</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lastRenderedPageBreak/>
              <w:t>A1.NQ.B.5</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Choose a level of accuracy appropriate to limitations on measurement when reporting quantities.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c</w:t>
            </w:r>
            <w:r w:rsidR="00461DBA" w:rsidRPr="00B3613F">
              <w:rPr>
                <w:rFonts w:cs="Arial"/>
                <w:color w:val="000000" w:themeColor="text1"/>
                <w:sz w:val="24"/>
                <w:szCs w:val="24"/>
              </w:rPr>
              <w:t>hoose a level of accuracy appropriate to limitations on measure</w:t>
            </w:r>
            <w:r w:rsidR="006B2B4A">
              <w:rPr>
                <w:rFonts w:cs="Arial"/>
                <w:color w:val="000000" w:themeColor="text1"/>
                <w:sz w:val="24"/>
                <w:szCs w:val="24"/>
              </w:rPr>
              <w:t>ment when reporting quantities.</w:t>
            </w:r>
            <w:r w:rsidR="00461DBA" w:rsidRPr="00B3613F">
              <w:rPr>
                <w:rFonts w:cs="Arial"/>
                <w:color w:val="000000" w:themeColor="text1"/>
                <w:sz w:val="24"/>
                <w:szCs w:val="24"/>
              </w:rPr>
              <w:t xml:space="preserve"> </w:t>
            </w:r>
            <w:r w:rsidR="00B3613F">
              <w:rPr>
                <w:rFonts w:cs="Arial"/>
                <w:color w:val="000000" w:themeColor="text1"/>
                <w:sz w:val="24"/>
                <w:szCs w:val="24"/>
              </w:rPr>
              <w:t>(</w:t>
            </w:r>
            <w:r w:rsidR="00461DBA" w:rsidRPr="00B3613F">
              <w:rPr>
                <w:rFonts w:cs="Arial"/>
                <w:i/>
                <w:color w:val="000000" w:themeColor="text1"/>
                <w:sz w:val="24"/>
                <w:szCs w:val="24"/>
              </w:rPr>
              <w:t>e.g.</w:t>
            </w:r>
            <w:r w:rsidR="00461DBA" w:rsidRPr="00B3613F">
              <w:rPr>
                <w:rFonts w:cs="Arial"/>
                <w:color w:val="000000" w:themeColor="text1"/>
                <w:sz w:val="24"/>
                <w:szCs w:val="24"/>
              </w:rPr>
              <w:t>,</w:t>
            </w:r>
            <w:r w:rsidR="00461DBA" w:rsidRPr="00B3613F">
              <w:rPr>
                <w:rFonts w:cs="Arial"/>
                <w:i/>
                <w:color w:val="000000" w:themeColor="text1"/>
                <w:sz w:val="24"/>
                <w:szCs w:val="24"/>
              </w:rPr>
              <w:t xml:space="preserve"> Problems involving money are normally computed to the nearest cent.</w:t>
            </w:r>
            <w:r w:rsidR="00C15E8D">
              <w:rPr>
                <w:rFonts w:cs="Arial"/>
                <w:i/>
                <w:color w:val="000000" w:themeColor="text1"/>
                <w:sz w:val="24"/>
                <w:szCs w:val="24"/>
              </w:rPr>
              <w:t xml:space="preserve"> How precise can we measure with any given tool (ruler, calculator, scale, etc.?</w:t>
            </w:r>
            <w:r w:rsidR="00B3613F">
              <w:rPr>
                <w:rFonts w:cs="Arial"/>
                <w:i/>
                <w:color w:val="000000" w:themeColor="text1"/>
                <w:sz w:val="24"/>
                <w:szCs w:val="24"/>
              </w:rPr>
              <w:t>)</w:t>
            </w:r>
          </w:p>
        </w:tc>
      </w:tr>
      <w:tr w:rsidR="00ED3816" w:rsidRPr="00B3613F" w:rsidTr="00E269E3">
        <w:trPr>
          <w:cantSplit/>
          <w:trHeight w:val="576"/>
          <w:jc w:val="center"/>
        </w:trPr>
        <w:tc>
          <w:tcPr>
            <w:tcW w:w="14342" w:type="dxa"/>
            <w:gridSpan w:val="3"/>
            <w:shd w:val="clear" w:color="auto" w:fill="000000" w:themeFill="text1"/>
            <w:vAlign w:val="center"/>
          </w:tcPr>
          <w:p w:rsidR="00ED3816" w:rsidRPr="00B3613F" w:rsidRDefault="00ED3816" w:rsidP="00F92C33">
            <w:pPr>
              <w:ind w:left="-452"/>
              <w:jc w:val="center"/>
              <w:rPr>
                <w:b/>
                <w:color w:val="FFFFFF" w:themeColor="background1"/>
                <w:sz w:val="24"/>
                <w:szCs w:val="24"/>
              </w:rPr>
            </w:pPr>
            <w:r w:rsidRPr="00B3613F">
              <w:rPr>
                <w:b/>
                <w:color w:val="FFFFFF" w:themeColor="background1"/>
                <w:sz w:val="40"/>
                <w:szCs w:val="40"/>
              </w:rPr>
              <w:t>SEEING STRUCTURE IN EXPRESSIONS: SSE</w:t>
            </w:r>
          </w:p>
        </w:tc>
      </w:tr>
      <w:tr w:rsidR="00ED3816" w:rsidRPr="00B3613F" w:rsidTr="00286C49">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A1.SSE.A</w:t>
            </w:r>
          </w:p>
        </w:tc>
        <w:tc>
          <w:tcPr>
            <w:tcW w:w="12569" w:type="dxa"/>
            <w:gridSpan w:val="2"/>
            <w:shd w:val="clear" w:color="auto" w:fill="auto"/>
            <w:vAlign w:val="center"/>
          </w:tcPr>
          <w:p w:rsidR="00ED3816" w:rsidRPr="00B3613F" w:rsidRDefault="00ED3816" w:rsidP="00F92C33">
            <w:pPr>
              <w:ind w:left="-63"/>
              <w:rPr>
                <w:b/>
                <w:bCs/>
                <w:color w:val="000000"/>
                <w:sz w:val="24"/>
                <w:szCs w:val="24"/>
              </w:rPr>
            </w:pPr>
            <w:r w:rsidRPr="00B3613F">
              <w:rPr>
                <w:b/>
                <w:bCs/>
                <w:color w:val="000000"/>
                <w:sz w:val="28"/>
                <w:szCs w:val="20"/>
              </w:rPr>
              <w:t>Interpret and use structure.</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A1.SSE.A.1</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Interpret the contextual meaning of individual terms or factors from a given problem that utilizes formulas or expressions.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i</w:t>
            </w:r>
            <w:r w:rsidR="00461DBA" w:rsidRPr="00B3613F">
              <w:rPr>
                <w:rFonts w:cs="Arial"/>
                <w:color w:val="000000" w:themeColor="text1"/>
                <w:sz w:val="24"/>
                <w:szCs w:val="24"/>
              </w:rPr>
              <w:t xml:space="preserve">nterpret the contextual meaning of individual terms or factors from a given situation that utilizes formulas or expressions. </w:t>
            </w:r>
            <w:r w:rsidR="005968A7" w:rsidRPr="005968A7">
              <w:rPr>
                <w:rFonts w:cs="Arial"/>
                <w:i/>
                <w:color w:val="000000" w:themeColor="text1"/>
                <w:sz w:val="24"/>
                <w:szCs w:val="24"/>
              </w:rPr>
              <w:t>(e.g., How does the height</w:t>
            </w:r>
            <w:r w:rsidR="005968A7">
              <w:rPr>
                <w:rFonts w:cs="Arial"/>
                <w:i/>
                <w:color w:val="000000" w:themeColor="text1"/>
                <w:sz w:val="24"/>
                <w:szCs w:val="24"/>
              </w:rPr>
              <w:t xml:space="preserve"> a</w:t>
            </w:r>
            <w:r w:rsidR="005968A7" w:rsidRPr="005968A7">
              <w:rPr>
                <w:rFonts w:cs="Arial"/>
                <w:i/>
                <w:color w:val="000000" w:themeColor="text1"/>
                <w:sz w:val="24"/>
                <w:szCs w:val="24"/>
              </w:rPr>
              <w:t>ffect the volume of a cylinder versus the radius?)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A1.SSE.A.2</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Analyze the structure of polynomials to create equivalent expressions or equations.</w:t>
            </w:r>
          </w:p>
        </w:tc>
        <w:tc>
          <w:tcPr>
            <w:tcW w:w="7297" w:type="dxa"/>
          </w:tcPr>
          <w:p w:rsidR="00461DBA" w:rsidRPr="00B3613F" w:rsidRDefault="006662B3" w:rsidP="00FF41F7">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a</w:t>
            </w:r>
            <w:r w:rsidR="00461DBA" w:rsidRPr="00B3613F">
              <w:rPr>
                <w:rFonts w:cs="Arial"/>
                <w:color w:val="000000" w:themeColor="text1"/>
                <w:sz w:val="24"/>
                <w:szCs w:val="24"/>
              </w:rPr>
              <w:t>nalyze the structure of polynomial expressions in order to rewrite the e</w:t>
            </w:r>
            <w:r w:rsidR="005968A7">
              <w:rPr>
                <w:rFonts w:cs="Arial"/>
                <w:color w:val="000000" w:themeColor="text1"/>
                <w:sz w:val="24"/>
                <w:szCs w:val="24"/>
              </w:rPr>
              <w:t xml:space="preserve">xpressions in equivalent forms. </w:t>
            </w:r>
            <w:r w:rsidR="00FF41F7" w:rsidRPr="00FF41F7">
              <w:rPr>
                <w:rFonts w:cs="Arial"/>
                <w:i/>
                <w:color w:val="000000" w:themeColor="text1"/>
                <w:sz w:val="24"/>
                <w:szCs w:val="24"/>
              </w:rPr>
              <w:t>(e.g., Factor a quadratic expression)</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A1.SSE.A.3</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Choose and produce equivalent forms of a quadratic expression or equations to reveal and explain properties.</w:t>
            </w:r>
          </w:p>
          <w:p w:rsidR="00461DBA" w:rsidRPr="00F92C33" w:rsidRDefault="00461DBA" w:rsidP="00F92C33">
            <w:pPr>
              <w:pStyle w:val="ListParagraph"/>
              <w:numPr>
                <w:ilvl w:val="0"/>
                <w:numId w:val="42"/>
              </w:numPr>
              <w:rPr>
                <w:color w:val="000000"/>
                <w:sz w:val="24"/>
                <w:szCs w:val="24"/>
              </w:rPr>
            </w:pPr>
            <w:r w:rsidRPr="00F92C33">
              <w:rPr>
                <w:color w:val="000000"/>
                <w:sz w:val="24"/>
                <w:szCs w:val="24"/>
              </w:rPr>
              <w:t>Find the zeros of a quadratic function by rewriting it in factored form.</w:t>
            </w:r>
          </w:p>
          <w:p w:rsidR="00461DBA" w:rsidRPr="00F92C33" w:rsidRDefault="00461DBA" w:rsidP="00F92C33">
            <w:pPr>
              <w:pStyle w:val="ListParagraph"/>
              <w:numPr>
                <w:ilvl w:val="0"/>
                <w:numId w:val="42"/>
              </w:numPr>
              <w:rPr>
                <w:color w:val="000000"/>
                <w:sz w:val="24"/>
                <w:szCs w:val="24"/>
              </w:rPr>
            </w:pPr>
            <w:r w:rsidRPr="00F92C33">
              <w:rPr>
                <w:color w:val="000000"/>
                <w:sz w:val="24"/>
                <w:szCs w:val="24"/>
              </w:rPr>
              <w:t>Find the maximum or minimum value of a quadratic function by completing the square.</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c</w:t>
            </w:r>
            <w:r w:rsidR="00461DBA" w:rsidRPr="00B3613F">
              <w:rPr>
                <w:rFonts w:cs="Arial"/>
                <w:color w:val="000000" w:themeColor="text1"/>
                <w:sz w:val="24"/>
                <w:szCs w:val="24"/>
              </w:rPr>
              <w:t>hoose and produce equivalent forms of a quadratic expression to reveal and explain properties of the quantity represented by the expression.</w:t>
            </w:r>
          </w:p>
          <w:p w:rsidR="00461DBA" w:rsidRPr="00B3613F" w:rsidRDefault="00461DBA" w:rsidP="00461DBA">
            <w:pPr>
              <w:numPr>
                <w:ilvl w:val="0"/>
                <w:numId w:val="35"/>
              </w:numPr>
              <w:contextualSpacing/>
              <w:rPr>
                <w:rFonts w:cs="Arial"/>
                <w:color w:val="000000" w:themeColor="text1"/>
                <w:sz w:val="24"/>
                <w:szCs w:val="24"/>
              </w:rPr>
            </w:pPr>
            <w:r w:rsidRPr="00B3613F">
              <w:rPr>
                <w:rFonts w:cs="Arial"/>
                <w:color w:val="000000" w:themeColor="text1"/>
                <w:sz w:val="24"/>
                <w:szCs w:val="24"/>
              </w:rPr>
              <w:t>Find the zeros of a quadratic function by rewriting it in factored form.</w:t>
            </w:r>
          </w:p>
          <w:p w:rsidR="00461DBA" w:rsidRPr="00B3613F" w:rsidRDefault="00461DBA" w:rsidP="00461DBA">
            <w:pPr>
              <w:numPr>
                <w:ilvl w:val="0"/>
                <w:numId w:val="35"/>
              </w:numPr>
              <w:contextualSpacing/>
              <w:rPr>
                <w:rFonts w:cs="Arial"/>
                <w:color w:val="000000" w:themeColor="text1"/>
                <w:sz w:val="24"/>
                <w:szCs w:val="24"/>
              </w:rPr>
            </w:pPr>
            <w:r w:rsidRPr="00B3613F">
              <w:rPr>
                <w:rFonts w:cs="Arial"/>
                <w:color w:val="000000" w:themeColor="text1"/>
                <w:sz w:val="24"/>
                <w:szCs w:val="24"/>
              </w:rPr>
              <w:t>Find the maximum or minimum value of a quadratic function by completing the square.</w:t>
            </w:r>
          </w:p>
        </w:tc>
      </w:tr>
      <w:tr w:rsidR="00ED3816" w:rsidRPr="00B3613F" w:rsidTr="00B72E62">
        <w:trPr>
          <w:cantSplit/>
          <w:trHeight w:val="576"/>
          <w:jc w:val="center"/>
        </w:trPr>
        <w:tc>
          <w:tcPr>
            <w:tcW w:w="14342" w:type="dxa"/>
            <w:gridSpan w:val="3"/>
            <w:shd w:val="clear" w:color="auto" w:fill="000000" w:themeFill="text1"/>
            <w:vAlign w:val="center"/>
          </w:tcPr>
          <w:p w:rsidR="00ED3816" w:rsidRPr="00B3613F" w:rsidRDefault="00ED3816" w:rsidP="00F92C33">
            <w:pPr>
              <w:ind w:left="-452"/>
              <w:jc w:val="center"/>
              <w:rPr>
                <w:b/>
                <w:color w:val="FFFFFF" w:themeColor="background1"/>
                <w:sz w:val="24"/>
                <w:szCs w:val="24"/>
              </w:rPr>
            </w:pPr>
            <w:r w:rsidRPr="00B3613F">
              <w:rPr>
                <w:b/>
                <w:color w:val="FFFFFF" w:themeColor="background1"/>
                <w:sz w:val="40"/>
                <w:szCs w:val="40"/>
              </w:rPr>
              <w:t>CREATING EQUATIONS: CED</w:t>
            </w:r>
          </w:p>
        </w:tc>
      </w:tr>
      <w:tr w:rsidR="00ED3816" w:rsidRPr="00B3613F" w:rsidTr="000C2A7B">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A1.CED.A</w:t>
            </w:r>
          </w:p>
        </w:tc>
        <w:tc>
          <w:tcPr>
            <w:tcW w:w="12569" w:type="dxa"/>
            <w:gridSpan w:val="2"/>
            <w:shd w:val="clear" w:color="auto" w:fill="auto"/>
            <w:vAlign w:val="center"/>
          </w:tcPr>
          <w:p w:rsidR="00ED3816" w:rsidRPr="00B3613F" w:rsidRDefault="00ED3816" w:rsidP="00F92C33">
            <w:pPr>
              <w:ind w:left="-63"/>
              <w:rPr>
                <w:b/>
                <w:bCs/>
                <w:color w:val="000000"/>
                <w:sz w:val="24"/>
                <w:szCs w:val="24"/>
              </w:rPr>
            </w:pPr>
            <w:r w:rsidRPr="00B3613F">
              <w:rPr>
                <w:b/>
                <w:bCs/>
                <w:color w:val="000000"/>
                <w:sz w:val="28"/>
                <w:szCs w:val="20"/>
              </w:rPr>
              <w:t>Create equations that describe linear, quadratic and exponential relationships.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A1.CED.A.1</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Create equations and inequalities in one variable and use them to model and/or solve problems.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c</w:t>
            </w:r>
            <w:r w:rsidR="00461DBA" w:rsidRPr="00B3613F">
              <w:rPr>
                <w:rFonts w:cs="Arial"/>
                <w:color w:val="000000" w:themeColor="text1"/>
                <w:sz w:val="24"/>
                <w:szCs w:val="24"/>
              </w:rPr>
              <w:t>reate equations and inequalities in one variable and use them to model and/or solve problem</w:t>
            </w:r>
            <w:r w:rsidR="00C55762">
              <w:rPr>
                <w:rFonts w:cs="Arial"/>
                <w:color w:val="000000" w:themeColor="text1"/>
                <w:sz w:val="24"/>
                <w:szCs w:val="24"/>
              </w:rPr>
              <w:t>s, including, linear, quadratic</w:t>
            </w:r>
            <w:r w:rsidR="00461DBA" w:rsidRPr="00B3613F">
              <w:rPr>
                <w:rFonts w:cs="Arial"/>
                <w:color w:val="000000" w:themeColor="text1"/>
                <w:sz w:val="24"/>
                <w:szCs w:val="24"/>
              </w:rPr>
              <w:t xml:space="preserve"> and ex</w:t>
            </w:r>
            <w:r w:rsidR="00FF41F7">
              <w:rPr>
                <w:rFonts w:cs="Arial"/>
                <w:color w:val="000000" w:themeColor="text1"/>
                <w:sz w:val="24"/>
                <w:szCs w:val="24"/>
              </w:rPr>
              <w:t xml:space="preserve">ponential </w:t>
            </w:r>
            <w:r w:rsidR="00461DBA" w:rsidRPr="00B3613F">
              <w:rPr>
                <w:rFonts w:cs="Arial"/>
                <w:color w:val="000000" w:themeColor="text1"/>
                <w:sz w:val="24"/>
                <w:szCs w:val="24"/>
              </w:rPr>
              <w:t xml:space="preserve">relationships. </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A1.CED.A.2</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Create and graph linear, quadratic and exponential equations in two variables.</w:t>
            </w:r>
          </w:p>
        </w:tc>
        <w:tc>
          <w:tcPr>
            <w:tcW w:w="7297" w:type="dxa"/>
          </w:tcPr>
          <w:p w:rsidR="00461DBA" w:rsidRPr="00B3613F" w:rsidRDefault="006662B3" w:rsidP="00FF41F7">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c</w:t>
            </w:r>
            <w:r w:rsidR="00461DBA" w:rsidRPr="00B3613F">
              <w:rPr>
                <w:rFonts w:cs="Arial"/>
                <w:color w:val="000000" w:themeColor="text1"/>
                <w:sz w:val="24"/>
                <w:szCs w:val="24"/>
              </w:rPr>
              <w:t>reate linear and quadratic (</w:t>
            </w:r>
            <w:r w:rsidR="00461DBA" w:rsidRPr="00B3613F">
              <w:rPr>
                <w:rFonts w:cs="Arial"/>
                <w:i/>
                <w:color w:val="000000" w:themeColor="text1"/>
                <w:sz w:val="24"/>
                <w:szCs w:val="24"/>
              </w:rPr>
              <w:t xml:space="preserve">y </w:t>
            </w:r>
            <w:r w:rsidR="00461DBA" w:rsidRPr="00B3613F">
              <w:rPr>
                <w:rFonts w:cs="Arial"/>
                <w:color w:val="000000" w:themeColor="text1"/>
                <w:sz w:val="24"/>
                <w:szCs w:val="24"/>
              </w:rPr>
              <w:t>=a</w:t>
            </w:r>
            <w:r w:rsidR="00461DBA" w:rsidRPr="00B3613F">
              <w:rPr>
                <w:rFonts w:cs="Arial"/>
                <w:i/>
                <w:color w:val="000000" w:themeColor="text1"/>
                <w:sz w:val="24"/>
                <w:szCs w:val="24"/>
              </w:rPr>
              <w:t xml:space="preserve">x </w:t>
            </w:r>
            <w:r w:rsidR="00461DBA" w:rsidRPr="00B3613F">
              <w:rPr>
                <w:rFonts w:cs="Arial"/>
                <w:color w:val="000000" w:themeColor="text1"/>
                <w:sz w:val="24"/>
                <w:szCs w:val="24"/>
                <w:vertAlign w:val="superscript"/>
              </w:rPr>
              <w:t>2</w:t>
            </w:r>
            <w:r w:rsidR="00461DBA" w:rsidRPr="00B3613F">
              <w:rPr>
                <w:rFonts w:cs="Arial"/>
                <w:color w:val="000000" w:themeColor="text1"/>
                <w:sz w:val="24"/>
                <w:szCs w:val="24"/>
              </w:rPr>
              <w:t xml:space="preserve">, </w:t>
            </w:r>
            <w:r w:rsidR="00461DBA" w:rsidRPr="00B3613F">
              <w:rPr>
                <w:rFonts w:cs="Arial"/>
                <w:i/>
                <w:color w:val="000000" w:themeColor="text1"/>
                <w:sz w:val="24"/>
                <w:szCs w:val="24"/>
              </w:rPr>
              <w:t xml:space="preserve">y </w:t>
            </w:r>
            <w:r w:rsidR="00461DBA" w:rsidRPr="00B3613F">
              <w:rPr>
                <w:rFonts w:cs="Arial"/>
                <w:color w:val="000000" w:themeColor="text1"/>
                <w:sz w:val="24"/>
                <w:szCs w:val="24"/>
              </w:rPr>
              <w:t>= a</w:t>
            </w:r>
            <w:r w:rsidR="00461DBA" w:rsidRPr="00B3613F">
              <w:rPr>
                <w:rFonts w:cs="Arial"/>
                <w:i/>
                <w:color w:val="000000" w:themeColor="text1"/>
                <w:sz w:val="24"/>
                <w:szCs w:val="24"/>
              </w:rPr>
              <w:t>x</w:t>
            </w:r>
            <w:r w:rsidR="00461DBA" w:rsidRPr="00B3613F">
              <w:rPr>
                <w:rFonts w:cs="Arial"/>
                <w:color w:val="000000" w:themeColor="text1"/>
                <w:sz w:val="24"/>
                <w:szCs w:val="24"/>
                <w:vertAlign w:val="superscript"/>
              </w:rPr>
              <w:t>2</w:t>
            </w:r>
            <w:r w:rsidR="00461DBA" w:rsidRPr="00B3613F">
              <w:rPr>
                <w:rFonts w:cs="Arial"/>
                <w:color w:val="000000" w:themeColor="text1"/>
                <w:sz w:val="24"/>
                <w:szCs w:val="24"/>
              </w:rPr>
              <w:t>+b) and exponential (</w:t>
            </w:r>
            <w:r w:rsidR="00461DBA" w:rsidRPr="00B3613F">
              <w:rPr>
                <w:rFonts w:cs="Arial"/>
                <w:i/>
                <w:color w:val="000000" w:themeColor="text1"/>
                <w:sz w:val="24"/>
                <w:szCs w:val="24"/>
              </w:rPr>
              <w:t xml:space="preserve">y </w:t>
            </w:r>
            <w:r w:rsidR="00461DBA" w:rsidRPr="00B3613F">
              <w:rPr>
                <w:rFonts w:cs="Arial"/>
                <w:color w:val="000000" w:themeColor="text1"/>
                <w:sz w:val="24"/>
                <w:szCs w:val="24"/>
              </w:rPr>
              <w:t xml:space="preserve">= </w:t>
            </w:r>
            <w:proofErr w:type="spellStart"/>
            <w:r w:rsidR="00461DBA" w:rsidRPr="00B3613F">
              <w:rPr>
                <w:rFonts w:cs="Arial"/>
                <w:color w:val="000000" w:themeColor="text1"/>
                <w:sz w:val="24"/>
                <w:szCs w:val="24"/>
              </w:rPr>
              <w:t>ab</w:t>
            </w:r>
            <w:r w:rsidR="00461DBA" w:rsidRPr="00B3613F">
              <w:rPr>
                <w:rFonts w:cs="Arial"/>
                <w:i/>
                <w:color w:val="000000" w:themeColor="text1"/>
                <w:sz w:val="24"/>
                <w:szCs w:val="24"/>
                <w:vertAlign w:val="superscript"/>
              </w:rPr>
              <w:t>x</w:t>
            </w:r>
            <w:proofErr w:type="spellEnd"/>
            <w:r w:rsidR="006B2B4A">
              <w:rPr>
                <w:rFonts w:cs="Arial"/>
                <w:color w:val="000000" w:themeColor="text1"/>
                <w:sz w:val="24"/>
                <w:szCs w:val="24"/>
              </w:rPr>
              <w:t>) equations in two variables.</w:t>
            </w:r>
            <w:r w:rsidR="00461DBA" w:rsidRPr="00B3613F">
              <w:rPr>
                <w:rFonts w:cs="Arial"/>
                <w:color w:val="000000" w:themeColor="text1"/>
                <w:sz w:val="24"/>
                <w:szCs w:val="24"/>
              </w:rPr>
              <w:t xml:space="preserve"> Graph the equations on </w:t>
            </w:r>
            <w:r w:rsidR="00C73431">
              <w:rPr>
                <w:rFonts w:cs="Arial"/>
                <w:color w:val="000000" w:themeColor="text1"/>
                <w:sz w:val="24"/>
                <w:szCs w:val="24"/>
              </w:rPr>
              <w:t xml:space="preserve">a Cartesian </w:t>
            </w:r>
            <w:r w:rsidR="00461DBA" w:rsidRPr="00B3613F">
              <w:rPr>
                <w:rFonts w:cs="Arial"/>
                <w:color w:val="000000" w:themeColor="text1"/>
                <w:sz w:val="24"/>
                <w:szCs w:val="24"/>
              </w:rPr>
              <w:t xml:space="preserve">coordinate </w:t>
            </w:r>
            <w:r w:rsidR="00C73431">
              <w:rPr>
                <w:rFonts w:cs="Arial"/>
                <w:color w:val="000000" w:themeColor="text1"/>
                <w:sz w:val="24"/>
                <w:szCs w:val="24"/>
              </w:rPr>
              <w:t>plane</w:t>
            </w:r>
            <w:r w:rsidR="006B2B4A">
              <w:rPr>
                <w:rFonts w:cs="Arial"/>
                <w:color w:val="000000" w:themeColor="text1"/>
                <w:sz w:val="24"/>
                <w:szCs w:val="24"/>
              </w:rPr>
              <w:t xml:space="preserve"> with labels and scales.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lastRenderedPageBreak/>
              <w:t>A1.CED.A.3</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Represent constraints by equations or inequalities and by systems of equations or inequalities, and interpret the data points as a solution or non-solution in a modeling context.</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r</w:t>
            </w:r>
            <w:r w:rsidR="00461DBA" w:rsidRPr="00B3613F">
              <w:rPr>
                <w:rFonts w:cs="Arial"/>
                <w:color w:val="000000" w:themeColor="text1"/>
                <w:sz w:val="24"/>
                <w:szCs w:val="24"/>
              </w:rPr>
              <w:t>epresent constraints by equations or inequalities</w:t>
            </w:r>
            <w:r w:rsidR="00ED3816">
              <w:rPr>
                <w:rFonts w:cs="Arial"/>
                <w:color w:val="000000" w:themeColor="text1"/>
                <w:sz w:val="24"/>
                <w:szCs w:val="24"/>
              </w:rPr>
              <w:t xml:space="preserve"> </w:t>
            </w:r>
            <w:r w:rsidR="00461DBA" w:rsidRPr="00B3613F">
              <w:rPr>
                <w:rFonts w:cs="Arial"/>
                <w:color w:val="000000" w:themeColor="text1"/>
                <w:sz w:val="24"/>
                <w:szCs w:val="24"/>
              </w:rPr>
              <w:t>and by systems of equations or inequalities. Interpret data points as a solution or non-solution in a modeling context.</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A1.CED.A.4</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Solve literal equations and formulas for a specified variable that highlights a quantity of interest.</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s</w:t>
            </w:r>
            <w:r w:rsidR="00461DBA" w:rsidRPr="00B3613F">
              <w:rPr>
                <w:rFonts w:cs="Arial"/>
                <w:color w:val="000000" w:themeColor="text1"/>
                <w:sz w:val="24"/>
                <w:szCs w:val="24"/>
              </w:rPr>
              <w:t>olve literal equations and formulas for a specified variable that highlights a quantity of interest.</w:t>
            </w:r>
          </w:p>
        </w:tc>
      </w:tr>
      <w:tr w:rsidR="00ED3816" w:rsidRPr="00B3613F" w:rsidTr="00A237C1">
        <w:trPr>
          <w:cantSplit/>
          <w:trHeight w:val="576"/>
          <w:jc w:val="center"/>
        </w:trPr>
        <w:tc>
          <w:tcPr>
            <w:tcW w:w="14342" w:type="dxa"/>
            <w:gridSpan w:val="3"/>
            <w:shd w:val="clear" w:color="auto" w:fill="000000" w:themeFill="text1"/>
            <w:vAlign w:val="center"/>
          </w:tcPr>
          <w:p w:rsidR="00ED3816" w:rsidRPr="00B3613F" w:rsidRDefault="00ED3816" w:rsidP="00F92C33">
            <w:pPr>
              <w:ind w:left="-452"/>
              <w:jc w:val="center"/>
              <w:rPr>
                <w:b/>
                <w:color w:val="FFFFFF" w:themeColor="background1"/>
                <w:sz w:val="24"/>
                <w:szCs w:val="24"/>
              </w:rPr>
            </w:pPr>
            <w:r w:rsidRPr="00B3613F">
              <w:rPr>
                <w:b/>
                <w:color w:val="FFFFFF" w:themeColor="background1"/>
                <w:sz w:val="40"/>
                <w:szCs w:val="40"/>
              </w:rPr>
              <w:t>REASONING WITH EQUATIONS AND INEQUALITIES: REI</w:t>
            </w:r>
          </w:p>
        </w:tc>
      </w:tr>
      <w:tr w:rsidR="00ED3816" w:rsidRPr="00B3613F" w:rsidTr="001429CC">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A1.REI.A</w:t>
            </w:r>
          </w:p>
        </w:tc>
        <w:tc>
          <w:tcPr>
            <w:tcW w:w="12569" w:type="dxa"/>
            <w:gridSpan w:val="2"/>
            <w:shd w:val="clear" w:color="auto" w:fill="auto"/>
            <w:vAlign w:val="center"/>
          </w:tcPr>
          <w:p w:rsidR="00ED3816" w:rsidRPr="00B3613F" w:rsidRDefault="00ED3816" w:rsidP="00F92C33">
            <w:pPr>
              <w:ind w:left="-63"/>
              <w:rPr>
                <w:b/>
                <w:bCs/>
                <w:color w:val="000000"/>
                <w:sz w:val="24"/>
                <w:szCs w:val="24"/>
              </w:rPr>
            </w:pPr>
            <w:r w:rsidRPr="00B3613F">
              <w:rPr>
                <w:b/>
                <w:bCs/>
                <w:color w:val="000000"/>
                <w:sz w:val="28"/>
                <w:szCs w:val="20"/>
              </w:rPr>
              <w:t>Understand solving equations as a process, and solve equations and inequalities in one variable.</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A1.REI.A.1</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Explain how each step taken when solving an equation or inequality in one variable creates an equivalent equation or inequality that has the same solution(s) as the original.</w:t>
            </w:r>
          </w:p>
        </w:tc>
        <w:tc>
          <w:tcPr>
            <w:tcW w:w="7297" w:type="dxa"/>
          </w:tcPr>
          <w:p w:rsidR="00461DBA" w:rsidRPr="00B3613F" w:rsidRDefault="006662B3" w:rsidP="00C55762">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e</w:t>
            </w:r>
            <w:r w:rsidR="00461DBA" w:rsidRPr="00B3613F">
              <w:rPr>
                <w:rFonts w:cs="Arial"/>
                <w:color w:val="000000" w:themeColor="text1"/>
                <w:sz w:val="24"/>
                <w:szCs w:val="24"/>
              </w:rPr>
              <w:t>xplain how</w:t>
            </w:r>
            <w:r w:rsidR="00C55762">
              <w:rPr>
                <w:rFonts w:cs="Arial"/>
                <w:color w:val="000000" w:themeColor="text1"/>
                <w:sz w:val="24"/>
                <w:szCs w:val="24"/>
              </w:rPr>
              <w:t xml:space="preserve"> each step taken when solving an </w:t>
            </w:r>
            <w:r w:rsidR="00461DBA" w:rsidRPr="00B3613F">
              <w:rPr>
                <w:rFonts w:cs="Arial"/>
                <w:color w:val="000000" w:themeColor="text1"/>
                <w:sz w:val="24"/>
                <w:szCs w:val="24"/>
              </w:rPr>
              <w:t>equation or inequality in one variable creates a new equation or inequality that has the same solution as the original.</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A1.REI.A.2</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Solve problems involving quadratic equations.</w:t>
            </w:r>
          </w:p>
          <w:p w:rsidR="00461DBA" w:rsidRPr="00F92C33" w:rsidRDefault="00461DBA" w:rsidP="00F92C33">
            <w:pPr>
              <w:pStyle w:val="ListParagraph"/>
              <w:numPr>
                <w:ilvl w:val="0"/>
                <w:numId w:val="43"/>
              </w:numPr>
              <w:rPr>
                <w:color w:val="000000"/>
                <w:sz w:val="24"/>
                <w:szCs w:val="24"/>
              </w:rPr>
            </w:pPr>
            <w:r w:rsidRPr="00F92C33">
              <w:rPr>
                <w:color w:val="000000"/>
                <w:sz w:val="24"/>
                <w:szCs w:val="24"/>
              </w:rPr>
              <w:t>Use the method of completing the square to create an equivalent quadratic equation.</w:t>
            </w:r>
          </w:p>
          <w:p w:rsidR="00461DBA" w:rsidRPr="00F92C33" w:rsidRDefault="00461DBA" w:rsidP="00F92C33">
            <w:pPr>
              <w:pStyle w:val="ListParagraph"/>
              <w:numPr>
                <w:ilvl w:val="0"/>
                <w:numId w:val="43"/>
              </w:numPr>
              <w:rPr>
                <w:color w:val="000000"/>
                <w:sz w:val="24"/>
                <w:szCs w:val="24"/>
              </w:rPr>
            </w:pPr>
            <w:r w:rsidRPr="00F92C33">
              <w:rPr>
                <w:color w:val="000000"/>
                <w:sz w:val="24"/>
                <w:szCs w:val="24"/>
              </w:rPr>
              <w:t>Derive the quadratic formula.</w:t>
            </w:r>
          </w:p>
          <w:p w:rsidR="00461DBA" w:rsidRPr="00F92C33" w:rsidRDefault="00461DBA" w:rsidP="00F92C33">
            <w:pPr>
              <w:pStyle w:val="ListParagraph"/>
              <w:numPr>
                <w:ilvl w:val="0"/>
                <w:numId w:val="43"/>
              </w:numPr>
              <w:rPr>
                <w:color w:val="000000"/>
                <w:sz w:val="24"/>
                <w:szCs w:val="24"/>
              </w:rPr>
            </w:pPr>
            <w:r w:rsidRPr="00F92C33">
              <w:rPr>
                <w:color w:val="000000"/>
                <w:sz w:val="24"/>
                <w:szCs w:val="24"/>
              </w:rPr>
              <w:t>Analyze different methods of solving quadratic equations.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s</w:t>
            </w:r>
            <w:r w:rsidR="00461DBA" w:rsidRPr="00B3613F">
              <w:rPr>
                <w:rFonts w:cs="Arial"/>
                <w:color w:val="000000" w:themeColor="text1"/>
                <w:sz w:val="24"/>
                <w:szCs w:val="24"/>
              </w:rPr>
              <w:t>olve problems involving quadratic equations in one variable.</w:t>
            </w:r>
          </w:p>
          <w:p w:rsidR="00461DBA" w:rsidRPr="00B3613F" w:rsidRDefault="00461DBA" w:rsidP="00461DBA">
            <w:pPr>
              <w:numPr>
                <w:ilvl w:val="0"/>
                <w:numId w:val="36"/>
              </w:numPr>
              <w:contextualSpacing/>
              <w:rPr>
                <w:rFonts w:cs="Arial"/>
                <w:color w:val="000000" w:themeColor="text1"/>
                <w:sz w:val="24"/>
                <w:szCs w:val="24"/>
              </w:rPr>
            </w:pPr>
            <w:r w:rsidRPr="00B3613F">
              <w:rPr>
                <w:rFonts w:cs="Arial"/>
                <w:color w:val="000000" w:themeColor="text1"/>
                <w:sz w:val="24"/>
                <w:szCs w:val="24"/>
              </w:rPr>
              <w:t xml:space="preserve">Use the method of completing the square to transform a quadratic equation in </w:t>
            </w:r>
            <m:oMath>
              <m:r>
                <w:rPr>
                  <w:rFonts w:ascii="Cambria Math" w:hAnsi="Cambria Math" w:cs="Arial"/>
                  <w:color w:val="000000" w:themeColor="text1"/>
                  <w:sz w:val="24"/>
                  <w:szCs w:val="24"/>
                </w:rPr>
                <m:t xml:space="preserve">x </m:t>
              </m:r>
            </m:oMath>
            <w:r w:rsidRPr="00B3613F">
              <w:rPr>
                <w:rFonts w:cs="Arial"/>
                <w:color w:val="000000" w:themeColor="text1"/>
                <w:sz w:val="24"/>
                <w:szCs w:val="24"/>
              </w:rPr>
              <w:t xml:space="preserve">into an equation of the form </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(x-p)</m:t>
                  </m:r>
                </m:e>
                <m:sup>
                  <m:r>
                    <w:rPr>
                      <w:rFonts w:ascii="Cambria Math" w:hAnsi="Cambria Math" w:cs="Arial"/>
                      <w:color w:val="000000" w:themeColor="text1"/>
                      <w:sz w:val="24"/>
                      <w:szCs w:val="24"/>
                    </w:rPr>
                    <m:t>2</m:t>
                  </m:r>
                </m:sup>
              </m:sSup>
              <m:r>
                <w:rPr>
                  <w:rFonts w:ascii="Cambria Math" w:hAnsi="Cambria Math" w:cs="Arial"/>
                  <w:color w:val="000000" w:themeColor="text1"/>
                  <w:sz w:val="24"/>
                  <w:szCs w:val="24"/>
                </w:rPr>
                <m:t>=q</m:t>
              </m:r>
            </m:oMath>
            <w:r w:rsidRPr="00B3613F">
              <w:rPr>
                <w:rFonts w:cs="Arial"/>
                <w:color w:val="000000" w:themeColor="text1"/>
                <w:sz w:val="24"/>
                <w:szCs w:val="24"/>
              </w:rPr>
              <w:t xml:space="preserve"> that has the same solution. </w:t>
            </w:r>
          </w:p>
          <w:p w:rsidR="00461DBA" w:rsidRPr="00B3613F" w:rsidRDefault="00461DBA" w:rsidP="00461DBA">
            <w:pPr>
              <w:numPr>
                <w:ilvl w:val="0"/>
                <w:numId w:val="36"/>
              </w:numPr>
              <w:contextualSpacing/>
              <w:rPr>
                <w:rFonts w:cs="Arial"/>
                <w:color w:val="000000" w:themeColor="text1"/>
                <w:sz w:val="24"/>
                <w:szCs w:val="24"/>
              </w:rPr>
            </w:pPr>
            <w:r w:rsidRPr="00B3613F">
              <w:rPr>
                <w:rFonts w:cs="Arial"/>
                <w:color w:val="000000" w:themeColor="text1"/>
                <w:sz w:val="24"/>
                <w:szCs w:val="24"/>
              </w:rPr>
              <w:t xml:space="preserve">Derive the quadratic formula from </w:t>
            </w:r>
            <m:oMath>
              <m:r>
                <w:rPr>
                  <w:rFonts w:ascii="Cambria Math" w:hAnsi="Cambria Math" w:cs="Arial"/>
                  <w:color w:val="000000" w:themeColor="text1"/>
                  <w:sz w:val="24"/>
                  <w:szCs w:val="24"/>
                </w:rPr>
                <m:t>a</m:t>
              </m:r>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x</m:t>
                  </m:r>
                </m:e>
                <m:sup>
                  <m:r>
                    <w:rPr>
                      <w:rFonts w:ascii="Cambria Math" w:hAnsi="Cambria Math" w:cs="Arial"/>
                      <w:color w:val="000000" w:themeColor="text1"/>
                      <w:sz w:val="24"/>
                      <w:szCs w:val="24"/>
                    </w:rPr>
                    <m:t>2</m:t>
                  </m:r>
                </m:sup>
              </m:sSup>
              <m:r>
                <w:rPr>
                  <w:rFonts w:ascii="Cambria Math" w:hAnsi="Cambria Math" w:cs="Arial"/>
                  <w:color w:val="000000" w:themeColor="text1"/>
                  <w:sz w:val="24"/>
                  <w:szCs w:val="24"/>
                </w:rPr>
                <m:t>+bx+c=0,</m:t>
              </m:r>
            </m:oMath>
            <w:r w:rsidRPr="00B3613F">
              <w:rPr>
                <w:rFonts w:cs="Arial"/>
                <w:color w:val="000000" w:themeColor="text1"/>
                <w:sz w:val="24"/>
                <w:szCs w:val="24"/>
              </w:rPr>
              <w:t xml:space="preserve"> (a,b,c any real number)</w:t>
            </w:r>
          </w:p>
          <w:p w:rsidR="00461DBA" w:rsidRDefault="00461DBA" w:rsidP="00461DBA">
            <w:pPr>
              <w:numPr>
                <w:ilvl w:val="0"/>
                <w:numId w:val="36"/>
              </w:numPr>
              <w:contextualSpacing/>
              <w:rPr>
                <w:rFonts w:cs="Arial"/>
                <w:color w:val="000000" w:themeColor="text1"/>
                <w:sz w:val="24"/>
                <w:szCs w:val="24"/>
              </w:rPr>
            </w:pPr>
            <w:r w:rsidRPr="00B3613F">
              <w:rPr>
                <w:rFonts w:cs="Arial"/>
                <w:color w:val="000000" w:themeColor="text1"/>
                <w:sz w:val="24"/>
                <w:szCs w:val="24"/>
              </w:rPr>
              <w:t>Solve quadratic equations by inspection, using the square root property, completing the squa</w:t>
            </w:r>
            <w:r w:rsidR="005E09E0">
              <w:rPr>
                <w:rFonts w:cs="Arial"/>
                <w:color w:val="000000" w:themeColor="text1"/>
                <w:sz w:val="24"/>
                <w:szCs w:val="24"/>
              </w:rPr>
              <w:t>re, using the quadratic formula</w:t>
            </w:r>
            <w:r w:rsidRPr="00B3613F">
              <w:rPr>
                <w:rFonts w:cs="Arial"/>
                <w:color w:val="000000" w:themeColor="text1"/>
                <w:sz w:val="24"/>
                <w:szCs w:val="24"/>
              </w:rPr>
              <w:t xml:space="preserve"> and factoring as appropriate to the initial form of the equation. If </w:t>
            </w:r>
            <w:r w:rsidR="00CF5271">
              <w:rPr>
                <w:rFonts w:cs="Arial"/>
                <w:color w:val="000000" w:themeColor="text1"/>
                <w:sz w:val="24"/>
                <w:szCs w:val="24"/>
              </w:rPr>
              <w:t>a student</w:t>
            </w:r>
            <w:r w:rsidRPr="00B3613F">
              <w:rPr>
                <w:rFonts w:cs="Arial"/>
                <w:color w:val="000000" w:themeColor="text1"/>
                <w:sz w:val="24"/>
                <w:szCs w:val="24"/>
              </w:rPr>
              <w:t xml:space="preserve"> e</w:t>
            </w:r>
            <w:r w:rsidR="00CF5271">
              <w:rPr>
                <w:rFonts w:cs="Arial"/>
                <w:color w:val="000000" w:themeColor="text1"/>
                <w:sz w:val="24"/>
                <w:szCs w:val="24"/>
              </w:rPr>
              <w:t>ncounter complex solutions, he or she</w:t>
            </w:r>
            <w:r w:rsidRPr="00B3613F">
              <w:rPr>
                <w:rFonts w:cs="Arial"/>
                <w:color w:val="000000" w:themeColor="text1"/>
                <w:sz w:val="24"/>
                <w:szCs w:val="24"/>
              </w:rPr>
              <w:t xml:space="preserve"> should state “no real solution.”</w:t>
            </w:r>
          </w:p>
          <w:p w:rsidR="0025207B" w:rsidRPr="00B3613F" w:rsidRDefault="0025207B" w:rsidP="00461DBA">
            <w:pPr>
              <w:numPr>
                <w:ilvl w:val="0"/>
                <w:numId w:val="36"/>
              </w:numPr>
              <w:contextualSpacing/>
              <w:rPr>
                <w:rFonts w:cs="Arial"/>
                <w:color w:val="000000" w:themeColor="text1"/>
                <w:sz w:val="24"/>
                <w:szCs w:val="24"/>
              </w:rPr>
            </w:pPr>
            <w:r w:rsidRPr="00F92C33">
              <w:rPr>
                <w:color w:val="000000"/>
                <w:sz w:val="24"/>
                <w:szCs w:val="24"/>
              </w:rPr>
              <w:t>Analyze different methods of solving quadratic equations.</w:t>
            </w:r>
          </w:p>
        </w:tc>
      </w:tr>
      <w:tr w:rsidR="00ED3816" w:rsidRPr="00B3613F" w:rsidTr="00BB77F1">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A1.REI.B</w:t>
            </w:r>
          </w:p>
        </w:tc>
        <w:tc>
          <w:tcPr>
            <w:tcW w:w="12569" w:type="dxa"/>
            <w:gridSpan w:val="2"/>
            <w:shd w:val="clear" w:color="auto" w:fill="auto"/>
            <w:vAlign w:val="center"/>
          </w:tcPr>
          <w:p w:rsidR="00ED3816" w:rsidRPr="00B3613F" w:rsidRDefault="00ED3816" w:rsidP="00F92C33">
            <w:pPr>
              <w:ind w:left="-63"/>
              <w:rPr>
                <w:b/>
                <w:bCs/>
                <w:color w:val="000000"/>
                <w:sz w:val="24"/>
                <w:szCs w:val="24"/>
              </w:rPr>
            </w:pPr>
            <w:r w:rsidRPr="00B3613F">
              <w:rPr>
                <w:b/>
                <w:bCs/>
                <w:color w:val="000000"/>
                <w:sz w:val="28"/>
                <w:szCs w:val="20"/>
              </w:rPr>
              <w:t>Solve systems of equations.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A1.REI.B.3</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Solve a system of linear equations algebraically and/or graphically.</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s</w:t>
            </w:r>
            <w:r w:rsidR="00461DBA" w:rsidRPr="00B3613F">
              <w:rPr>
                <w:rFonts w:cs="Arial"/>
                <w:color w:val="000000" w:themeColor="text1"/>
                <w:sz w:val="24"/>
                <w:szCs w:val="24"/>
              </w:rPr>
              <w:t>olve a system of linear equations algebraically and graphically.</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A1.REI.B.4</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Solve a system consisting of a linear equation and a quadratic equation algebraically and/or graphically.</w:t>
            </w:r>
          </w:p>
        </w:tc>
        <w:tc>
          <w:tcPr>
            <w:tcW w:w="7297" w:type="dxa"/>
          </w:tcPr>
          <w:p w:rsidR="00461DBA" w:rsidRPr="00B3613F" w:rsidRDefault="006662B3" w:rsidP="005E09E0">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s</w:t>
            </w:r>
            <w:r w:rsidR="00461DBA" w:rsidRPr="00B3613F">
              <w:rPr>
                <w:rFonts w:cs="Arial"/>
                <w:color w:val="000000" w:themeColor="text1"/>
                <w:sz w:val="24"/>
                <w:szCs w:val="24"/>
              </w:rPr>
              <w:t>olve a system consisting of a linear equation and a quadratic function algebraically and graphically.</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lastRenderedPageBreak/>
              <w:t>A1.REI.B.5</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Justify that the technique of linear combination produces an equivalent system of equations.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j</w:t>
            </w:r>
            <w:r w:rsidR="00461DBA" w:rsidRPr="00B3613F">
              <w:rPr>
                <w:rFonts w:cs="Arial"/>
                <w:color w:val="000000" w:themeColor="text1"/>
                <w:sz w:val="24"/>
                <w:szCs w:val="24"/>
              </w:rPr>
              <w:t>ustify that given a system of two equations in two variables, the solution is not changed when one of the equations is replaced by a linear combination of itself.</w:t>
            </w:r>
          </w:p>
        </w:tc>
      </w:tr>
      <w:tr w:rsidR="00ED3816" w:rsidRPr="00B3613F" w:rsidTr="008A04C0">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A1.REI.C</w:t>
            </w:r>
          </w:p>
        </w:tc>
        <w:tc>
          <w:tcPr>
            <w:tcW w:w="12569" w:type="dxa"/>
            <w:gridSpan w:val="2"/>
            <w:shd w:val="clear" w:color="auto" w:fill="auto"/>
            <w:vAlign w:val="center"/>
          </w:tcPr>
          <w:p w:rsidR="00ED3816" w:rsidRPr="00B3613F" w:rsidRDefault="00ED3816" w:rsidP="00F92C33">
            <w:pPr>
              <w:ind w:left="-63"/>
              <w:rPr>
                <w:b/>
                <w:bCs/>
                <w:color w:val="000000"/>
                <w:sz w:val="24"/>
                <w:szCs w:val="24"/>
              </w:rPr>
            </w:pPr>
            <w:r w:rsidRPr="00B3613F">
              <w:rPr>
                <w:b/>
                <w:bCs/>
                <w:color w:val="000000"/>
                <w:sz w:val="28"/>
                <w:szCs w:val="20"/>
              </w:rPr>
              <w:t>Represent and solve linear and exponential equations and inequalities graphically.</w:t>
            </w:r>
          </w:p>
        </w:tc>
      </w:tr>
      <w:tr w:rsidR="00C06DE9" w:rsidRPr="00B3613F" w:rsidTr="00025C03">
        <w:trPr>
          <w:cantSplit/>
          <w:trHeight w:val="576"/>
          <w:jc w:val="center"/>
        </w:trPr>
        <w:tc>
          <w:tcPr>
            <w:tcW w:w="1773" w:type="dxa"/>
            <w:shd w:val="clear" w:color="auto" w:fill="auto"/>
            <w:vAlign w:val="center"/>
          </w:tcPr>
          <w:p w:rsidR="00C06DE9" w:rsidRPr="00B3613F" w:rsidRDefault="00C06DE9" w:rsidP="007D0824">
            <w:pPr>
              <w:tabs>
                <w:tab w:val="num" w:pos="124"/>
                <w:tab w:val="num" w:pos="360"/>
              </w:tabs>
              <w:jc w:val="center"/>
              <w:rPr>
                <w:color w:val="000000"/>
                <w:sz w:val="24"/>
                <w:szCs w:val="24"/>
              </w:rPr>
            </w:pPr>
            <w:r w:rsidRPr="00B3613F">
              <w:rPr>
                <w:color w:val="000000"/>
                <w:sz w:val="24"/>
                <w:szCs w:val="24"/>
              </w:rPr>
              <w:t>A1.REI.C.6</w:t>
            </w:r>
          </w:p>
        </w:tc>
        <w:tc>
          <w:tcPr>
            <w:tcW w:w="5272" w:type="dxa"/>
            <w:shd w:val="clear" w:color="auto" w:fill="auto"/>
            <w:tcMar>
              <w:left w:w="504" w:type="dxa"/>
            </w:tcMar>
            <w:vAlign w:val="center"/>
          </w:tcPr>
          <w:p w:rsidR="00C06DE9" w:rsidRPr="00B3613F" w:rsidRDefault="00C06DE9" w:rsidP="00F92C33">
            <w:pPr>
              <w:ind w:left="-452"/>
              <w:rPr>
                <w:color w:val="000000"/>
                <w:sz w:val="24"/>
                <w:szCs w:val="24"/>
              </w:rPr>
            </w:pPr>
            <w:r w:rsidRPr="00B3613F">
              <w:rPr>
                <w:color w:val="000000"/>
                <w:sz w:val="24"/>
                <w:szCs w:val="24"/>
              </w:rPr>
              <w:t xml:space="preserve">Explain that the graph of an equation in two variables is the set of all its solutions plotted in the </w:t>
            </w:r>
            <w:r w:rsidRPr="00B3613F">
              <w:rPr>
                <w:sz w:val="24"/>
                <w:szCs w:val="24"/>
              </w:rPr>
              <w:t>Cartesian coordinate plane</w:t>
            </w:r>
            <w:r w:rsidRPr="00B3613F">
              <w:rPr>
                <w:color w:val="000000"/>
                <w:sz w:val="24"/>
                <w:szCs w:val="24"/>
              </w:rPr>
              <w:t>.</w:t>
            </w:r>
          </w:p>
        </w:tc>
        <w:tc>
          <w:tcPr>
            <w:tcW w:w="7297" w:type="dxa"/>
          </w:tcPr>
          <w:p w:rsidR="00C06DE9" w:rsidRPr="00B3613F" w:rsidRDefault="006662B3" w:rsidP="00361342">
            <w:pPr>
              <w:rPr>
                <w:color w:val="000000"/>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e</w:t>
            </w:r>
            <w:r w:rsidR="00461DBA" w:rsidRPr="00B3613F">
              <w:rPr>
                <w:rFonts w:cs="Arial"/>
                <w:color w:val="000000" w:themeColor="text1"/>
                <w:sz w:val="24"/>
                <w:szCs w:val="24"/>
              </w:rPr>
              <w:t xml:space="preserve">xplain that the graph of an equation in two variables is the set of all its solutions plotted in the </w:t>
            </w:r>
            <w:r w:rsidR="00C73431">
              <w:rPr>
                <w:rFonts w:cs="Arial"/>
                <w:color w:val="000000" w:themeColor="text1"/>
                <w:sz w:val="24"/>
                <w:szCs w:val="24"/>
              </w:rPr>
              <w:t xml:space="preserve">Cartesian </w:t>
            </w:r>
            <w:r w:rsidR="00461DBA" w:rsidRPr="00B3613F">
              <w:rPr>
                <w:rFonts w:cs="Arial"/>
                <w:color w:val="000000" w:themeColor="text1"/>
                <w:sz w:val="24"/>
                <w:szCs w:val="24"/>
              </w:rPr>
              <w:t>coordinate plane</w:t>
            </w:r>
          </w:p>
        </w:tc>
      </w:tr>
      <w:tr w:rsidR="00C06DE9" w:rsidRPr="00B3613F" w:rsidTr="00025C03">
        <w:trPr>
          <w:cantSplit/>
          <w:trHeight w:val="576"/>
          <w:jc w:val="center"/>
        </w:trPr>
        <w:tc>
          <w:tcPr>
            <w:tcW w:w="1773" w:type="dxa"/>
            <w:shd w:val="clear" w:color="auto" w:fill="auto"/>
            <w:vAlign w:val="center"/>
          </w:tcPr>
          <w:p w:rsidR="00C06DE9" w:rsidRPr="00B3613F" w:rsidRDefault="00C06DE9" w:rsidP="007D0824">
            <w:pPr>
              <w:tabs>
                <w:tab w:val="num" w:pos="124"/>
                <w:tab w:val="num" w:pos="360"/>
              </w:tabs>
              <w:jc w:val="center"/>
              <w:rPr>
                <w:color w:val="000000"/>
                <w:sz w:val="24"/>
                <w:szCs w:val="24"/>
              </w:rPr>
            </w:pPr>
            <w:r w:rsidRPr="00B3613F">
              <w:rPr>
                <w:color w:val="000000"/>
                <w:sz w:val="24"/>
                <w:szCs w:val="24"/>
              </w:rPr>
              <w:t>A1.REI.C.7</w:t>
            </w:r>
          </w:p>
        </w:tc>
        <w:tc>
          <w:tcPr>
            <w:tcW w:w="5272" w:type="dxa"/>
            <w:shd w:val="clear" w:color="auto" w:fill="auto"/>
            <w:tcMar>
              <w:left w:w="504" w:type="dxa"/>
            </w:tcMar>
            <w:vAlign w:val="center"/>
          </w:tcPr>
          <w:p w:rsidR="00C06DE9" w:rsidRPr="00B3613F" w:rsidRDefault="00C06DE9" w:rsidP="00F92C33">
            <w:pPr>
              <w:ind w:left="-452"/>
              <w:rPr>
                <w:sz w:val="24"/>
                <w:szCs w:val="24"/>
              </w:rPr>
            </w:pPr>
            <w:r w:rsidRPr="00B3613F">
              <w:rPr>
                <w:sz w:val="24"/>
                <w:szCs w:val="24"/>
              </w:rPr>
              <w:t>Graph the solution to a linear inequality in two variables.</w:t>
            </w:r>
          </w:p>
        </w:tc>
        <w:tc>
          <w:tcPr>
            <w:tcW w:w="7297" w:type="dxa"/>
          </w:tcPr>
          <w:p w:rsidR="00461DBA" w:rsidRPr="00B3613F" w:rsidRDefault="006662B3" w:rsidP="005E09E0">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w:t>
            </w:r>
            <w:r w:rsidR="00181A61">
              <w:rPr>
                <w:rFonts w:eastAsia="Times New Roman" w:cs="Arial"/>
                <w:color w:val="000000" w:themeColor="text1"/>
                <w:sz w:val="24"/>
                <w:szCs w:val="24"/>
              </w:rPr>
              <w:t xml:space="preserve">to </w:t>
            </w:r>
            <w:r w:rsidR="005E09E0">
              <w:rPr>
                <w:rFonts w:eastAsia="Times New Roman" w:cs="Arial"/>
                <w:color w:val="000000" w:themeColor="text1"/>
                <w:sz w:val="24"/>
                <w:szCs w:val="24"/>
              </w:rPr>
              <w:t>g</w:t>
            </w:r>
            <w:r w:rsidR="00461DBA" w:rsidRPr="00B3613F">
              <w:rPr>
                <w:rFonts w:cs="Arial"/>
                <w:color w:val="000000" w:themeColor="text1"/>
                <w:sz w:val="24"/>
                <w:szCs w:val="24"/>
              </w:rPr>
              <w:t>raph the solution to a linear inequality in two variables.</w:t>
            </w:r>
          </w:p>
        </w:tc>
      </w:tr>
      <w:tr w:rsidR="00C06DE9" w:rsidRPr="00B3613F" w:rsidTr="00025C03">
        <w:trPr>
          <w:cantSplit/>
          <w:trHeight w:val="576"/>
          <w:jc w:val="center"/>
        </w:trPr>
        <w:tc>
          <w:tcPr>
            <w:tcW w:w="1773" w:type="dxa"/>
            <w:shd w:val="clear" w:color="auto" w:fill="auto"/>
            <w:vAlign w:val="center"/>
          </w:tcPr>
          <w:p w:rsidR="00C06DE9" w:rsidRPr="00B3613F" w:rsidRDefault="00C06DE9" w:rsidP="007D0824">
            <w:pPr>
              <w:tabs>
                <w:tab w:val="num" w:pos="124"/>
                <w:tab w:val="num" w:pos="360"/>
              </w:tabs>
              <w:jc w:val="center"/>
              <w:rPr>
                <w:color w:val="000000"/>
                <w:sz w:val="24"/>
                <w:szCs w:val="24"/>
              </w:rPr>
            </w:pPr>
            <w:r w:rsidRPr="00B3613F">
              <w:rPr>
                <w:color w:val="000000"/>
                <w:sz w:val="24"/>
                <w:szCs w:val="24"/>
              </w:rPr>
              <w:t>A1.REI.C.8</w:t>
            </w:r>
          </w:p>
        </w:tc>
        <w:tc>
          <w:tcPr>
            <w:tcW w:w="5272" w:type="dxa"/>
            <w:shd w:val="clear" w:color="auto" w:fill="auto"/>
            <w:tcMar>
              <w:left w:w="504" w:type="dxa"/>
            </w:tcMar>
            <w:vAlign w:val="center"/>
          </w:tcPr>
          <w:p w:rsidR="00C06DE9" w:rsidRPr="00B3613F" w:rsidRDefault="00C06DE9" w:rsidP="00F92C33">
            <w:pPr>
              <w:ind w:left="-452"/>
              <w:rPr>
                <w:sz w:val="24"/>
                <w:szCs w:val="24"/>
              </w:rPr>
            </w:pPr>
            <w:r w:rsidRPr="00B3613F">
              <w:rPr>
                <w:sz w:val="24"/>
                <w:szCs w:val="24"/>
              </w:rPr>
              <w:t>Solve problems involving a system of linear inequalities.</w:t>
            </w:r>
          </w:p>
        </w:tc>
        <w:tc>
          <w:tcPr>
            <w:tcW w:w="7297" w:type="dxa"/>
          </w:tcPr>
          <w:p w:rsidR="00C06DE9" w:rsidRPr="00B3613F" w:rsidRDefault="006662B3" w:rsidP="00361342">
            <w:pPr>
              <w:rPr>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s</w:t>
            </w:r>
            <w:r w:rsidR="00461DBA" w:rsidRPr="00B3613F">
              <w:rPr>
                <w:rFonts w:cs="Arial"/>
                <w:color w:val="000000" w:themeColor="text1"/>
                <w:sz w:val="24"/>
                <w:szCs w:val="24"/>
              </w:rPr>
              <w:t>olve a system of linear inequalities by graphing</w:t>
            </w:r>
            <w:r w:rsidR="00181A61">
              <w:rPr>
                <w:rFonts w:cs="Arial"/>
                <w:color w:val="000000" w:themeColor="text1"/>
                <w:sz w:val="24"/>
                <w:szCs w:val="24"/>
              </w:rPr>
              <w:t>, and when appropriate</w:t>
            </w:r>
            <w:r w:rsidR="00433B7A">
              <w:rPr>
                <w:rFonts w:cs="Arial"/>
                <w:color w:val="000000" w:themeColor="text1"/>
                <w:sz w:val="24"/>
                <w:szCs w:val="24"/>
              </w:rPr>
              <w:t>,</w:t>
            </w:r>
            <w:r w:rsidR="00181A61">
              <w:rPr>
                <w:rFonts w:cs="Arial"/>
                <w:color w:val="000000" w:themeColor="text1"/>
                <w:sz w:val="24"/>
                <w:szCs w:val="24"/>
              </w:rPr>
              <w:t xml:space="preserve"> interpreting the solutions in the context provided</w:t>
            </w:r>
            <w:r w:rsidR="00461DBA" w:rsidRPr="00B3613F">
              <w:rPr>
                <w:rFonts w:cs="Arial"/>
                <w:color w:val="000000" w:themeColor="text1"/>
                <w:sz w:val="24"/>
                <w:szCs w:val="24"/>
              </w:rPr>
              <w:t>.</w:t>
            </w:r>
          </w:p>
        </w:tc>
      </w:tr>
      <w:tr w:rsidR="00ED3816" w:rsidRPr="00B3613F" w:rsidTr="003C3134">
        <w:trPr>
          <w:cantSplit/>
          <w:trHeight w:val="576"/>
          <w:jc w:val="center"/>
        </w:trPr>
        <w:tc>
          <w:tcPr>
            <w:tcW w:w="14342" w:type="dxa"/>
            <w:gridSpan w:val="3"/>
            <w:shd w:val="clear" w:color="auto" w:fill="000000" w:themeFill="text1"/>
            <w:vAlign w:val="center"/>
          </w:tcPr>
          <w:p w:rsidR="00ED3816" w:rsidRPr="00B3613F" w:rsidRDefault="00ED3816" w:rsidP="00F92C33">
            <w:pPr>
              <w:ind w:left="-452"/>
              <w:jc w:val="center"/>
              <w:rPr>
                <w:b/>
                <w:color w:val="FFFFFF" w:themeColor="background1"/>
                <w:sz w:val="24"/>
                <w:szCs w:val="24"/>
              </w:rPr>
            </w:pPr>
            <w:r w:rsidRPr="00B3613F">
              <w:rPr>
                <w:b/>
                <w:color w:val="FFFFFF" w:themeColor="background1"/>
                <w:sz w:val="40"/>
                <w:szCs w:val="40"/>
              </w:rPr>
              <w:t>ARITHMETIC WITH POLYNOMIALS AND RATIONAL EXPRESSIONS: APR</w:t>
            </w:r>
          </w:p>
        </w:tc>
      </w:tr>
      <w:tr w:rsidR="00ED3816" w:rsidRPr="00B3613F" w:rsidTr="00BE02AD">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A1.APR.A</w:t>
            </w:r>
          </w:p>
        </w:tc>
        <w:tc>
          <w:tcPr>
            <w:tcW w:w="12569" w:type="dxa"/>
            <w:gridSpan w:val="2"/>
            <w:shd w:val="clear" w:color="auto" w:fill="auto"/>
            <w:vAlign w:val="center"/>
          </w:tcPr>
          <w:p w:rsidR="00ED3816" w:rsidRPr="00B3613F" w:rsidRDefault="00ED3816" w:rsidP="00F92C33">
            <w:pPr>
              <w:ind w:left="-63"/>
              <w:rPr>
                <w:b/>
                <w:bCs/>
                <w:sz w:val="24"/>
                <w:szCs w:val="24"/>
              </w:rPr>
            </w:pPr>
            <w:r w:rsidRPr="00B3613F">
              <w:rPr>
                <w:b/>
                <w:bCs/>
                <w:sz w:val="28"/>
                <w:szCs w:val="20"/>
              </w:rPr>
              <w:t>Perform operations on polynomials.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A1.APR.A.1</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 xml:space="preserve">Add, subtract and multiply polynomials, </w:t>
            </w:r>
            <w:r w:rsidRPr="00B3613F">
              <w:rPr>
                <w:sz w:val="24"/>
                <w:szCs w:val="24"/>
              </w:rPr>
              <w:t>and understand that polynomials follow the same general rules of arithmetic and are closed under these operations.</w:t>
            </w:r>
          </w:p>
        </w:tc>
        <w:tc>
          <w:tcPr>
            <w:tcW w:w="7297" w:type="dxa"/>
          </w:tcPr>
          <w:p w:rsidR="00461DBA" w:rsidRPr="00B3613F" w:rsidRDefault="006662B3" w:rsidP="00461DBA">
            <w:pPr>
              <w:tabs>
                <w:tab w:val="left" w:pos="8910"/>
              </w:tabs>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a</w:t>
            </w:r>
            <w:r w:rsidR="00461DBA" w:rsidRPr="00B3613F">
              <w:rPr>
                <w:rFonts w:cs="Arial"/>
                <w:color w:val="000000" w:themeColor="text1"/>
                <w:sz w:val="24"/>
                <w:szCs w:val="24"/>
              </w:rPr>
              <w:t xml:space="preserve">dd, subtract and multiply polynomials, and understand that polynomials follow the same general rules as arithmetic and are </w:t>
            </w:r>
            <w:r w:rsidR="00FF41F7">
              <w:rPr>
                <w:rFonts w:cs="Arial"/>
                <w:color w:val="000000" w:themeColor="text1"/>
                <w:sz w:val="24"/>
                <w:szCs w:val="24"/>
              </w:rPr>
              <w:t>closed under these operations. (e.g., (</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x</m:t>
                  </m:r>
                </m:e>
                <m:sup>
                  <m:r>
                    <w:rPr>
                      <w:rFonts w:ascii="Cambria Math" w:hAnsi="Cambria Math" w:cs="Arial"/>
                      <w:color w:val="000000" w:themeColor="text1"/>
                      <w:sz w:val="24"/>
                      <w:szCs w:val="24"/>
                    </w:rPr>
                    <m:t>3</m:t>
                  </m:r>
                </m:sup>
              </m:sSup>
            </m:oMath>
            <w:r w:rsidR="00FF41F7">
              <w:rPr>
                <w:rFonts w:cs="Arial"/>
                <w:color w:val="000000" w:themeColor="text1"/>
                <w:sz w:val="24"/>
                <w:szCs w:val="24"/>
              </w:rPr>
              <w:t>+2</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x</m:t>
                  </m:r>
                </m:e>
                <m:sup>
                  <m:r>
                    <w:rPr>
                      <w:rFonts w:ascii="Cambria Math" w:hAnsi="Cambria Math" w:cs="Arial"/>
                      <w:color w:val="000000" w:themeColor="text1"/>
                      <w:sz w:val="24"/>
                      <w:szCs w:val="24"/>
                    </w:rPr>
                    <m:t>2</m:t>
                  </m:r>
                </m:sup>
              </m:sSup>
            </m:oMath>
            <w:r w:rsidR="00FF41F7">
              <w:rPr>
                <w:rFonts w:cs="Arial"/>
                <w:color w:val="000000" w:themeColor="text1"/>
                <w:sz w:val="24"/>
                <w:szCs w:val="24"/>
              </w:rPr>
              <w:t>-x)-(</w:t>
            </w:r>
            <m:oMath>
              <m:r>
                <w:rPr>
                  <w:rFonts w:ascii="Cambria Math" w:hAnsi="Cambria Math" w:cs="Arial"/>
                  <w:color w:val="000000" w:themeColor="text1"/>
                  <w:sz w:val="24"/>
                  <w:szCs w:val="24"/>
                </w:rPr>
                <m:t>3</m:t>
              </m:r>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x</m:t>
                  </m:r>
                </m:e>
                <m:sup>
                  <m:r>
                    <w:rPr>
                      <w:rFonts w:ascii="Cambria Math" w:hAnsi="Cambria Math" w:cs="Arial"/>
                      <w:color w:val="000000" w:themeColor="text1"/>
                      <w:sz w:val="24"/>
                      <w:szCs w:val="24"/>
                    </w:rPr>
                    <m:t>3</m:t>
                  </m:r>
                </m:sup>
              </m:sSup>
            </m:oMath>
            <w:r w:rsidR="00FF41F7">
              <w:rPr>
                <w:rFonts w:cs="Arial"/>
                <w:color w:val="000000" w:themeColor="text1"/>
                <w:sz w:val="24"/>
                <w:szCs w:val="24"/>
              </w:rPr>
              <w:t>+4</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x</m:t>
                  </m:r>
                </m:e>
                <m:sup>
                  <m:r>
                    <w:rPr>
                      <w:rFonts w:ascii="Cambria Math" w:hAnsi="Cambria Math" w:cs="Arial"/>
                      <w:color w:val="000000" w:themeColor="text1"/>
                      <w:sz w:val="24"/>
                      <w:szCs w:val="24"/>
                    </w:rPr>
                    <m:t>2</m:t>
                  </m:r>
                </m:sup>
              </m:sSup>
            </m:oMath>
            <w:r w:rsidR="00FF41F7">
              <w:rPr>
                <w:rFonts w:cs="Arial"/>
                <w:color w:val="000000" w:themeColor="text1"/>
                <w:sz w:val="24"/>
                <w:szCs w:val="24"/>
              </w:rPr>
              <w:t>-x+2))</w:t>
            </w:r>
          </w:p>
        </w:tc>
      </w:tr>
      <w:tr w:rsidR="00461DBA" w:rsidRPr="00B3613F" w:rsidTr="00025C03">
        <w:trPr>
          <w:cantSplit/>
          <w:jc w:val="center"/>
        </w:trPr>
        <w:tc>
          <w:tcPr>
            <w:tcW w:w="1773" w:type="dxa"/>
            <w:shd w:val="clear" w:color="auto" w:fill="auto"/>
            <w:vAlign w:val="center"/>
          </w:tcPr>
          <w:p w:rsidR="00461DBA" w:rsidRPr="00B3613F" w:rsidRDefault="00461DBA" w:rsidP="00025C03">
            <w:pPr>
              <w:tabs>
                <w:tab w:val="num" w:pos="124"/>
                <w:tab w:val="num" w:pos="360"/>
              </w:tabs>
              <w:jc w:val="center"/>
              <w:rPr>
                <w:color w:val="000000"/>
                <w:sz w:val="24"/>
                <w:szCs w:val="24"/>
              </w:rPr>
            </w:pPr>
            <w:r w:rsidRPr="00B3613F">
              <w:rPr>
                <w:color w:val="000000"/>
                <w:sz w:val="24"/>
                <w:szCs w:val="24"/>
              </w:rPr>
              <w:t>A1.APR.A.2</w:t>
            </w:r>
          </w:p>
        </w:tc>
        <w:tc>
          <w:tcPr>
            <w:tcW w:w="5272" w:type="dxa"/>
            <w:shd w:val="clear" w:color="auto" w:fill="auto"/>
            <w:tcMar>
              <w:left w:w="504" w:type="dxa"/>
            </w:tcMar>
            <w:vAlign w:val="center"/>
          </w:tcPr>
          <w:p w:rsidR="00461DBA" w:rsidRPr="00B3613F" w:rsidRDefault="00461DBA" w:rsidP="00025C03">
            <w:pPr>
              <w:ind w:left="-452"/>
              <w:rPr>
                <w:color w:val="000000"/>
                <w:sz w:val="24"/>
                <w:szCs w:val="24"/>
              </w:rPr>
            </w:pPr>
            <w:r w:rsidRPr="00B3613F">
              <w:rPr>
                <w:color w:val="000000"/>
                <w:sz w:val="24"/>
                <w:szCs w:val="24"/>
              </w:rPr>
              <w:t>Divide polynomials by monomials.</w:t>
            </w:r>
          </w:p>
        </w:tc>
        <w:tc>
          <w:tcPr>
            <w:tcW w:w="7297" w:type="dxa"/>
          </w:tcPr>
          <w:p w:rsidR="00461DBA" w:rsidRPr="00B3613F" w:rsidRDefault="006662B3" w:rsidP="00025C03">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d</w:t>
            </w:r>
            <w:r w:rsidR="00461DBA" w:rsidRPr="00B3613F">
              <w:rPr>
                <w:rFonts w:cs="Arial"/>
                <w:color w:val="000000" w:themeColor="text1"/>
                <w:sz w:val="24"/>
                <w:szCs w:val="24"/>
              </w:rPr>
              <w:t>iv</w:t>
            </w:r>
            <w:r w:rsidR="006B2B4A">
              <w:rPr>
                <w:rFonts w:cs="Arial"/>
                <w:color w:val="000000" w:themeColor="text1"/>
                <w:sz w:val="24"/>
                <w:szCs w:val="24"/>
              </w:rPr>
              <w:t>ide polynomials by monomials.</w:t>
            </w:r>
          </w:p>
        </w:tc>
      </w:tr>
      <w:tr w:rsidR="00ED3816" w:rsidRPr="00B3613F" w:rsidTr="0033592E">
        <w:trPr>
          <w:cantSplit/>
          <w:trHeight w:val="576"/>
          <w:jc w:val="center"/>
        </w:trPr>
        <w:tc>
          <w:tcPr>
            <w:tcW w:w="14342" w:type="dxa"/>
            <w:gridSpan w:val="3"/>
            <w:shd w:val="clear" w:color="auto" w:fill="000000" w:themeFill="text1"/>
            <w:vAlign w:val="center"/>
          </w:tcPr>
          <w:p w:rsidR="00ED3816" w:rsidRPr="00B3613F" w:rsidRDefault="00ED3816" w:rsidP="00025C03">
            <w:pPr>
              <w:ind w:left="-452"/>
              <w:jc w:val="center"/>
              <w:rPr>
                <w:b/>
                <w:color w:val="FFFFFF" w:themeColor="background1"/>
                <w:sz w:val="24"/>
                <w:szCs w:val="24"/>
              </w:rPr>
            </w:pPr>
            <w:r w:rsidRPr="00B3613F">
              <w:rPr>
                <w:b/>
                <w:color w:val="FFFFFF" w:themeColor="background1"/>
                <w:sz w:val="40"/>
                <w:szCs w:val="40"/>
              </w:rPr>
              <w:t>INTERPRETING FUNCTIONS: IF</w:t>
            </w:r>
          </w:p>
        </w:tc>
      </w:tr>
      <w:tr w:rsidR="00ED3816" w:rsidRPr="00B3613F" w:rsidTr="004D413F">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A1.IF.A</w:t>
            </w:r>
          </w:p>
        </w:tc>
        <w:tc>
          <w:tcPr>
            <w:tcW w:w="12569" w:type="dxa"/>
            <w:gridSpan w:val="2"/>
            <w:shd w:val="clear" w:color="auto" w:fill="auto"/>
            <w:vAlign w:val="center"/>
          </w:tcPr>
          <w:p w:rsidR="00ED3816" w:rsidRPr="00B3613F" w:rsidRDefault="00ED3816" w:rsidP="00F92C33">
            <w:pPr>
              <w:ind w:left="-63"/>
              <w:rPr>
                <w:b/>
                <w:bCs/>
                <w:color w:val="000000"/>
                <w:sz w:val="24"/>
                <w:szCs w:val="24"/>
              </w:rPr>
            </w:pPr>
            <w:r w:rsidRPr="00B3613F">
              <w:rPr>
                <w:b/>
                <w:bCs/>
                <w:color w:val="000000"/>
                <w:sz w:val="28"/>
                <w:szCs w:val="20"/>
              </w:rPr>
              <w:t>Understand the concept of a function and use function notation.</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lastRenderedPageBreak/>
              <w:t>A1.IF.A.1</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Understand that a function from one set (domain) to another set (range) assigns to each element of the domain exactly one element of the range.</w:t>
            </w:r>
          </w:p>
          <w:p w:rsidR="00461DBA" w:rsidRPr="00F92C33" w:rsidRDefault="00461DBA" w:rsidP="00F92C33">
            <w:pPr>
              <w:pStyle w:val="ListParagraph"/>
              <w:numPr>
                <w:ilvl w:val="0"/>
                <w:numId w:val="44"/>
              </w:numPr>
              <w:rPr>
                <w:color w:val="000000"/>
                <w:sz w:val="24"/>
                <w:szCs w:val="24"/>
              </w:rPr>
            </w:pPr>
            <w:r w:rsidRPr="00F92C33">
              <w:rPr>
                <w:color w:val="000000"/>
                <w:sz w:val="24"/>
                <w:szCs w:val="24"/>
              </w:rPr>
              <w:t>Represent a function using function notation.</w:t>
            </w:r>
          </w:p>
          <w:p w:rsidR="00461DBA" w:rsidRPr="00F92C33" w:rsidRDefault="00461DBA" w:rsidP="00F92C33">
            <w:pPr>
              <w:pStyle w:val="ListParagraph"/>
              <w:numPr>
                <w:ilvl w:val="0"/>
                <w:numId w:val="44"/>
              </w:numPr>
              <w:rPr>
                <w:color w:val="000000"/>
                <w:sz w:val="24"/>
                <w:szCs w:val="24"/>
              </w:rPr>
            </w:pPr>
            <w:r w:rsidRPr="00F92C33">
              <w:rPr>
                <w:color w:val="000000"/>
                <w:sz w:val="24"/>
                <w:szCs w:val="24"/>
              </w:rPr>
              <w:t xml:space="preserve">Understand that the graph of a function labeled </w:t>
            </w:r>
            <w:r w:rsidRPr="00F92C33">
              <w:rPr>
                <w:rFonts w:ascii="Cambria Math" w:hAnsi="Cambria Math" w:cs="Cambria Math"/>
                <w:color w:val="000000"/>
                <w:sz w:val="24"/>
                <w:szCs w:val="24"/>
              </w:rPr>
              <w:t>𝑓</w:t>
            </w:r>
            <w:r w:rsidRPr="00F92C33">
              <w:rPr>
                <w:color w:val="000000"/>
                <w:sz w:val="24"/>
                <w:szCs w:val="24"/>
              </w:rPr>
              <w:t xml:space="preserve"> is the set of all ordered pairs (</w:t>
            </w:r>
            <w:r w:rsidRPr="00F92C33">
              <w:rPr>
                <w:rFonts w:ascii="Cambria Math" w:hAnsi="Cambria Math" w:cs="Cambria Math"/>
                <w:color w:val="000000"/>
                <w:sz w:val="24"/>
                <w:szCs w:val="24"/>
              </w:rPr>
              <w:t>𝑥</w:t>
            </w:r>
            <w:r w:rsidRPr="00F92C33">
              <w:rPr>
                <w:rFonts w:cs="Cambria Math"/>
                <w:color w:val="000000"/>
                <w:sz w:val="24"/>
                <w:szCs w:val="24"/>
              </w:rPr>
              <w:t>, y</w:t>
            </w:r>
            <w:r w:rsidRPr="00F92C33">
              <w:rPr>
                <w:color w:val="000000"/>
                <w:sz w:val="24"/>
                <w:szCs w:val="24"/>
              </w:rPr>
              <w:t xml:space="preserve">) that satisfy the equation </w:t>
            </w:r>
            <w:r w:rsidRPr="00F92C33">
              <w:rPr>
                <w:rFonts w:ascii="Cambria Math" w:hAnsi="Cambria Math" w:cs="Cambria Math"/>
                <w:color w:val="000000"/>
                <w:sz w:val="24"/>
                <w:szCs w:val="24"/>
              </w:rPr>
              <w:t>𝑦</w:t>
            </w:r>
            <w:r w:rsidRPr="00F92C33">
              <w:rPr>
                <w:color w:val="000000"/>
                <w:sz w:val="24"/>
                <w:szCs w:val="24"/>
              </w:rPr>
              <w:t>=</w:t>
            </w:r>
            <w:r w:rsidRPr="00F92C33">
              <w:rPr>
                <w:rFonts w:cs="Cambria Math"/>
                <w:i/>
                <w:color w:val="000000"/>
                <w:sz w:val="24"/>
                <w:szCs w:val="24"/>
              </w:rPr>
              <w:t>f</w:t>
            </w:r>
            <w:r w:rsidRPr="00F92C33">
              <w:rPr>
                <w:rFonts w:cs="Cambria Math"/>
                <w:color w:val="000000"/>
                <w:sz w:val="24"/>
                <w:szCs w:val="24"/>
              </w:rPr>
              <w:t xml:space="preserve"> </w:t>
            </w:r>
            <w:r w:rsidRPr="00F92C33">
              <w:rPr>
                <w:color w:val="000000"/>
                <w:sz w:val="24"/>
                <w:szCs w:val="24"/>
              </w:rPr>
              <w:t>(</w:t>
            </w:r>
            <w:r w:rsidRPr="00F92C33">
              <w:rPr>
                <w:rFonts w:ascii="Cambria Math" w:hAnsi="Cambria Math" w:cs="Cambria Math"/>
                <w:color w:val="000000"/>
                <w:sz w:val="24"/>
                <w:szCs w:val="24"/>
              </w:rPr>
              <w:t>𝑥</w:t>
            </w:r>
            <w:r w:rsidRPr="00F92C33">
              <w:rPr>
                <w:color w:val="000000"/>
                <w:sz w:val="24"/>
                <w:szCs w:val="24"/>
              </w:rPr>
              <w:t>).</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e</w:t>
            </w:r>
            <w:r w:rsidR="00461DBA" w:rsidRPr="00B3613F">
              <w:rPr>
                <w:rFonts w:cs="Arial"/>
                <w:color w:val="000000" w:themeColor="text1"/>
                <w:sz w:val="24"/>
                <w:szCs w:val="24"/>
              </w:rPr>
              <w:t>xtend previous knowledge of a function to apply to general behavior and features of a function. Understand that a function from one set (domain) to another set (range) assigns to each element of the domain exactly one element of the range.</w:t>
            </w:r>
          </w:p>
          <w:p w:rsidR="00461DBA" w:rsidRPr="00B3613F" w:rsidRDefault="00461DBA" w:rsidP="00461DBA">
            <w:pPr>
              <w:numPr>
                <w:ilvl w:val="0"/>
                <w:numId w:val="37"/>
              </w:numPr>
              <w:contextualSpacing/>
              <w:rPr>
                <w:rFonts w:cs="Arial"/>
                <w:color w:val="000000" w:themeColor="text1"/>
                <w:sz w:val="24"/>
                <w:szCs w:val="24"/>
              </w:rPr>
            </w:pPr>
            <w:r w:rsidRPr="00B3613F">
              <w:rPr>
                <w:rFonts w:cs="Arial"/>
                <w:color w:val="000000" w:themeColor="text1"/>
                <w:sz w:val="24"/>
                <w:szCs w:val="24"/>
              </w:rPr>
              <w:t xml:space="preserve">Represent a function using function notation and explain that </w:t>
            </w:r>
            <m:oMath>
              <m:r>
                <w:rPr>
                  <w:rFonts w:ascii="Cambria Math" w:hAnsi="Cambria Math" w:cs="Arial"/>
                  <w:color w:val="000000" w:themeColor="text1"/>
                  <w:sz w:val="24"/>
                  <w:szCs w:val="24"/>
                </w:rPr>
                <m:t>f</m:t>
              </m:r>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x</m:t>
                  </m:r>
                </m:e>
              </m:d>
              <m:r>
                <w:rPr>
                  <w:rFonts w:ascii="Cambria Math" w:hAnsi="Cambria Math" w:cs="Arial"/>
                  <w:color w:val="000000" w:themeColor="text1"/>
                  <w:sz w:val="24"/>
                  <w:szCs w:val="24"/>
                </w:rPr>
                <m:t xml:space="preserve"> </m:t>
              </m:r>
            </m:oMath>
            <w:r w:rsidRPr="00B3613F">
              <w:rPr>
                <w:rFonts w:cs="Arial"/>
                <w:color w:val="000000" w:themeColor="text1"/>
                <w:sz w:val="24"/>
                <w:szCs w:val="24"/>
              </w:rPr>
              <w:t xml:space="preserve">denotes the elements of the range of a function </w:t>
            </w:r>
            <m:oMath>
              <m:r>
                <w:rPr>
                  <w:rFonts w:ascii="Cambria Math" w:hAnsi="Cambria Math" w:cs="Arial"/>
                  <w:color w:val="000000" w:themeColor="text1"/>
                  <w:sz w:val="24"/>
                  <w:szCs w:val="24"/>
                </w:rPr>
                <m:t>f</m:t>
              </m:r>
            </m:oMath>
            <w:r w:rsidRPr="00B3613F">
              <w:rPr>
                <w:rFonts w:cs="Arial"/>
                <w:color w:val="000000" w:themeColor="text1"/>
                <w:sz w:val="24"/>
                <w:szCs w:val="24"/>
              </w:rPr>
              <w:t xml:space="preserve"> that correspond to the elements of the domain.</w:t>
            </w:r>
          </w:p>
          <w:p w:rsidR="00461DBA" w:rsidRPr="00B3613F" w:rsidRDefault="00461DBA" w:rsidP="00461DBA">
            <w:pPr>
              <w:numPr>
                <w:ilvl w:val="0"/>
                <w:numId w:val="37"/>
              </w:numPr>
              <w:contextualSpacing/>
              <w:rPr>
                <w:rFonts w:cs="Arial"/>
                <w:color w:val="000000" w:themeColor="text1"/>
                <w:sz w:val="24"/>
                <w:szCs w:val="24"/>
              </w:rPr>
            </w:pPr>
            <w:r w:rsidRPr="00B3613F">
              <w:rPr>
                <w:rFonts w:cs="Arial"/>
                <w:color w:val="000000" w:themeColor="text1"/>
                <w:sz w:val="24"/>
                <w:szCs w:val="24"/>
              </w:rPr>
              <w:t xml:space="preserve">Understand that the graph of a function labeled </w:t>
            </w:r>
            <m:oMath>
              <m:r>
                <w:rPr>
                  <w:rFonts w:ascii="Cambria Math" w:hAnsi="Cambria Math" w:cs="Arial"/>
                  <w:color w:val="000000" w:themeColor="text1"/>
                  <w:sz w:val="24"/>
                  <w:szCs w:val="24"/>
                </w:rPr>
                <m:t>f</m:t>
              </m:r>
            </m:oMath>
            <w:r w:rsidRPr="00B3613F">
              <w:rPr>
                <w:rFonts w:cs="Arial"/>
                <w:color w:val="000000" w:themeColor="text1"/>
                <w:sz w:val="24"/>
                <w:szCs w:val="24"/>
              </w:rPr>
              <w:t xml:space="preserve"> is the set of all ordered pairs </w:t>
            </w:r>
            <m:oMath>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x,y</m:t>
                  </m:r>
                </m:e>
              </m:d>
            </m:oMath>
            <w:r w:rsidRPr="00B3613F">
              <w:rPr>
                <w:rFonts w:cs="Arial"/>
                <w:color w:val="000000" w:themeColor="text1"/>
                <w:sz w:val="24"/>
                <w:szCs w:val="24"/>
              </w:rPr>
              <w:t xml:space="preserve"> that satisfy the </w:t>
            </w:r>
            <w:r w:rsidR="00FF41F7" w:rsidRPr="00B3613F">
              <w:rPr>
                <w:rFonts w:cs="Arial"/>
                <w:color w:val="000000" w:themeColor="text1"/>
                <w:sz w:val="24"/>
                <w:szCs w:val="24"/>
              </w:rPr>
              <w:t>equation</w:t>
            </w:r>
            <m:oMath>
              <m:r>
                <w:rPr>
                  <w:rFonts w:ascii="Cambria Math" w:hAnsi="Cambria Math" w:cs="Arial"/>
                  <w:color w:val="000000" w:themeColor="text1"/>
                  <w:sz w:val="24"/>
                  <w:szCs w:val="24"/>
                </w:rPr>
                <m:t xml:space="preserve"> y=f(x)</m:t>
              </m:r>
            </m:oMath>
            <w:r w:rsidRPr="00B3613F">
              <w:rPr>
                <w:rFonts w:cs="Arial"/>
                <w:color w:val="000000" w:themeColor="text1"/>
                <w:sz w:val="24"/>
                <w:szCs w:val="24"/>
              </w:rPr>
              <w:t>.</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A1.IF.A.2</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Use function notation to evaluate functions for inputs in their domains, and interpret statements that use function notation in terms of a context.</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u</w:t>
            </w:r>
            <w:r w:rsidR="00461DBA" w:rsidRPr="00B3613F">
              <w:rPr>
                <w:rFonts w:cs="Arial"/>
                <w:color w:val="000000" w:themeColor="text1"/>
                <w:sz w:val="24"/>
                <w:szCs w:val="24"/>
              </w:rPr>
              <w:t>se function notation to evaluate functions for inputs in their domains, and interpret statements that use function notation in terms of a context.</w:t>
            </w:r>
          </w:p>
        </w:tc>
      </w:tr>
      <w:tr w:rsidR="00ED3816" w:rsidRPr="00B3613F" w:rsidTr="00B111AA">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A1.IF.B</w:t>
            </w:r>
          </w:p>
        </w:tc>
        <w:tc>
          <w:tcPr>
            <w:tcW w:w="12569" w:type="dxa"/>
            <w:gridSpan w:val="2"/>
            <w:shd w:val="clear" w:color="auto" w:fill="auto"/>
            <w:vAlign w:val="center"/>
          </w:tcPr>
          <w:p w:rsidR="00ED3816" w:rsidRPr="00B3613F" w:rsidRDefault="00ED3816" w:rsidP="00F92C33">
            <w:pPr>
              <w:ind w:left="-63"/>
              <w:rPr>
                <w:b/>
                <w:bCs/>
                <w:color w:val="000000"/>
                <w:sz w:val="24"/>
                <w:szCs w:val="24"/>
              </w:rPr>
            </w:pPr>
            <w:r w:rsidRPr="00B3613F">
              <w:rPr>
                <w:b/>
                <w:bCs/>
                <w:color w:val="000000"/>
                <w:sz w:val="28"/>
                <w:szCs w:val="20"/>
              </w:rPr>
              <w:t>Interpret linear, quadratic and exponential functions in terms of the context.</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A1.IF.B.3</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sz w:val="24"/>
                <w:szCs w:val="24"/>
              </w:rPr>
              <w:t>Using tables, graphs and verbal descriptions,</w:t>
            </w:r>
            <w:r w:rsidRPr="00B3613F">
              <w:rPr>
                <w:color w:val="FFFFFF" w:themeColor="background1"/>
                <w:sz w:val="24"/>
                <w:szCs w:val="24"/>
              </w:rPr>
              <w:t xml:space="preserve"> </w:t>
            </w:r>
            <w:r w:rsidRPr="00B3613F">
              <w:rPr>
                <w:color w:val="000000"/>
                <w:sz w:val="24"/>
                <w:szCs w:val="24"/>
              </w:rPr>
              <w:t>interpret key characteristics of a function that models the relationship between two quantities.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The expectation of the student is to</w:t>
            </w:r>
            <w:r w:rsidR="006D2DCF">
              <w:rPr>
                <w:rFonts w:eastAsia="Times New Roman" w:cs="Arial"/>
                <w:color w:val="000000" w:themeColor="text1"/>
                <w:sz w:val="24"/>
                <w:szCs w:val="24"/>
              </w:rPr>
              <w:t>,</w:t>
            </w:r>
            <w:r w:rsidRPr="00B3613F">
              <w:rPr>
                <w:rFonts w:eastAsia="Times New Roman" w:cs="Arial"/>
                <w:color w:val="000000" w:themeColor="text1"/>
                <w:sz w:val="24"/>
                <w:szCs w:val="24"/>
              </w:rPr>
              <w:t xml:space="preserve"> </w:t>
            </w:r>
            <w:r w:rsidRPr="00B3613F">
              <w:rPr>
                <w:rFonts w:cs="Arial"/>
                <w:color w:val="000000" w:themeColor="text1"/>
                <w:sz w:val="24"/>
                <w:szCs w:val="24"/>
              </w:rPr>
              <w:t>u</w:t>
            </w:r>
            <w:r w:rsidR="006D2DCF">
              <w:rPr>
                <w:rFonts w:cs="Arial"/>
                <w:color w:val="000000" w:themeColor="text1"/>
                <w:sz w:val="24"/>
                <w:szCs w:val="24"/>
              </w:rPr>
              <w:t>sing tables, graphs</w:t>
            </w:r>
            <w:r w:rsidR="00461DBA" w:rsidRPr="00B3613F">
              <w:rPr>
                <w:rFonts w:cs="Arial"/>
                <w:color w:val="000000" w:themeColor="text1"/>
                <w:sz w:val="24"/>
                <w:szCs w:val="24"/>
              </w:rPr>
              <w:t xml:space="preserve"> and verbal descriptions, interpret the key characteristics of a function that models the relationship between two quantities. Sketch a graph showing key features including: intercepts; intervals where the function is increasing, decreasing, positive or negative; relative maximum or minimum; symmetries; and end behavior.</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A1.IF.B.4</w:t>
            </w:r>
          </w:p>
        </w:tc>
        <w:tc>
          <w:tcPr>
            <w:tcW w:w="5272" w:type="dxa"/>
            <w:shd w:val="clear" w:color="auto" w:fill="auto"/>
            <w:tcMar>
              <w:left w:w="504" w:type="dxa"/>
            </w:tcMar>
            <w:vAlign w:val="center"/>
          </w:tcPr>
          <w:p w:rsidR="00461DBA" w:rsidRPr="00B3613F" w:rsidRDefault="00461DBA" w:rsidP="00F92C33">
            <w:pPr>
              <w:ind w:left="-452"/>
              <w:rPr>
                <w:sz w:val="24"/>
                <w:szCs w:val="24"/>
              </w:rPr>
            </w:pPr>
            <w:r w:rsidRPr="00B3613F">
              <w:rPr>
                <w:sz w:val="24"/>
                <w:szCs w:val="24"/>
              </w:rPr>
              <w:t>Relate the domain and range of a function to its graph and, where applicable, to the quantitative relationship it describes.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r</w:t>
            </w:r>
            <w:r w:rsidR="00461DBA" w:rsidRPr="00B3613F">
              <w:rPr>
                <w:rFonts w:cs="Arial"/>
                <w:color w:val="000000" w:themeColor="text1"/>
                <w:sz w:val="24"/>
                <w:szCs w:val="24"/>
              </w:rPr>
              <w:t xml:space="preserve">elate the domain and range of a function to its graph and, where applicable, to the quantitative relationship it describes. </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A1.IF.B.5</w:t>
            </w:r>
          </w:p>
        </w:tc>
        <w:tc>
          <w:tcPr>
            <w:tcW w:w="5272" w:type="dxa"/>
            <w:shd w:val="clear" w:color="auto" w:fill="auto"/>
            <w:tcMar>
              <w:left w:w="504" w:type="dxa"/>
            </w:tcMar>
            <w:vAlign w:val="center"/>
          </w:tcPr>
          <w:p w:rsidR="00461DBA" w:rsidRPr="00B3613F" w:rsidRDefault="00461DBA" w:rsidP="00F92C33">
            <w:pPr>
              <w:ind w:left="-452"/>
              <w:rPr>
                <w:sz w:val="24"/>
                <w:szCs w:val="24"/>
              </w:rPr>
            </w:pPr>
            <w:r w:rsidRPr="00B3613F">
              <w:rPr>
                <w:sz w:val="24"/>
                <w:szCs w:val="24"/>
              </w:rPr>
              <w:t>Determine the average rate of change of a function over a specified interval and interpret the meaning.</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w:t>
            </w:r>
            <w:r w:rsidR="006D2DCF">
              <w:rPr>
                <w:rFonts w:eastAsia="Times New Roman" w:cs="Arial"/>
                <w:color w:val="000000" w:themeColor="text1"/>
                <w:sz w:val="24"/>
                <w:szCs w:val="24"/>
              </w:rPr>
              <w:t>expectation of the student is</w:t>
            </w:r>
            <w:r w:rsidRPr="00B3613F">
              <w:rPr>
                <w:rFonts w:eastAsia="Times New Roman" w:cs="Arial"/>
                <w:color w:val="000000" w:themeColor="text1"/>
                <w:sz w:val="24"/>
                <w:szCs w:val="24"/>
              </w:rPr>
              <w:t xml:space="preserve"> </w:t>
            </w:r>
            <w:r w:rsidRPr="00B3613F">
              <w:rPr>
                <w:rFonts w:cs="Arial"/>
                <w:color w:val="000000" w:themeColor="text1"/>
                <w:sz w:val="24"/>
                <w:szCs w:val="24"/>
              </w:rPr>
              <w:t>g</w:t>
            </w:r>
            <w:r w:rsidR="00461DBA" w:rsidRPr="00B3613F">
              <w:rPr>
                <w:rFonts w:cs="Arial"/>
                <w:color w:val="000000" w:themeColor="text1"/>
                <w:sz w:val="24"/>
                <w:szCs w:val="24"/>
              </w:rPr>
              <w:t xml:space="preserve">iven a </w:t>
            </w:r>
            <w:r w:rsidR="00433B7A">
              <w:rPr>
                <w:rFonts w:cs="Arial"/>
                <w:color w:val="000000" w:themeColor="text1"/>
                <w:sz w:val="24"/>
                <w:szCs w:val="24"/>
              </w:rPr>
              <w:t>function in graphical, symbolic</w:t>
            </w:r>
            <w:r w:rsidR="00461DBA" w:rsidRPr="00B3613F">
              <w:rPr>
                <w:rFonts w:cs="Arial"/>
                <w:color w:val="000000" w:themeColor="text1"/>
                <w:sz w:val="24"/>
                <w:szCs w:val="24"/>
              </w:rPr>
              <w:t xml:space="preserve"> or tabular form, determine the average rate of change of the funct</w:t>
            </w:r>
            <w:r w:rsidR="006B2B4A">
              <w:rPr>
                <w:rFonts w:cs="Arial"/>
                <w:color w:val="000000" w:themeColor="text1"/>
                <w:sz w:val="24"/>
                <w:szCs w:val="24"/>
              </w:rPr>
              <w:t xml:space="preserve">ion over a specified interval. </w:t>
            </w:r>
            <w:r w:rsidR="00461DBA" w:rsidRPr="00B3613F">
              <w:rPr>
                <w:rFonts w:cs="Arial"/>
                <w:color w:val="000000" w:themeColor="text1"/>
                <w:sz w:val="24"/>
                <w:szCs w:val="24"/>
              </w:rPr>
              <w:t xml:space="preserve">Interpret the meaning of the average rate of change in a given context. </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A1.IF.B.6</w:t>
            </w:r>
          </w:p>
        </w:tc>
        <w:tc>
          <w:tcPr>
            <w:tcW w:w="5272" w:type="dxa"/>
            <w:shd w:val="clear" w:color="auto" w:fill="auto"/>
            <w:tcMar>
              <w:left w:w="504" w:type="dxa"/>
            </w:tcMar>
            <w:vAlign w:val="center"/>
          </w:tcPr>
          <w:p w:rsidR="00461DBA" w:rsidRPr="00B3613F" w:rsidRDefault="00461DBA" w:rsidP="00F92C33">
            <w:pPr>
              <w:ind w:left="-452"/>
              <w:rPr>
                <w:sz w:val="24"/>
                <w:szCs w:val="24"/>
              </w:rPr>
            </w:pPr>
            <w:r w:rsidRPr="00B3613F">
              <w:rPr>
                <w:sz w:val="24"/>
                <w:szCs w:val="24"/>
              </w:rPr>
              <w:t>Interpret the parameters of a linear or exponential function in terms of the context.</w:t>
            </w:r>
          </w:p>
        </w:tc>
        <w:tc>
          <w:tcPr>
            <w:tcW w:w="7297" w:type="dxa"/>
          </w:tcPr>
          <w:p w:rsidR="00461DBA" w:rsidRPr="00B3613F" w:rsidRDefault="006662B3" w:rsidP="00901DB6">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i</w:t>
            </w:r>
            <w:r w:rsidR="00461DBA" w:rsidRPr="00B3613F">
              <w:rPr>
                <w:rFonts w:cs="Arial"/>
                <w:color w:val="000000" w:themeColor="text1"/>
                <w:sz w:val="24"/>
                <w:szCs w:val="24"/>
              </w:rPr>
              <w:t>nterpret the parameters of a linear or exponential fun</w:t>
            </w:r>
            <w:r w:rsidR="006B2B4A">
              <w:rPr>
                <w:rFonts w:cs="Arial"/>
                <w:color w:val="000000" w:themeColor="text1"/>
                <w:sz w:val="24"/>
                <w:szCs w:val="24"/>
              </w:rPr>
              <w:t>ction in terms of the context.</w:t>
            </w:r>
            <w:r w:rsidR="00901DB6">
              <w:rPr>
                <w:rFonts w:cs="Arial"/>
                <w:color w:val="000000" w:themeColor="text1"/>
                <w:sz w:val="24"/>
                <w:szCs w:val="24"/>
              </w:rPr>
              <w:t xml:space="preserve"> </w:t>
            </w:r>
            <w:r w:rsidR="00901DB6" w:rsidRPr="00901DB6">
              <w:rPr>
                <w:rFonts w:cs="Arial"/>
                <w:i/>
                <w:color w:val="000000" w:themeColor="text1"/>
                <w:sz w:val="24"/>
                <w:szCs w:val="24"/>
              </w:rPr>
              <w:t xml:space="preserve">(e.g., Explain what </w:t>
            </w:r>
            <w:r w:rsidR="00901DB6">
              <w:rPr>
                <w:rFonts w:cs="Arial"/>
                <w:i/>
                <w:color w:val="000000" w:themeColor="text1"/>
                <w:sz w:val="24"/>
                <w:szCs w:val="24"/>
              </w:rPr>
              <w:t>happen as the values of t</w:t>
            </w:r>
            <w:r w:rsidR="00901DB6" w:rsidRPr="00901DB6">
              <w:rPr>
                <w:rFonts w:cs="Arial"/>
                <w:i/>
                <w:color w:val="000000" w:themeColor="text1"/>
                <w:sz w:val="24"/>
                <w:szCs w:val="24"/>
              </w:rPr>
              <w:t xml:space="preserve"> increase </w:t>
            </w:r>
            <w:r w:rsidR="00901DB6">
              <w:rPr>
                <w:rFonts w:cs="Arial"/>
                <w:i/>
                <w:color w:val="000000" w:themeColor="text1"/>
                <w:sz w:val="24"/>
                <w:szCs w:val="24"/>
              </w:rPr>
              <w:t>A=</w:t>
            </w:r>
            <w:r w:rsidR="00901DB6" w:rsidRPr="00901DB6">
              <w:rPr>
                <w:rFonts w:cs="Arial"/>
                <w:i/>
                <w:color w:val="000000" w:themeColor="text1"/>
                <w:sz w:val="24"/>
                <w:szCs w:val="24"/>
              </w:rPr>
              <w:t>300(</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.96)</m:t>
                  </m:r>
                </m:e>
                <m:sup>
                  <m:r>
                    <w:rPr>
                      <w:rFonts w:ascii="Cambria Math" w:hAnsi="Cambria Math" w:cs="Arial"/>
                      <w:color w:val="000000" w:themeColor="text1"/>
                      <w:sz w:val="24"/>
                      <w:szCs w:val="24"/>
                    </w:rPr>
                    <m:t>t</m:t>
                  </m:r>
                </m:sup>
              </m:sSup>
            </m:oMath>
            <w:r w:rsidR="00901DB6" w:rsidRPr="00901DB6">
              <w:rPr>
                <w:rFonts w:cs="Arial"/>
                <w:i/>
                <w:color w:val="000000" w:themeColor="text1"/>
                <w:sz w:val="24"/>
                <w:szCs w:val="24"/>
              </w:rPr>
              <w:t>.)</w:t>
            </w:r>
          </w:p>
        </w:tc>
      </w:tr>
      <w:tr w:rsidR="00ED3816" w:rsidRPr="00B3613F" w:rsidTr="007B2B9B">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A1.IF.C</w:t>
            </w:r>
          </w:p>
        </w:tc>
        <w:tc>
          <w:tcPr>
            <w:tcW w:w="12569" w:type="dxa"/>
            <w:gridSpan w:val="2"/>
            <w:shd w:val="clear" w:color="auto" w:fill="auto"/>
            <w:vAlign w:val="center"/>
          </w:tcPr>
          <w:p w:rsidR="00ED3816" w:rsidRPr="00B3613F" w:rsidRDefault="00ED3816" w:rsidP="00F92C33">
            <w:pPr>
              <w:ind w:left="-63"/>
              <w:rPr>
                <w:b/>
                <w:bCs/>
                <w:sz w:val="24"/>
                <w:szCs w:val="24"/>
              </w:rPr>
            </w:pPr>
            <w:r w:rsidRPr="00B3613F">
              <w:rPr>
                <w:b/>
                <w:bCs/>
                <w:sz w:val="28"/>
                <w:szCs w:val="20"/>
              </w:rPr>
              <w:t>Analyze linear, quadratic and exponential functions using different representations.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lastRenderedPageBreak/>
              <w:t>A1.IF.C.7</w:t>
            </w:r>
          </w:p>
        </w:tc>
        <w:tc>
          <w:tcPr>
            <w:tcW w:w="5272" w:type="dxa"/>
            <w:shd w:val="clear" w:color="auto" w:fill="auto"/>
            <w:tcMar>
              <w:left w:w="504" w:type="dxa"/>
            </w:tcMar>
            <w:vAlign w:val="center"/>
          </w:tcPr>
          <w:p w:rsidR="00461DBA" w:rsidRPr="00B3613F" w:rsidRDefault="00461DBA" w:rsidP="00F92C33">
            <w:pPr>
              <w:spacing w:line="276" w:lineRule="auto"/>
              <w:ind w:left="-452"/>
              <w:rPr>
                <w:sz w:val="24"/>
                <w:szCs w:val="24"/>
              </w:rPr>
            </w:pPr>
            <w:r w:rsidRPr="00B3613F">
              <w:rPr>
                <w:sz w:val="24"/>
                <w:szCs w:val="24"/>
              </w:rPr>
              <w:t xml:space="preserve">Graph functions expressed symbolically and identify and interpret key features of the graph. </w:t>
            </w:r>
          </w:p>
        </w:tc>
        <w:tc>
          <w:tcPr>
            <w:tcW w:w="7297" w:type="dxa"/>
          </w:tcPr>
          <w:p w:rsidR="00461DBA" w:rsidRPr="00B3613F" w:rsidRDefault="006662B3" w:rsidP="006D2DCF">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g</w:t>
            </w:r>
            <w:r w:rsidR="00461DBA" w:rsidRPr="00B3613F">
              <w:rPr>
                <w:rFonts w:cs="Arial"/>
                <w:color w:val="000000" w:themeColor="text1"/>
                <w:sz w:val="24"/>
                <w:szCs w:val="24"/>
              </w:rPr>
              <w:t xml:space="preserve">raph functions, including piecewise-defined functions (linear, quadratic and exponential), from their symbolic representation and show key features of the graph both by hand and by using technology. </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A1.IF.C.8</w:t>
            </w:r>
          </w:p>
        </w:tc>
        <w:tc>
          <w:tcPr>
            <w:tcW w:w="5272" w:type="dxa"/>
            <w:shd w:val="clear" w:color="auto" w:fill="auto"/>
            <w:tcMar>
              <w:left w:w="504" w:type="dxa"/>
            </w:tcMar>
            <w:vAlign w:val="center"/>
          </w:tcPr>
          <w:p w:rsidR="00461DBA" w:rsidRPr="00B3613F" w:rsidRDefault="00461DBA" w:rsidP="00025C03">
            <w:pPr>
              <w:ind w:left="-446"/>
              <w:rPr>
                <w:sz w:val="24"/>
                <w:szCs w:val="24"/>
              </w:rPr>
            </w:pPr>
            <w:r w:rsidRPr="00B3613F">
              <w:rPr>
                <w:sz w:val="24"/>
                <w:szCs w:val="24"/>
              </w:rPr>
              <w:t>Translate between different but equivalent forms of a function to reveal and explain properties of the function and interpret these in terms of a context.</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t</w:t>
            </w:r>
            <w:r w:rsidR="00461DBA" w:rsidRPr="00B3613F">
              <w:rPr>
                <w:rFonts w:cs="Arial"/>
                <w:color w:val="000000" w:themeColor="text1"/>
                <w:sz w:val="24"/>
                <w:szCs w:val="24"/>
              </w:rPr>
              <w:t xml:space="preserve">ranslate between different but equivalent forms of a function to reveal and explain different properties of the function and interpret these in terms of a context, </w:t>
            </w:r>
            <w:r w:rsidR="00B3613F">
              <w:rPr>
                <w:rFonts w:cs="Arial"/>
                <w:color w:val="000000" w:themeColor="text1"/>
                <w:sz w:val="24"/>
                <w:szCs w:val="24"/>
              </w:rPr>
              <w:t>(</w:t>
            </w:r>
            <w:r w:rsidR="00461DBA" w:rsidRPr="00B3613F">
              <w:rPr>
                <w:rFonts w:cs="Arial"/>
                <w:i/>
                <w:color w:val="000000" w:themeColor="text1"/>
                <w:sz w:val="24"/>
                <w:szCs w:val="24"/>
              </w:rPr>
              <w:t>e.</w:t>
            </w:r>
            <w:r w:rsidR="006D2DCF">
              <w:rPr>
                <w:rFonts w:cs="Arial"/>
                <w:i/>
                <w:color w:val="000000" w:themeColor="text1"/>
                <w:sz w:val="24"/>
                <w:szCs w:val="24"/>
              </w:rPr>
              <w:t>g., slope, intercepts and</w:t>
            </w:r>
            <w:r w:rsidR="00461DBA" w:rsidRPr="00B3613F">
              <w:rPr>
                <w:rFonts w:cs="Arial"/>
                <w:i/>
                <w:color w:val="000000" w:themeColor="text1"/>
                <w:sz w:val="24"/>
                <w:szCs w:val="24"/>
              </w:rPr>
              <w:t xml:space="preserve"> extreme values</w:t>
            </w:r>
            <w:r w:rsidR="00B3613F">
              <w:rPr>
                <w:rFonts w:cs="Arial"/>
                <w:i/>
                <w:color w:val="000000" w:themeColor="text1"/>
                <w:sz w:val="24"/>
                <w:szCs w:val="24"/>
              </w:rPr>
              <w:t>)</w:t>
            </w:r>
            <w:r w:rsidR="00461DBA" w:rsidRPr="00B3613F">
              <w:rPr>
                <w:rFonts w:cs="Arial"/>
                <w:i/>
                <w:color w:val="000000" w:themeColor="text1"/>
                <w:sz w:val="24"/>
                <w:szCs w:val="24"/>
              </w:rPr>
              <w:t>.</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A1.IF.C.9</w:t>
            </w:r>
          </w:p>
        </w:tc>
        <w:tc>
          <w:tcPr>
            <w:tcW w:w="5272" w:type="dxa"/>
            <w:shd w:val="clear" w:color="auto" w:fill="auto"/>
            <w:tcMar>
              <w:left w:w="504" w:type="dxa"/>
            </w:tcMar>
            <w:vAlign w:val="center"/>
          </w:tcPr>
          <w:p w:rsidR="00461DBA" w:rsidRPr="00B3613F" w:rsidRDefault="00461DBA" w:rsidP="00F92C33">
            <w:pPr>
              <w:ind w:left="-452"/>
              <w:rPr>
                <w:sz w:val="24"/>
                <w:szCs w:val="24"/>
              </w:rPr>
            </w:pPr>
            <w:r w:rsidRPr="00B3613F">
              <w:rPr>
                <w:sz w:val="24"/>
                <w:szCs w:val="24"/>
              </w:rPr>
              <w:t>Compare the properties of two functions given different representations.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c</w:t>
            </w:r>
            <w:r w:rsidR="00461DBA" w:rsidRPr="00B3613F">
              <w:rPr>
                <w:rFonts w:cs="Arial"/>
                <w:color w:val="000000" w:themeColor="text1"/>
                <w:sz w:val="24"/>
                <w:szCs w:val="24"/>
              </w:rPr>
              <w:t xml:space="preserve">ompare the properties of two functions given different representations. </w:t>
            </w:r>
            <w:r w:rsidR="00B3613F">
              <w:rPr>
                <w:rFonts w:cs="Arial"/>
                <w:color w:val="000000" w:themeColor="text1"/>
                <w:sz w:val="24"/>
                <w:szCs w:val="24"/>
              </w:rPr>
              <w:t>(</w:t>
            </w:r>
            <w:r w:rsidR="00461DBA" w:rsidRPr="00B3613F">
              <w:rPr>
                <w:rFonts w:cs="Arial"/>
                <w:i/>
                <w:color w:val="000000" w:themeColor="text1"/>
                <w:sz w:val="24"/>
                <w:szCs w:val="24"/>
              </w:rPr>
              <w:t>e.g., tables, graphs, equations or verbal descriptions</w:t>
            </w:r>
            <w:r w:rsidR="00B3613F">
              <w:rPr>
                <w:rFonts w:cs="Arial"/>
                <w:i/>
                <w:color w:val="000000" w:themeColor="text1"/>
                <w:sz w:val="24"/>
                <w:szCs w:val="24"/>
              </w:rPr>
              <w:t>)</w:t>
            </w:r>
            <w:r w:rsidR="00461DBA" w:rsidRPr="00B3613F">
              <w:rPr>
                <w:rFonts w:cs="Arial"/>
                <w:color w:val="000000" w:themeColor="text1"/>
                <w:sz w:val="24"/>
                <w:szCs w:val="24"/>
              </w:rPr>
              <w:t xml:space="preserve"> </w:t>
            </w:r>
          </w:p>
        </w:tc>
      </w:tr>
      <w:tr w:rsidR="00ED3816" w:rsidRPr="00B3613F" w:rsidTr="00EC2481">
        <w:trPr>
          <w:cantSplit/>
          <w:trHeight w:val="576"/>
          <w:jc w:val="center"/>
        </w:trPr>
        <w:tc>
          <w:tcPr>
            <w:tcW w:w="14342" w:type="dxa"/>
            <w:gridSpan w:val="3"/>
            <w:shd w:val="clear" w:color="auto" w:fill="000000" w:themeFill="text1"/>
            <w:vAlign w:val="center"/>
          </w:tcPr>
          <w:p w:rsidR="00ED3816" w:rsidRPr="00B3613F" w:rsidRDefault="00ED3816" w:rsidP="00F92C33">
            <w:pPr>
              <w:ind w:left="-452"/>
              <w:jc w:val="center"/>
              <w:rPr>
                <w:b/>
                <w:color w:val="FFFFFF" w:themeColor="background1"/>
                <w:sz w:val="24"/>
                <w:szCs w:val="24"/>
              </w:rPr>
            </w:pPr>
            <w:r w:rsidRPr="00B3613F">
              <w:rPr>
                <w:b/>
                <w:color w:val="FFFFFF" w:themeColor="background1"/>
                <w:sz w:val="40"/>
                <w:szCs w:val="40"/>
              </w:rPr>
              <w:t>BUILDING FUNCTIONS: BF</w:t>
            </w:r>
          </w:p>
        </w:tc>
      </w:tr>
      <w:tr w:rsidR="00ED3816" w:rsidRPr="00B3613F" w:rsidTr="00730AAA">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A1.BF.A</w:t>
            </w:r>
          </w:p>
        </w:tc>
        <w:tc>
          <w:tcPr>
            <w:tcW w:w="12569" w:type="dxa"/>
            <w:gridSpan w:val="2"/>
            <w:shd w:val="clear" w:color="auto" w:fill="auto"/>
            <w:vAlign w:val="center"/>
          </w:tcPr>
          <w:p w:rsidR="00ED3816" w:rsidRPr="00B3613F" w:rsidRDefault="00ED3816" w:rsidP="00F92C33">
            <w:pPr>
              <w:ind w:left="-63"/>
              <w:rPr>
                <w:b/>
                <w:bCs/>
                <w:sz w:val="24"/>
                <w:szCs w:val="24"/>
              </w:rPr>
            </w:pPr>
            <w:r w:rsidRPr="00B3613F">
              <w:rPr>
                <w:b/>
                <w:bCs/>
                <w:sz w:val="28"/>
                <w:szCs w:val="20"/>
              </w:rPr>
              <w:t>Build new functions from existing functions (linear, quadratic and exponential).</w:t>
            </w:r>
          </w:p>
        </w:tc>
      </w:tr>
      <w:tr w:rsidR="00C06DE9" w:rsidRPr="00B3613F" w:rsidTr="00025C03">
        <w:trPr>
          <w:cantSplit/>
          <w:trHeight w:val="576"/>
          <w:jc w:val="center"/>
        </w:trPr>
        <w:tc>
          <w:tcPr>
            <w:tcW w:w="1773" w:type="dxa"/>
            <w:shd w:val="clear" w:color="auto" w:fill="auto"/>
            <w:vAlign w:val="center"/>
          </w:tcPr>
          <w:p w:rsidR="00C06DE9" w:rsidRPr="00B3613F" w:rsidRDefault="00C06DE9" w:rsidP="007D0824">
            <w:pPr>
              <w:tabs>
                <w:tab w:val="num" w:pos="124"/>
                <w:tab w:val="num" w:pos="360"/>
              </w:tabs>
              <w:jc w:val="center"/>
              <w:rPr>
                <w:color w:val="000000"/>
                <w:sz w:val="24"/>
                <w:szCs w:val="24"/>
              </w:rPr>
            </w:pPr>
            <w:r w:rsidRPr="00B3613F">
              <w:rPr>
                <w:color w:val="000000"/>
                <w:sz w:val="24"/>
                <w:szCs w:val="24"/>
              </w:rPr>
              <w:t>A1.BF.A.1</w:t>
            </w:r>
          </w:p>
        </w:tc>
        <w:tc>
          <w:tcPr>
            <w:tcW w:w="5272" w:type="dxa"/>
            <w:shd w:val="clear" w:color="auto" w:fill="auto"/>
            <w:tcMar>
              <w:left w:w="504" w:type="dxa"/>
            </w:tcMar>
            <w:vAlign w:val="center"/>
          </w:tcPr>
          <w:p w:rsidR="00C06DE9" w:rsidRPr="00B3613F" w:rsidRDefault="00C06DE9" w:rsidP="00F92C33">
            <w:pPr>
              <w:ind w:left="-452"/>
              <w:rPr>
                <w:sz w:val="24"/>
                <w:szCs w:val="24"/>
              </w:rPr>
            </w:pPr>
            <w:r w:rsidRPr="00B3613F">
              <w:rPr>
                <w:sz w:val="24"/>
                <w:szCs w:val="24"/>
              </w:rPr>
              <w:t>Analyze the effect of translations and scale changes on functions.</w:t>
            </w:r>
          </w:p>
        </w:tc>
        <w:tc>
          <w:tcPr>
            <w:tcW w:w="7297" w:type="dxa"/>
          </w:tcPr>
          <w:p w:rsidR="00C06DE9" w:rsidRPr="00B3613F" w:rsidRDefault="006662B3" w:rsidP="00361342">
            <w:pPr>
              <w:rPr>
                <w:sz w:val="24"/>
                <w:szCs w:val="24"/>
              </w:rPr>
            </w:pPr>
            <w:r w:rsidRPr="00B3613F">
              <w:rPr>
                <w:rFonts w:eastAsia="Times New Roman" w:cs="Arial"/>
                <w:color w:val="000000" w:themeColor="text1"/>
                <w:sz w:val="24"/>
                <w:szCs w:val="24"/>
              </w:rPr>
              <w:t xml:space="preserve">The expectation of the student is to </w:t>
            </w:r>
            <w:r w:rsidR="0029542C">
              <w:rPr>
                <w:sz w:val="24"/>
                <w:szCs w:val="24"/>
              </w:rPr>
              <w:t>a</w:t>
            </w:r>
            <w:r w:rsidR="0029542C" w:rsidRPr="00B3613F">
              <w:rPr>
                <w:sz w:val="24"/>
                <w:szCs w:val="24"/>
              </w:rPr>
              <w:t>nalyze the effect of translations and scale changes on functions.</w:t>
            </w:r>
            <w:r w:rsidR="0029542C">
              <w:rPr>
                <w:sz w:val="24"/>
                <w:szCs w:val="24"/>
              </w:rPr>
              <w:t xml:space="preserve"> </w:t>
            </w:r>
            <w:r w:rsidR="0029542C">
              <w:rPr>
                <w:rFonts w:cs="Arial"/>
                <w:color w:val="000000" w:themeColor="text1"/>
                <w:sz w:val="24"/>
                <w:szCs w:val="24"/>
              </w:rPr>
              <w:t>D</w:t>
            </w:r>
            <w:r w:rsidR="00461DBA" w:rsidRPr="00B3613F">
              <w:rPr>
                <w:rFonts w:cs="Arial"/>
                <w:color w:val="000000" w:themeColor="text1"/>
                <w:sz w:val="24"/>
                <w:szCs w:val="24"/>
              </w:rPr>
              <w:t xml:space="preserve">escribe the effect of the transformations on the graph of </w:t>
            </w:r>
            <m:oMath>
              <m:r>
                <w:rPr>
                  <w:rFonts w:ascii="Cambria Math" w:hAnsi="Cambria Math" w:cs="Arial"/>
                  <w:color w:val="000000" w:themeColor="text1"/>
                  <w:sz w:val="24"/>
                  <w:szCs w:val="24"/>
                </w:rPr>
                <m:t>f</m:t>
              </m:r>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x</m:t>
                  </m:r>
                </m:e>
              </m:d>
              <m:r>
                <w:rPr>
                  <w:rFonts w:ascii="Cambria Math" w:hAnsi="Cambria Math" w:cs="Arial"/>
                  <w:color w:val="000000" w:themeColor="text1"/>
                  <w:sz w:val="24"/>
                  <w:szCs w:val="24"/>
                </w:rPr>
                <m:t xml:space="preserve"> </m:t>
              </m:r>
              <m:r>
                <m:rPr>
                  <m:sty m:val="p"/>
                </m:rPr>
                <w:rPr>
                  <w:rFonts w:ascii="Cambria Math" w:hAnsi="Cambria Math" w:cs="Arial"/>
                  <w:color w:val="000000" w:themeColor="text1"/>
                  <w:sz w:val="24"/>
                  <w:szCs w:val="24"/>
                </w:rPr>
                <m:t>by</m:t>
              </m:r>
              <m:r>
                <w:rPr>
                  <w:rFonts w:ascii="Cambria Math" w:hAnsi="Cambria Math" w:cs="Arial"/>
                  <w:color w:val="000000" w:themeColor="text1"/>
                  <w:sz w:val="24"/>
                  <w:szCs w:val="24"/>
                </w:rPr>
                <m:t xml:space="preserve"> kf</m:t>
              </m:r>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x</m:t>
                  </m:r>
                </m:e>
              </m:d>
              <m:r>
                <w:rPr>
                  <w:rFonts w:ascii="Cambria Math" w:hAnsi="Cambria Math" w:cs="Arial"/>
                  <w:color w:val="000000" w:themeColor="text1"/>
                  <w:sz w:val="24"/>
                  <w:szCs w:val="24"/>
                </w:rPr>
                <m:t>, f</m:t>
              </m:r>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x</m:t>
                  </m:r>
                </m:e>
              </m:d>
              <m:r>
                <w:rPr>
                  <w:rFonts w:ascii="Cambria Math" w:hAnsi="Cambria Math" w:cs="Arial"/>
                  <w:color w:val="000000" w:themeColor="text1"/>
                  <w:sz w:val="24"/>
                  <w:szCs w:val="24"/>
                </w:rPr>
                <m:t>+k, f(x+k)</m:t>
              </m:r>
            </m:oMath>
            <w:r w:rsidR="00461DBA" w:rsidRPr="00B3613F">
              <w:rPr>
                <w:rFonts w:cs="Arial"/>
                <w:color w:val="000000" w:themeColor="text1"/>
                <w:sz w:val="24"/>
                <w:szCs w:val="24"/>
              </w:rPr>
              <w:t xml:space="preserve"> for specific values of </w:t>
            </w:r>
            <w:r w:rsidR="00461DBA" w:rsidRPr="00B3613F">
              <w:rPr>
                <w:rFonts w:cs="Arial"/>
                <w:i/>
                <w:color w:val="000000" w:themeColor="text1"/>
                <w:sz w:val="24"/>
                <w:szCs w:val="24"/>
              </w:rPr>
              <w:t>k</w:t>
            </w:r>
            <w:r w:rsidR="006B2B4A">
              <w:rPr>
                <w:rFonts w:cs="Arial"/>
                <w:color w:val="000000" w:themeColor="text1"/>
                <w:sz w:val="24"/>
                <w:szCs w:val="24"/>
              </w:rPr>
              <w:t xml:space="preserve"> (any real number). </w:t>
            </w:r>
            <w:r w:rsidR="00461DBA" w:rsidRPr="00B3613F">
              <w:rPr>
                <w:rFonts w:cs="Arial"/>
                <w:color w:val="000000" w:themeColor="text1"/>
                <w:sz w:val="24"/>
                <w:szCs w:val="24"/>
              </w:rPr>
              <w:t xml:space="preserve">Find the specific value of </w:t>
            </w:r>
            <w:r w:rsidR="00461DBA" w:rsidRPr="00B3613F">
              <w:rPr>
                <w:rFonts w:cs="Arial"/>
                <w:i/>
                <w:color w:val="000000" w:themeColor="text1"/>
                <w:sz w:val="24"/>
                <w:szCs w:val="24"/>
              </w:rPr>
              <w:t>k</w:t>
            </w:r>
            <w:r w:rsidR="00461DBA" w:rsidRPr="00B3613F">
              <w:rPr>
                <w:rFonts w:cs="Arial"/>
                <w:color w:val="000000" w:themeColor="text1"/>
                <w:sz w:val="24"/>
                <w:szCs w:val="24"/>
              </w:rPr>
              <w:t xml:space="preserve"> given the graphs of</w:t>
            </w:r>
            <m:oMath>
              <m:r>
                <w:rPr>
                  <w:rFonts w:ascii="Cambria Math" w:hAnsi="Cambria Math" w:cs="Arial"/>
                  <w:color w:val="000000" w:themeColor="text1"/>
                  <w:sz w:val="24"/>
                  <w:szCs w:val="24"/>
                </w:rPr>
                <m:t xml:space="preserve"> f</m:t>
              </m:r>
              <m:d>
                <m:dPr>
                  <m:ctrlPr>
                    <w:rPr>
                      <w:rFonts w:ascii="Cambria Math" w:hAnsi="Cambria Math" w:cs="Arial"/>
                      <w:i/>
                      <w:color w:val="000000" w:themeColor="text1"/>
                      <w:sz w:val="24"/>
                      <w:szCs w:val="24"/>
                    </w:rPr>
                  </m:ctrlPr>
                </m:dPr>
                <m:e>
                  <m:r>
                    <w:rPr>
                      <w:rFonts w:ascii="Cambria Math" w:hAnsi="Cambria Math" w:cs="Arial"/>
                      <w:color w:val="000000" w:themeColor="text1"/>
                      <w:sz w:val="24"/>
                      <w:szCs w:val="24"/>
                    </w:rPr>
                    <m:t>x</m:t>
                  </m:r>
                </m:e>
              </m:d>
            </m:oMath>
            <w:r w:rsidR="00461DBA" w:rsidRPr="00B3613F">
              <w:rPr>
                <w:rFonts w:cs="Arial"/>
                <w:color w:val="000000" w:themeColor="text1"/>
                <w:sz w:val="24"/>
                <w:szCs w:val="24"/>
              </w:rPr>
              <w:t xml:space="preserve"> and the graph after a tran</w:t>
            </w:r>
            <w:r w:rsidR="006B2B4A">
              <w:rPr>
                <w:rFonts w:cs="Arial"/>
                <w:color w:val="000000" w:themeColor="text1"/>
                <w:sz w:val="24"/>
                <w:szCs w:val="24"/>
              </w:rPr>
              <w:t>sformation has been performed.</w:t>
            </w:r>
          </w:p>
        </w:tc>
      </w:tr>
      <w:tr w:rsidR="00ED3816" w:rsidRPr="00B3613F" w:rsidTr="005959FD">
        <w:trPr>
          <w:cantSplit/>
          <w:trHeight w:val="576"/>
          <w:jc w:val="center"/>
        </w:trPr>
        <w:tc>
          <w:tcPr>
            <w:tcW w:w="14342" w:type="dxa"/>
            <w:gridSpan w:val="3"/>
            <w:shd w:val="clear" w:color="auto" w:fill="000000" w:themeFill="text1"/>
            <w:vAlign w:val="center"/>
          </w:tcPr>
          <w:p w:rsidR="00ED3816" w:rsidRPr="00B3613F" w:rsidRDefault="00ED3816" w:rsidP="00F92C33">
            <w:pPr>
              <w:ind w:left="-452"/>
              <w:jc w:val="center"/>
              <w:rPr>
                <w:b/>
                <w:color w:val="FFFFFF" w:themeColor="background1"/>
                <w:sz w:val="24"/>
                <w:szCs w:val="24"/>
              </w:rPr>
            </w:pPr>
            <w:r w:rsidRPr="00B3613F">
              <w:rPr>
                <w:b/>
                <w:color w:val="FFFFFF" w:themeColor="background1"/>
                <w:sz w:val="40"/>
                <w:szCs w:val="40"/>
              </w:rPr>
              <w:t>LINEAR, QUADRATIC AND EXPONENTIAL MODELS: LQE</w:t>
            </w:r>
          </w:p>
        </w:tc>
      </w:tr>
      <w:tr w:rsidR="00ED3816" w:rsidRPr="00B3613F" w:rsidTr="00AC3ADA">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A1.LQE.A</w:t>
            </w:r>
          </w:p>
        </w:tc>
        <w:tc>
          <w:tcPr>
            <w:tcW w:w="12569" w:type="dxa"/>
            <w:gridSpan w:val="2"/>
            <w:shd w:val="clear" w:color="auto" w:fill="auto"/>
            <w:vAlign w:val="center"/>
          </w:tcPr>
          <w:p w:rsidR="00ED3816" w:rsidRPr="00B3613F" w:rsidRDefault="00ED3816" w:rsidP="00F92C33">
            <w:pPr>
              <w:ind w:left="-63"/>
              <w:rPr>
                <w:b/>
                <w:bCs/>
                <w:sz w:val="24"/>
                <w:szCs w:val="24"/>
              </w:rPr>
            </w:pPr>
            <w:r w:rsidRPr="00B3613F">
              <w:rPr>
                <w:b/>
                <w:bCs/>
                <w:sz w:val="28"/>
                <w:szCs w:val="20"/>
              </w:rPr>
              <w:t>Construct and compare linear, quadratic and exponential models and solve problems.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lastRenderedPageBreak/>
              <w:t>A1.LQE.A.1</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Distinguish between situations that can be modeled with linear or exponential functions.</w:t>
            </w:r>
          </w:p>
          <w:p w:rsidR="00461DBA" w:rsidRPr="00F92C33" w:rsidRDefault="00461DBA" w:rsidP="00F92C33">
            <w:pPr>
              <w:pStyle w:val="ListParagraph"/>
              <w:numPr>
                <w:ilvl w:val="0"/>
                <w:numId w:val="45"/>
              </w:numPr>
              <w:rPr>
                <w:color w:val="000000"/>
                <w:sz w:val="24"/>
                <w:szCs w:val="24"/>
              </w:rPr>
            </w:pPr>
            <w:r w:rsidRPr="00F92C33">
              <w:rPr>
                <w:color w:val="000000"/>
                <w:sz w:val="24"/>
                <w:szCs w:val="24"/>
              </w:rPr>
              <w:t>Determine that linear functions change by equal differences over equal intervals.</w:t>
            </w:r>
          </w:p>
          <w:p w:rsidR="00461DBA" w:rsidRPr="00F92C33" w:rsidRDefault="00461DBA" w:rsidP="00F92C33">
            <w:pPr>
              <w:pStyle w:val="ListParagraph"/>
              <w:numPr>
                <w:ilvl w:val="0"/>
                <w:numId w:val="45"/>
              </w:numPr>
              <w:rPr>
                <w:color w:val="000000"/>
                <w:sz w:val="24"/>
                <w:szCs w:val="24"/>
              </w:rPr>
            </w:pPr>
            <w:r w:rsidRPr="00F92C33">
              <w:rPr>
                <w:color w:val="000000"/>
                <w:sz w:val="24"/>
                <w:szCs w:val="24"/>
              </w:rPr>
              <w:t>Recognize exponential situations in which a quantity grows or decays by a constant percent rate per unit interval.</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d</w:t>
            </w:r>
            <w:r w:rsidR="00461DBA" w:rsidRPr="00B3613F">
              <w:rPr>
                <w:rFonts w:cs="Arial"/>
                <w:color w:val="000000" w:themeColor="text1"/>
                <w:sz w:val="24"/>
                <w:szCs w:val="24"/>
              </w:rPr>
              <w:t>istinguish between situations that can be modeled with linear or with exponential functions.</w:t>
            </w:r>
          </w:p>
          <w:p w:rsidR="001F56EA" w:rsidRDefault="00461DBA" w:rsidP="00461DBA">
            <w:pPr>
              <w:numPr>
                <w:ilvl w:val="0"/>
                <w:numId w:val="38"/>
              </w:numPr>
              <w:contextualSpacing/>
              <w:rPr>
                <w:rFonts w:cs="Arial"/>
                <w:color w:val="000000" w:themeColor="text1"/>
                <w:sz w:val="24"/>
                <w:szCs w:val="24"/>
              </w:rPr>
            </w:pPr>
            <w:r w:rsidRPr="00B3613F">
              <w:rPr>
                <w:rFonts w:cs="Arial"/>
                <w:color w:val="000000" w:themeColor="text1"/>
                <w:sz w:val="24"/>
                <w:szCs w:val="24"/>
              </w:rPr>
              <w:t>Show that linear functions change by equal di</w:t>
            </w:r>
            <w:r w:rsidR="001F56EA">
              <w:rPr>
                <w:rFonts w:cs="Arial"/>
                <w:color w:val="000000" w:themeColor="text1"/>
                <w:sz w:val="24"/>
                <w:szCs w:val="24"/>
              </w:rPr>
              <w:t>fferences over equal intervals.</w:t>
            </w:r>
          </w:p>
          <w:p w:rsidR="001F56EA" w:rsidRPr="00B3613F" w:rsidRDefault="001F56EA" w:rsidP="001F56EA">
            <w:pPr>
              <w:numPr>
                <w:ilvl w:val="0"/>
                <w:numId w:val="38"/>
              </w:numPr>
              <w:contextualSpacing/>
              <w:rPr>
                <w:rFonts w:cs="Arial"/>
                <w:color w:val="000000" w:themeColor="text1"/>
                <w:sz w:val="24"/>
                <w:szCs w:val="24"/>
              </w:rPr>
            </w:pPr>
            <w:r w:rsidRPr="00B3613F">
              <w:rPr>
                <w:rFonts w:cs="Arial"/>
                <w:color w:val="000000" w:themeColor="text1"/>
                <w:sz w:val="24"/>
                <w:szCs w:val="24"/>
              </w:rPr>
              <w:t>Recognize situations in which one quantity changes at a constant rate per unit interval relative to another.</w:t>
            </w:r>
          </w:p>
          <w:p w:rsidR="00461DBA" w:rsidRPr="00B3613F" w:rsidRDefault="00461DBA" w:rsidP="00461DBA">
            <w:pPr>
              <w:numPr>
                <w:ilvl w:val="0"/>
                <w:numId w:val="38"/>
              </w:numPr>
              <w:contextualSpacing/>
              <w:rPr>
                <w:rFonts w:cs="Arial"/>
                <w:color w:val="000000" w:themeColor="text1"/>
                <w:sz w:val="24"/>
                <w:szCs w:val="24"/>
              </w:rPr>
            </w:pPr>
            <w:r w:rsidRPr="00B3613F">
              <w:rPr>
                <w:rFonts w:cs="Arial"/>
                <w:color w:val="000000" w:themeColor="text1"/>
                <w:sz w:val="24"/>
                <w:szCs w:val="24"/>
              </w:rPr>
              <w:t xml:space="preserve">Show that exponential functions change by equal factors over equal intervals. </w:t>
            </w:r>
            <w:r w:rsidR="00B3613F">
              <w:rPr>
                <w:rFonts w:cs="Arial"/>
                <w:color w:val="000000" w:themeColor="text1"/>
                <w:sz w:val="24"/>
                <w:szCs w:val="24"/>
              </w:rPr>
              <w:t>(</w:t>
            </w:r>
            <w:r w:rsidRPr="00B3613F">
              <w:rPr>
                <w:rFonts w:cs="Arial"/>
                <w:i/>
                <w:color w:val="000000" w:themeColor="text1"/>
                <w:sz w:val="24"/>
                <w:szCs w:val="24"/>
              </w:rPr>
              <w:t>e.g., by algebraic proof, w</w:t>
            </w:r>
            <w:r w:rsidR="006D2DCF">
              <w:rPr>
                <w:rFonts w:cs="Arial"/>
                <w:i/>
                <w:color w:val="000000" w:themeColor="text1"/>
                <w:sz w:val="24"/>
                <w:szCs w:val="24"/>
              </w:rPr>
              <w:t>ith a table showing differences</w:t>
            </w:r>
            <w:r w:rsidRPr="00B3613F">
              <w:rPr>
                <w:rFonts w:cs="Arial"/>
                <w:i/>
                <w:color w:val="000000" w:themeColor="text1"/>
                <w:sz w:val="24"/>
                <w:szCs w:val="24"/>
              </w:rPr>
              <w:t xml:space="preserve"> or by calculating average rates of change over equal intervals</w:t>
            </w:r>
            <w:r w:rsidR="00B3613F">
              <w:rPr>
                <w:rFonts w:cs="Arial"/>
                <w:i/>
                <w:color w:val="000000" w:themeColor="text1"/>
                <w:sz w:val="24"/>
                <w:szCs w:val="24"/>
              </w:rPr>
              <w:t>)</w:t>
            </w:r>
          </w:p>
          <w:p w:rsidR="00461DBA" w:rsidRPr="00B3613F" w:rsidRDefault="00461DBA" w:rsidP="00461DBA">
            <w:pPr>
              <w:numPr>
                <w:ilvl w:val="0"/>
                <w:numId w:val="38"/>
              </w:numPr>
              <w:contextualSpacing/>
              <w:rPr>
                <w:rFonts w:cs="Arial"/>
                <w:color w:val="000000" w:themeColor="text1"/>
                <w:sz w:val="24"/>
                <w:szCs w:val="24"/>
              </w:rPr>
            </w:pPr>
            <w:r w:rsidRPr="00B3613F">
              <w:rPr>
                <w:rFonts w:cs="Arial"/>
                <w:color w:val="000000" w:themeColor="text1"/>
                <w:sz w:val="24"/>
                <w:szCs w:val="24"/>
              </w:rPr>
              <w:t>Recognize situations in which a quantity grows or decays by a constant percent rate per unit interval relative to another.</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A1.LQE.A.2</w:t>
            </w:r>
          </w:p>
        </w:tc>
        <w:tc>
          <w:tcPr>
            <w:tcW w:w="5272" w:type="dxa"/>
            <w:shd w:val="clear" w:color="auto" w:fill="auto"/>
            <w:tcMar>
              <w:left w:w="504" w:type="dxa"/>
            </w:tcMar>
            <w:vAlign w:val="center"/>
          </w:tcPr>
          <w:p w:rsidR="00461DBA" w:rsidRPr="00B3613F" w:rsidRDefault="00461DBA" w:rsidP="00F92C33">
            <w:pPr>
              <w:ind w:left="-452"/>
              <w:rPr>
                <w:sz w:val="24"/>
                <w:szCs w:val="24"/>
              </w:rPr>
            </w:pPr>
            <w:r w:rsidRPr="00B3613F">
              <w:rPr>
                <w:sz w:val="24"/>
                <w:szCs w:val="24"/>
              </w:rPr>
              <w:t>Describe, using graphs and tables, that a quantity increasing exponentially eventually exceeds a quantity increasing linearly or quadratically.</w:t>
            </w:r>
          </w:p>
        </w:tc>
        <w:tc>
          <w:tcPr>
            <w:tcW w:w="7297" w:type="dxa"/>
          </w:tcPr>
          <w:p w:rsidR="00461DBA" w:rsidRPr="00B3613F" w:rsidRDefault="006662B3" w:rsidP="0029542C">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0029542C">
              <w:rPr>
                <w:rFonts w:cs="Arial"/>
                <w:color w:val="000000" w:themeColor="text1"/>
                <w:sz w:val="24"/>
                <w:szCs w:val="24"/>
              </w:rPr>
              <w:t>describe</w:t>
            </w:r>
            <w:r w:rsidR="00461DBA" w:rsidRPr="00B3613F">
              <w:rPr>
                <w:rFonts w:cs="Arial"/>
                <w:color w:val="000000" w:themeColor="text1"/>
                <w:sz w:val="24"/>
                <w:szCs w:val="24"/>
              </w:rPr>
              <w:t>, using graphs and tables, a quantity increasing exponentially eventually exceeds a quantity increas</w:t>
            </w:r>
            <w:r w:rsidR="001F56EA">
              <w:rPr>
                <w:rFonts w:cs="Arial"/>
                <w:color w:val="000000" w:themeColor="text1"/>
                <w:sz w:val="24"/>
                <w:szCs w:val="24"/>
              </w:rPr>
              <w:t xml:space="preserve">ing linearly or </w:t>
            </w:r>
            <w:r w:rsidR="0029542C" w:rsidRPr="0029542C">
              <w:rPr>
                <w:rFonts w:cs="Arial"/>
                <w:color w:val="000000" w:themeColor="text1"/>
                <w:sz w:val="24"/>
                <w:szCs w:val="24"/>
              </w:rPr>
              <w:t>quadratically</w:t>
            </w:r>
            <w:r w:rsidR="006B2B4A" w:rsidRPr="0029542C">
              <w:rPr>
                <w:rFonts w:cs="Arial"/>
                <w:color w:val="000000" w:themeColor="text1"/>
                <w:sz w:val="24"/>
                <w:szCs w:val="24"/>
              </w:rPr>
              <w:t>.</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A1.LQE.A.3</w:t>
            </w:r>
          </w:p>
        </w:tc>
        <w:tc>
          <w:tcPr>
            <w:tcW w:w="5272" w:type="dxa"/>
            <w:shd w:val="clear" w:color="auto" w:fill="auto"/>
            <w:tcMar>
              <w:left w:w="504" w:type="dxa"/>
            </w:tcMar>
            <w:vAlign w:val="center"/>
          </w:tcPr>
          <w:p w:rsidR="00461DBA" w:rsidRPr="00B3613F" w:rsidRDefault="00461DBA" w:rsidP="00F92C33">
            <w:pPr>
              <w:ind w:left="-452"/>
              <w:rPr>
                <w:sz w:val="24"/>
                <w:szCs w:val="24"/>
              </w:rPr>
            </w:pPr>
            <w:r w:rsidRPr="00B3613F">
              <w:rPr>
                <w:sz w:val="24"/>
                <w:szCs w:val="24"/>
              </w:rPr>
              <w:t>Construct linear, quadratic and exponential equations</w:t>
            </w:r>
            <w:r w:rsidRPr="00B3613F">
              <w:rPr>
                <w:color w:val="FFFFFF" w:themeColor="background1"/>
                <w:sz w:val="24"/>
                <w:szCs w:val="24"/>
              </w:rPr>
              <w:t xml:space="preserve"> </w:t>
            </w:r>
            <w:r w:rsidRPr="00B3613F">
              <w:rPr>
                <w:sz w:val="24"/>
                <w:szCs w:val="24"/>
              </w:rPr>
              <w:t>given graphs, verbal descriptions or tables.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c</w:t>
            </w:r>
            <w:r w:rsidR="00461DBA" w:rsidRPr="00B3613F">
              <w:rPr>
                <w:rFonts w:cs="Arial"/>
                <w:color w:val="000000" w:themeColor="text1"/>
                <w:sz w:val="24"/>
                <w:szCs w:val="24"/>
              </w:rPr>
              <w:t>onstruct linear</w:t>
            </w:r>
            <w:r w:rsidR="006D2DCF">
              <w:rPr>
                <w:rFonts w:cs="Arial"/>
                <w:color w:val="000000" w:themeColor="text1"/>
                <w:sz w:val="24"/>
                <w:szCs w:val="24"/>
              </w:rPr>
              <w:t>, quadratic</w:t>
            </w:r>
            <w:r w:rsidR="00461DBA" w:rsidRPr="00B3613F">
              <w:rPr>
                <w:rFonts w:cs="Arial"/>
                <w:color w:val="000000" w:themeColor="text1"/>
                <w:sz w:val="24"/>
                <w:szCs w:val="24"/>
              </w:rPr>
              <w:t xml:space="preserve"> and exponential equations given graphs, verbal descriptions or tables.</w:t>
            </w:r>
          </w:p>
        </w:tc>
      </w:tr>
      <w:tr w:rsidR="00ED3816" w:rsidRPr="00B3613F" w:rsidTr="008D2A14">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A1.LQE.B</w:t>
            </w:r>
          </w:p>
        </w:tc>
        <w:tc>
          <w:tcPr>
            <w:tcW w:w="12569" w:type="dxa"/>
            <w:gridSpan w:val="2"/>
            <w:shd w:val="clear" w:color="auto" w:fill="auto"/>
            <w:vAlign w:val="center"/>
          </w:tcPr>
          <w:p w:rsidR="00ED3816" w:rsidRPr="00B3613F" w:rsidRDefault="00ED3816" w:rsidP="00F92C33">
            <w:pPr>
              <w:ind w:left="-63"/>
              <w:rPr>
                <w:b/>
                <w:bCs/>
                <w:sz w:val="24"/>
                <w:szCs w:val="24"/>
              </w:rPr>
            </w:pPr>
            <w:r w:rsidRPr="00B3613F">
              <w:rPr>
                <w:b/>
                <w:bCs/>
                <w:sz w:val="28"/>
                <w:szCs w:val="20"/>
              </w:rPr>
              <w:t>Use arithmetic and geometric sequences.</w:t>
            </w:r>
          </w:p>
        </w:tc>
      </w:tr>
      <w:tr w:rsidR="00C06DE9" w:rsidRPr="00B3613F" w:rsidTr="00025C03">
        <w:trPr>
          <w:cantSplit/>
          <w:trHeight w:val="576"/>
          <w:jc w:val="center"/>
        </w:trPr>
        <w:tc>
          <w:tcPr>
            <w:tcW w:w="1773" w:type="dxa"/>
            <w:shd w:val="clear" w:color="auto" w:fill="auto"/>
            <w:vAlign w:val="center"/>
          </w:tcPr>
          <w:p w:rsidR="00C06DE9" w:rsidRPr="00B3613F" w:rsidRDefault="00C06DE9" w:rsidP="007D0824">
            <w:pPr>
              <w:tabs>
                <w:tab w:val="num" w:pos="124"/>
                <w:tab w:val="num" w:pos="360"/>
              </w:tabs>
              <w:jc w:val="center"/>
              <w:rPr>
                <w:color w:val="000000"/>
                <w:sz w:val="24"/>
                <w:szCs w:val="24"/>
              </w:rPr>
            </w:pPr>
            <w:r w:rsidRPr="00B3613F">
              <w:rPr>
                <w:color w:val="000000"/>
                <w:sz w:val="24"/>
                <w:szCs w:val="24"/>
              </w:rPr>
              <w:t>A1.LQE.B.4</w:t>
            </w:r>
          </w:p>
        </w:tc>
        <w:tc>
          <w:tcPr>
            <w:tcW w:w="5272" w:type="dxa"/>
            <w:shd w:val="clear" w:color="auto" w:fill="auto"/>
            <w:tcMar>
              <w:left w:w="504" w:type="dxa"/>
            </w:tcMar>
            <w:vAlign w:val="center"/>
          </w:tcPr>
          <w:p w:rsidR="00C06DE9" w:rsidRPr="00B3613F" w:rsidRDefault="00C06DE9" w:rsidP="00F92C33">
            <w:pPr>
              <w:ind w:left="-452"/>
              <w:rPr>
                <w:sz w:val="24"/>
                <w:szCs w:val="24"/>
              </w:rPr>
            </w:pPr>
            <w:r w:rsidRPr="00B3613F">
              <w:rPr>
                <w:sz w:val="24"/>
                <w:szCs w:val="24"/>
              </w:rPr>
              <w:t>Write arithmetic and geometric sequences in recursive and explicit forms, and use them to model situations and translate between the two forms.</w:t>
            </w:r>
          </w:p>
        </w:tc>
        <w:tc>
          <w:tcPr>
            <w:tcW w:w="7297" w:type="dxa"/>
          </w:tcPr>
          <w:p w:rsidR="00C06DE9" w:rsidRPr="00B3613F" w:rsidRDefault="006662B3" w:rsidP="00461DBA">
            <w:pPr>
              <w:rPr>
                <w:rFonts w:cs="Arial"/>
                <w:i/>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w</w:t>
            </w:r>
            <w:r w:rsidR="00461DBA" w:rsidRPr="00B3613F">
              <w:rPr>
                <w:rFonts w:cs="Arial"/>
                <w:color w:val="000000" w:themeColor="text1"/>
                <w:sz w:val="24"/>
                <w:szCs w:val="24"/>
              </w:rPr>
              <w:t>rite arithmetic and geometric sequences in recursive and explicit form</w:t>
            </w:r>
            <w:r w:rsidR="00E51BA6">
              <w:rPr>
                <w:rFonts w:cs="Arial"/>
                <w:color w:val="000000" w:themeColor="text1"/>
                <w:sz w:val="24"/>
                <w:szCs w:val="24"/>
              </w:rPr>
              <w:t>s, use them to model situations</w:t>
            </w:r>
            <w:r w:rsidR="00461DBA" w:rsidRPr="00B3613F">
              <w:rPr>
                <w:rFonts w:cs="Arial"/>
                <w:color w:val="000000" w:themeColor="text1"/>
                <w:sz w:val="24"/>
                <w:szCs w:val="24"/>
              </w:rPr>
              <w:t xml:space="preserve"> and translate between the two forms. Connect arithmetic sequences to linear functions and geometric sequ</w:t>
            </w:r>
            <w:r w:rsidR="006B2B4A">
              <w:rPr>
                <w:rFonts w:cs="Arial"/>
                <w:color w:val="000000" w:themeColor="text1"/>
                <w:sz w:val="24"/>
                <w:szCs w:val="24"/>
              </w:rPr>
              <w:t>ences to exponential functions.</w:t>
            </w:r>
            <w:r w:rsidR="00461DBA" w:rsidRPr="00B3613F">
              <w:rPr>
                <w:rFonts w:cs="Arial"/>
                <w:color w:val="000000" w:themeColor="text1"/>
                <w:sz w:val="24"/>
                <w:szCs w:val="24"/>
              </w:rPr>
              <w:t xml:space="preserve"> </w:t>
            </w:r>
            <w:r w:rsidR="00B3613F">
              <w:rPr>
                <w:rFonts w:cs="Arial"/>
                <w:color w:val="000000" w:themeColor="text1"/>
                <w:sz w:val="24"/>
                <w:szCs w:val="24"/>
              </w:rPr>
              <w:t>(</w:t>
            </w:r>
            <w:r w:rsidR="006B2B4A">
              <w:rPr>
                <w:rFonts w:cs="Arial"/>
                <w:i/>
                <w:color w:val="000000" w:themeColor="text1"/>
                <w:sz w:val="24"/>
                <w:szCs w:val="24"/>
              </w:rPr>
              <w:t xml:space="preserve">e.g., Explicit form: </w:t>
            </w:r>
            <w:r w:rsidR="00461DBA" w:rsidRPr="00B3613F">
              <w:rPr>
                <w:rFonts w:cs="Arial"/>
                <w:i/>
                <w:color w:val="000000" w:themeColor="text1"/>
                <w:sz w:val="24"/>
                <w:szCs w:val="24"/>
              </w:rPr>
              <w:t>f(n)=3n+2; Recursive Form: f(n+1)= f(n) + 1</w:t>
            </w:r>
            <w:r w:rsidR="00B3613F">
              <w:rPr>
                <w:rFonts w:cs="Arial"/>
                <w:i/>
                <w:color w:val="000000" w:themeColor="text1"/>
                <w:sz w:val="24"/>
                <w:szCs w:val="24"/>
              </w:rPr>
              <w:t>)</w:t>
            </w:r>
          </w:p>
          <w:p w:rsidR="00461DBA" w:rsidRPr="00B3613F" w:rsidRDefault="00461DBA" w:rsidP="00461DBA">
            <w:pPr>
              <w:rPr>
                <w:sz w:val="24"/>
                <w:szCs w:val="24"/>
              </w:rPr>
            </w:pPr>
            <w:r w:rsidRPr="00B3613F">
              <w:rPr>
                <w:rFonts w:cs="Arial"/>
                <w:color w:val="000000" w:themeColor="text1"/>
                <w:sz w:val="24"/>
                <w:szCs w:val="24"/>
              </w:rPr>
              <w:t>Construct arithmetic and geometric sequences, gi</w:t>
            </w:r>
            <w:r w:rsidR="00E51BA6">
              <w:rPr>
                <w:rFonts w:cs="Arial"/>
                <w:color w:val="000000" w:themeColor="text1"/>
                <w:sz w:val="24"/>
                <w:szCs w:val="24"/>
              </w:rPr>
              <w:t>ven graphs, verbal descriptions</w:t>
            </w:r>
            <w:r w:rsidRPr="00B3613F">
              <w:rPr>
                <w:rFonts w:cs="Arial"/>
                <w:color w:val="000000" w:themeColor="text1"/>
                <w:sz w:val="24"/>
                <w:szCs w:val="24"/>
              </w:rPr>
              <w:t xml:space="preserve"> or tables.</w:t>
            </w:r>
          </w:p>
        </w:tc>
      </w:tr>
      <w:tr w:rsidR="00C06DE9" w:rsidRPr="00B3613F" w:rsidTr="00025C03">
        <w:trPr>
          <w:cantSplit/>
          <w:trHeight w:val="576"/>
          <w:jc w:val="center"/>
        </w:trPr>
        <w:tc>
          <w:tcPr>
            <w:tcW w:w="1773" w:type="dxa"/>
            <w:shd w:val="clear" w:color="auto" w:fill="auto"/>
            <w:vAlign w:val="center"/>
          </w:tcPr>
          <w:p w:rsidR="00C06DE9" w:rsidRPr="00B3613F" w:rsidRDefault="00C06DE9" w:rsidP="007D0824">
            <w:pPr>
              <w:tabs>
                <w:tab w:val="num" w:pos="124"/>
                <w:tab w:val="num" w:pos="360"/>
              </w:tabs>
              <w:jc w:val="center"/>
              <w:rPr>
                <w:color w:val="000000"/>
                <w:sz w:val="24"/>
                <w:szCs w:val="24"/>
              </w:rPr>
            </w:pPr>
            <w:r w:rsidRPr="00B3613F">
              <w:rPr>
                <w:color w:val="000000"/>
                <w:sz w:val="24"/>
                <w:szCs w:val="24"/>
              </w:rPr>
              <w:t>A1.LQE.B.5</w:t>
            </w:r>
          </w:p>
        </w:tc>
        <w:tc>
          <w:tcPr>
            <w:tcW w:w="5272" w:type="dxa"/>
            <w:shd w:val="clear" w:color="auto" w:fill="auto"/>
            <w:tcMar>
              <w:left w:w="504" w:type="dxa"/>
            </w:tcMar>
            <w:vAlign w:val="center"/>
          </w:tcPr>
          <w:p w:rsidR="00C06DE9" w:rsidRPr="00B3613F" w:rsidRDefault="00C06DE9" w:rsidP="00F92C33">
            <w:pPr>
              <w:spacing w:line="276" w:lineRule="auto"/>
              <w:ind w:left="-452"/>
              <w:rPr>
                <w:sz w:val="24"/>
                <w:szCs w:val="24"/>
              </w:rPr>
            </w:pPr>
            <w:r w:rsidRPr="00B3613F">
              <w:rPr>
                <w:sz w:val="24"/>
                <w:szCs w:val="24"/>
              </w:rPr>
              <w:t>Recognize that sequences are functions, sometimes defined recursively, whose domain is a subset of the set of integers.</w:t>
            </w:r>
          </w:p>
        </w:tc>
        <w:tc>
          <w:tcPr>
            <w:tcW w:w="7297" w:type="dxa"/>
          </w:tcPr>
          <w:p w:rsidR="00C06DE9" w:rsidRPr="00B3613F" w:rsidRDefault="006662B3" w:rsidP="00361342">
            <w:pPr>
              <w:rPr>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r</w:t>
            </w:r>
            <w:r w:rsidR="00461DBA" w:rsidRPr="00B3613F">
              <w:rPr>
                <w:rFonts w:cs="Arial"/>
                <w:color w:val="000000" w:themeColor="text1"/>
                <w:sz w:val="24"/>
                <w:szCs w:val="24"/>
              </w:rPr>
              <w:t>ecognize that sequences are functions, sometimes defined recursively, whose domain is a subset of the set of integers.</w:t>
            </w:r>
          </w:p>
        </w:tc>
      </w:tr>
      <w:tr w:rsidR="00C06DE9" w:rsidRPr="00B3613F" w:rsidTr="00025C03">
        <w:trPr>
          <w:cantSplit/>
          <w:trHeight w:val="576"/>
          <w:jc w:val="center"/>
        </w:trPr>
        <w:tc>
          <w:tcPr>
            <w:tcW w:w="1773" w:type="dxa"/>
            <w:shd w:val="clear" w:color="auto" w:fill="auto"/>
            <w:vAlign w:val="center"/>
          </w:tcPr>
          <w:p w:rsidR="00C06DE9" w:rsidRPr="00B3613F" w:rsidRDefault="00C06DE9" w:rsidP="007D0824">
            <w:pPr>
              <w:tabs>
                <w:tab w:val="num" w:pos="124"/>
                <w:tab w:val="num" w:pos="360"/>
              </w:tabs>
              <w:jc w:val="center"/>
              <w:rPr>
                <w:color w:val="000000"/>
                <w:sz w:val="24"/>
                <w:szCs w:val="24"/>
              </w:rPr>
            </w:pPr>
            <w:r w:rsidRPr="00B3613F">
              <w:rPr>
                <w:color w:val="000000"/>
                <w:sz w:val="24"/>
                <w:szCs w:val="24"/>
              </w:rPr>
              <w:t>A1.LQE.B.6</w:t>
            </w:r>
          </w:p>
        </w:tc>
        <w:tc>
          <w:tcPr>
            <w:tcW w:w="5272" w:type="dxa"/>
            <w:shd w:val="clear" w:color="auto" w:fill="auto"/>
            <w:tcMar>
              <w:left w:w="504" w:type="dxa"/>
            </w:tcMar>
            <w:vAlign w:val="center"/>
          </w:tcPr>
          <w:p w:rsidR="00C06DE9" w:rsidRPr="00B3613F" w:rsidRDefault="00C06DE9" w:rsidP="00F92C33">
            <w:pPr>
              <w:ind w:left="-452"/>
              <w:rPr>
                <w:color w:val="000000"/>
                <w:sz w:val="24"/>
                <w:szCs w:val="24"/>
                <w:highlight w:val="yellow"/>
              </w:rPr>
            </w:pPr>
            <w:r w:rsidRPr="00B3613F">
              <w:rPr>
                <w:sz w:val="24"/>
                <w:szCs w:val="24"/>
              </w:rPr>
              <w:t>Find the terms of sequences given an explicit or recursive formula.</w:t>
            </w:r>
          </w:p>
        </w:tc>
        <w:tc>
          <w:tcPr>
            <w:tcW w:w="7297" w:type="dxa"/>
          </w:tcPr>
          <w:p w:rsidR="00C06DE9" w:rsidRPr="00B3613F" w:rsidRDefault="006662B3" w:rsidP="00361342">
            <w:pPr>
              <w:rPr>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f</w:t>
            </w:r>
            <w:r w:rsidR="00461DBA" w:rsidRPr="00B3613F">
              <w:rPr>
                <w:rFonts w:cs="Arial"/>
                <w:color w:val="000000" w:themeColor="text1"/>
                <w:sz w:val="24"/>
                <w:szCs w:val="24"/>
              </w:rPr>
              <w:t>ind the terms of general sequences given an explicit or recursive formula.</w:t>
            </w:r>
          </w:p>
        </w:tc>
      </w:tr>
      <w:tr w:rsidR="00ED3816" w:rsidRPr="00B3613F" w:rsidTr="0052672D">
        <w:trPr>
          <w:cantSplit/>
          <w:trHeight w:val="576"/>
          <w:jc w:val="center"/>
        </w:trPr>
        <w:tc>
          <w:tcPr>
            <w:tcW w:w="14342" w:type="dxa"/>
            <w:gridSpan w:val="3"/>
            <w:shd w:val="clear" w:color="auto" w:fill="000000" w:themeFill="text1"/>
            <w:vAlign w:val="center"/>
          </w:tcPr>
          <w:p w:rsidR="00ED3816" w:rsidRPr="00B3613F" w:rsidRDefault="00ED3816" w:rsidP="00F92C33">
            <w:pPr>
              <w:ind w:left="-452"/>
              <w:jc w:val="center"/>
              <w:rPr>
                <w:b/>
                <w:color w:val="FFFFFF" w:themeColor="background1"/>
                <w:sz w:val="24"/>
                <w:szCs w:val="24"/>
              </w:rPr>
            </w:pPr>
            <w:r w:rsidRPr="00B3613F">
              <w:rPr>
                <w:b/>
                <w:color w:val="FFFFFF" w:themeColor="background1"/>
                <w:sz w:val="40"/>
                <w:szCs w:val="40"/>
              </w:rPr>
              <w:lastRenderedPageBreak/>
              <w:t>DATA AND STATISTICAL ANALYSIS: DS</w:t>
            </w:r>
          </w:p>
        </w:tc>
      </w:tr>
      <w:tr w:rsidR="00ED3816" w:rsidRPr="00B3613F" w:rsidTr="00D02069">
        <w:trPr>
          <w:cantSplit/>
          <w:trHeight w:val="576"/>
          <w:jc w:val="center"/>
        </w:trPr>
        <w:tc>
          <w:tcPr>
            <w:tcW w:w="1773" w:type="dxa"/>
            <w:shd w:val="clear" w:color="auto" w:fill="auto"/>
            <w:vAlign w:val="center"/>
          </w:tcPr>
          <w:p w:rsidR="00ED3816" w:rsidRPr="00B3613F" w:rsidRDefault="00ED3816" w:rsidP="007D0824">
            <w:pPr>
              <w:tabs>
                <w:tab w:val="num" w:pos="124"/>
                <w:tab w:val="num" w:pos="360"/>
              </w:tabs>
              <w:jc w:val="center"/>
              <w:rPr>
                <w:b/>
                <w:color w:val="000000"/>
                <w:sz w:val="28"/>
              </w:rPr>
            </w:pPr>
            <w:r w:rsidRPr="00B3613F">
              <w:rPr>
                <w:b/>
                <w:color w:val="000000"/>
                <w:sz w:val="28"/>
              </w:rPr>
              <w:t>A1.DS.A</w:t>
            </w:r>
          </w:p>
        </w:tc>
        <w:tc>
          <w:tcPr>
            <w:tcW w:w="12569" w:type="dxa"/>
            <w:gridSpan w:val="2"/>
            <w:shd w:val="clear" w:color="auto" w:fill="auto"/>
            <w:vAlign w:val="center"/>
          </w:tcPr>
          <w:p w:rsidR="00ED3816" w:rsidRPr="00B3613F" w:rsidRDefault="00ED3816" w:rsidP="00F92C33">
            <w:pPr>
              <w:ind w:left="-63"/>
              <w:rPr>
                <w:b/>
                <w:bCs/>
                <w:sz w:val="24"/>
                <w:szCs w:val="24"/>
              </w:rPr>
            </w:pPr>
            <w:r w:rsidRPr="00B3613F">
              <w:rPr>
                <w:b/>
                <w:bCs/>
                <w:sz w:val="28"/>
                <w:szCs w:val="20"/>
              </w:rPr>
              <w:t>Summarize, represent and interpret data.</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A1.DS.A.1</w:t>
            </w:r>
          </w:p>
        </w:tc>
        <w:tc>
          <w:tcPr>
            <w:tcW w:w="5272" w:type="dxa"/>
            <w:shd w:val="clear" w:color="auto" w:fill="auto"/>
            <w:tcMar>
              <w:left w:w="504" w:type="dxa"/>
            </w:tcMar>
            <w:vAlign w:val="center"/>
          </w:tcPr>
          <w:p w:rsidR="00461DBA" w:rsidRPr="00B3613F" w:rsidRDefault="00461DBA" w:rsidP="00F92C33">
            <w:pPr>
              <w:ind w:left="-452"/>
              <w:rPr>
                <w:sz w:val="24"/>
                <w:szCs w:val="24"/>
              </w:rPr>
            </w:pPr>
            <w:r w:rsidRPr="00B3613F">
              <w:rPr>
                <w:sz w:val="24"/>
                <w:szCs w:val="24"/>
              </w:rPr>
              <w:t>Analyze and interpret graphical displays of data.</w:t>
            </w:r>
          </w:p>
        </w:tc>
        <w:tc>
          <w:tcPr>
            <w:tcW w:w="7297" w:type="dxa"/>
          </w:tcPr>
          <w:p w:rsidR="00461DBA" w:rsidRPr="00B3613F" w:rsidRDefault="006662B3" w:rsidP="001F56E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a</w:t>
            </w:r>
            <w:r w:rsidR="00461DBA" w:rsidRPr="00B3613F">
              <w:rPr>
                <w:rFonts w:cs="Arial"/>
                <w:color w:val="000000" w:themeColor="text1"/>
                <w:sz w:val="24"/>
                <w:szCs w:val="24"/>
              </w:rPr>
              <w:t>nalyze and interpret data plots on the real num</w:t>
            </w:r>
            <w:r w:rsidR="00E51BA6">
              <w:rPr>
                <w:rFonts w:cs="Arial"/>
                <w:color w:val="000000" w:themeColor="text1"/>
                <w:sz w:val="24"/>
                <w:szCs w:val="24"/>
              </w:rPr>
              <w:t>ber line (dot plots, histograms</w:t>
            </w:r>
            <w:r w:rsidR="006B2B4A">
              <w:rPr>
                <w:rFonts w:cs="Arial"/>
                <w:color w:val="000000" w:themeColor="text1"/>
                <w:sz w:val="24"/>
                <w:szCs w:val="24"/>
              </w:rPr>
              <w:t xml:space="preserve"> and box plots).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A1.DS.A.2</w:t>
            </w:r>
          </w:p>
        </w:tc>
        <w:tc>
          <w:tcPr>
            <w:tcW w:w="5272" w:type="dxa"/>
            <w:shd w:val="clear" w:color="auto" w:fill="auto"/>
            <w:tcMar>
              <w:left w:w="504" w:type="dxa"/>
            </w:tcMar>
            <w:vAlign w:val="center"/>
          </w:tcPr>
          <w:p w:rsidR="00461DBA" w:rsidRPr="00B3613F" w:rsidRDefault="00461DBA" w:rsidP="00F92C33">
            <w:pPr>
              <w:ind w:left="-452"/>
              <w:rPr>
                <w:sz w:val="24"/>
                <w:szCs w:val="24"/>
              </w:rPr>
            </w:pPr>
            <w:r w:rsidRPr="00B3613F">
              <w:rPr>
                <w:sz w:val="24"/>
                <w:szCs w:val="24"/>
              </w:rPr>
              <w:t>Use statistics appropriate to the shape of the data distribution to compare center and spread of two or more different data sets.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u</w:t>
            </w:r>
            <w:r w:rsidR="00461DBA" w:rsidRPr="00B3613F">
              <w:rPr>
                <w:rFonts w:cs="Arial"/>
                <w:color w:val="000000" w:themeColor="text1"/>
                <w:sz w:val="24"/>
                <w:szCs w:val="24"/>
              </w:rPr>
              <w:t>se statistics appropriate to the shape of the data distribution to compare center (median, mean</w:t>
            </w:r>
            <w:r w:rsidR="001F56EA">
              <w:rPr>
                <w:rFonts w:cs="Arial"/>
                <w:color w:val="000000" w:themeColor="text1"/>
                <w:sz w:val="24"/>
                <w:szCs w:val="24"/>
              </w:rPr>
              <w:t>, mode</w:t>
            </w:r>
            <w:r w:rsidR="00461DBA" w:rsidRPr="00B3613F">
              <w:rPr>
                <w:rFonts w:cs="Arial"/>
                <w:color w:val="000000" w:themeColor="text1"/>
                <w:sz w:val="24"/>
                <w:szCs w:val="24"/>
              </w:rPr>
              <w:t>) and spread (interquartile range, standard deviation*) of tw</w:t>
            </w:r>
            <w:r w:rsidR="006B2B4A">
              <w:rPr>
                <w:rFonts w:cs="Arial"/>
                <w:color w:val="000000" w:themeColor="text1"/>
                <w:sz w:val="24"/>
                <w:szCs w:val="24"/>
              </w:rPr>
              <w:t>o or more different data sets.</w:t>
            </w:r>
          </w:p>
          <w:p w:rsidR="00461DBA" w:rsidRPr="00B3613F" w:rsidRDefault="00461DBA" w:rsidP="00461DBA">
            <w:pPr>
              <w:rPr>
                <w:rFonts w:cs="Arial"/>
                <w:color w:val="000000" w:themeColor="text1"/>
                <w:sz w:val="24"/>
                <w:szCs w:val="24"/>
              </w:rPr>
            </w:pPr>
            <w:r w:rsidRPr="00B3613F">
              <w:rPr>
                <w:rFonts w:cs="Arial"/>
                <w:color w:val="000000" w:themeColor="text1"/>
                <w:sz w:val="24"/>
                <w:szCs w:val="24"/>
              </w:rPr>
              <w:t xml:space="preserve">*The standard deviation should be limited to a small data set with </w:t>
            </w:r>
            <w:r w:rsidR="006B2B4A">
              <w:rPr>
                <w:rFonts w:cs="Arial"/>
                <w:color w:val="000000" w:themeColor="text1"/>
                <w:sz w:val="24"/>
                <w:szCs w:val="24"/>
              </w:rPr>
              <w:t xml:space="preserve">an </w:t>
            </w:r>
            <w:r w:rsidR="006B2B4A" w:rsidRPr="001F56EA">
              <w:rPr>
                <w:rFonts w:cs="Arial"/>
                <w:color w:val="000000" w:themeColor="text1"/>
                <w:sz w:val="24"/>
                <w:szCs w:val="24"/>
                <w:highlight w:val="yellow"/>
              </w:rPr>
              <w:t>integral mean</w:t>
            </w:r>
            <w:r w:rsidR="006B2B4A">
              <w:rPr>
                <w:rFonts w:cs="Arial"/>
                <w:color w:val="000000" w:themeColor="text1"/>
                <w:sz w:val="24"/>
                <w:szCs w:val="24"/>
              </w:rPr>
              <w:t xml:space="preserve">. </w:t>
            </w:r>
            <w:r w:rsidR="00B3613F">
              <w:rPr>
                <w:rFonts w:cs="Arial"/>
                <w:color w:val="000000" w:themeColor="text1"/>
                <w:sz w:val="24"/>
                <w:szCs w:val="24"/>
              </w:rPr>
              <w:t>(</w:t>
            </w:r>
            <w:r w:rsidRPr="00B3613F">
              <w:rPr>
                <w:rFonts w:cs="Arial"/>
                <w:i/>
                <w:color w:val="000000" w:themeColor="text1"/>
                <w:sz w:val="24"/>
                <w:szCs w:val="24"/>
              </w:rPr>
              <w:t>e.g.</w:t>
            </w:r>
            <w:r w:rsidRPr="00B3613F">
              <w:rPr>
                <w:rFonts w:cs="Arial"/>
                <w:color w:val="000000" w:themeColor="text1"/>
                <w:sz w:val="24"/>
                <w:szCs w:val="24"/>
              </w:rPr>
              <w:t>,</w:t>
            </w:r>
            <w:r w:rsidR="001F56EA">
              <w:rPr>
                <w:rFonts w:cs="Arial"/>
                <w:i/>
                <w:color w:val="000000" w:themeColor="text1"/>
                <w:sz w:val="24"/>
                <w:szCs w:val="24"/>
              </w:rPr>
              <w:t xml:space="preserve"> Calculate the standard deviation of a</w:t>
            </w:r>
            <w:r w:rsidRPr="00B3613F">
              <w:rPr>
                <w:rFonts w:cs="Arial"/>
                <w:i/>
                <w:color w:val="000000" w:themeColor="text1"/>
                <w:sz w:val="24"/>
                <w:szCs w:val="24"/>
              </w:rPr>
              <w:t xml:space="preserve"> sample of 10 quiz scores</w:t>
            </w:r>
            <w:r w:rsidR="001F56EA">
              <w:rPr>
                <w:rFonts w:cs="Arial"/>
                <w:i/>
                <w:color w:val="000000" w:themeColor="text1"/>
                <w:sz w:val="24"/>
                <w:szCs w:val="24"/>
              </w:rPr>
              <w:t xml:space="preserve"> with a mean of 23.</w:t>
            </w:r>
            <w:r w:rsidR="00B3613F">
              <w:rPr>
                <w:rFonts w:cs="Arial"/>
                <w:i/>
                <w:color w:val="000000" w:themeColor="text1"/>
                <w:sz w:val="24"/>
                <w:szCs w:val="24"/>
              </w:rPr>
              <w:t>)</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A1.DS.A.3</w:t>
            </w:r>
          </w:p>
        </w:tc>
        <w:tc>
          <w:tcPr>
            <w:tcW w:w="5272" w:type="dxa"/>
            <w:shd w:val="clear" w:color="auto" w:fill="auto"/>
            <w:tcMar>
              <w:left w:w="504" w:type="dxa"/>
            </w:tcMar>
            <w:vAlign w:val="center"/>
          </w:tcPr>
          <w:p w:rsidR="00461DBA" w:rsidRPr="00B3613F" w:rsidRDefault="00461DBA" w:rsidP="00F92C33">
            <w:pPr>
              <w:ind w:left="-452"/>
              <w:rPr>
                <w:sz w:val="24"/>
                <w:szCs w:val="24"/>
              </w:rPr>
            </w:pPr>
            <w:r w:rsidRPr="00B3613F">
              <w:rPr>
                <w:sz w:val="24"/>
                <w:szCs w:val="24"/>
              </w:rPr>
              <w:t>Interpret differences in shape, center and spreads in the context of the data sets, accounting for possible effects of outliers.</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i</w:t>
            </w:r>
            <w:r w:rsidR="00461DBA" w:rsidRPr="00B3613F">
              <w:rPr>
                <w:rFonts w:cs="Arial"/>
                <w:color w:val="000000" w:themeColor="text1"/>
                <w:sz w:val="24"/>
                <w:szCs w:val="24"/>
              </w:rPr>
              <w:t>nterpr</w:t>
            </w:r>
            <w:r w:rsidR="00E51BA6">
              <w:rPr>
                <w:rFonts w:cs="Arial"/>
                <w:color w:val="000000" w:themeColor="text1"/>
                <w:sz w:val="24"/>
                <w:szCs w:val="24"/>
              </w:rPr>
              <w:t>et differences in shape, center</w:t>
            </w:r>
            <w:r w:rsidR="00461DBA" w:rsidRPr="00B3613F">
              <w:rPr>
                <w:rFonts w:cs="Arial"/>
                <w:color w:val="000000" w:themeColor="text1"/>
                <w:sz w:val="24"/>
                <w:szCs w:val="24"/>
              </w:rPr>
              <w:t xml:space="preserve"> and spreads in the context of the data sets, accounting for possible effects of extreme data points (outliers).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A1.DS.A.4</w:t>
            </w:r>
          </w:p>
        </w:tc>
        <w:tc>
          <w:tcPr>
            <w:tcW w:w="5272" w:type="dxa"/>
            <w:shd w:val="clear" w:color="auto" w:fill="auto"/>
            <w:tcMar>
              <w:left w:w="504" w:type="dxa"/>
            </w:tcMar>
            <w:vAlign w:val="center"/>
          </w:tcPr>
          <w:p w:rsidR="00461DBA" w:rsidRPr="00B3613F" w:rsidRDefault="00461DBA" w:rsidP="00F92C33">
            <w:pPr>
              <w:ind w:left="-452"/>
              <w:rPr>
                <w:color w:val="000000"/>
                <w:sz w:val="24"/>
                <w:szCs w:val="24"/>
              </w:rPr>
            </w:pPr>
            <w:r w:rsidRPr="00B3613F">
              <w:rPr>
                <w:color w:val="000000"/>
                <w:sz w:val="24"/>
                <w:szCs w:val="24"/>
              </w:rPr>
              <w:t>Summarize data in two-way frequency tables.</w:t>
            </w:r>
          </w:p>
          <w:p w:rsidR="00461DBA" w:rsidRPr="0029542C" w:rsidRDefault="00461DBA" w:rsidP="0029542C">
            <w:pPr>
              <w:pStyle w:val="ListParagraph"/>
              <w:numPr>
                <w:ilvl w:val="0"/>
                <w:numId w:val="28"/>
              </w:numPr>
              <w:ind w:left="-452"/>
              <w:rPr>
                <w:color w:val="000000"/>
                <w:sz w:val="24"/>
                <w:szCs w:val="24"/>
              </w:rPr>
            </w:pPr>
            <w:r w:rsidRPr="00B3613F">
              <w:rPr>
                <w:color w:val="000000"/>
                <w:sz w:val="24"/>
                <w:szCs w:val="24"/>
              </w:rPr>
              <w:t>Interpret relative frequen</w:t>
            </w:r>
            <w:r w:rsidR="0029542C">
              <w:rPr>
                <w:color w:val="000000"/>
                <w:sz w:val="24"/>
                <w:szCs w:val="24"/>
              </w:rPr>
              <w:t>cies in the context of the data, and r</w:t>
            </w:r>
            <w:r w:rsidRPr="0029542C">
              <w:rPr>
                <w:color w:val="000000"/>
                <w:sz w:val="24"/>
                <w:szCs w:val="24"/>
              </w:rPr>
              <w:t>ecognize possible associations and trends in the data.</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s</w:t>
            </w:r>
            <w:r w:rsidR="00461DBA" w:rsidRPr="00B3613F">
              <w:rPr>
                <w:rFonts w:cs="Arial"/>
                <w:color w:val="000000" w:themeColor="text1"/>
                <w:sz w:val="24"/>
                <w:szCs w:val="24"/>
              </w:rPr>
              <w:t xml:space="preserve">ummarize categorical data for two categories in two-way frequency tables. Interpret relative frequencies in the context of the </w:t>
            </w:r>
            <w:r w:rsidR="00E51BA6">
              <w:rPr>
                <w:rFonts w:cs="Arial"/>
                <w:color w:val="000000" w:themeColor="text1"/>
                <w:sz w:val="24"/>
                <w:szCs w:val="24"/>
              </w:rPr>
              <w:t>data (including joint, marginal</w:t>
            </w:r>
            <w:r w:rsidR="00461DBA" w:rsidRPr="00B3613F">
              <w:rPr>
                <w:rFonts w:cs="Arial"/>
                <w:color w:val="000000" w:themeColor="text1"/>
                <w:sz w:val="24"/>
                <w:szCs w:val="24"/>
              </w:rPr>
              <w:t xml:space="preserve"> and conditional relative frequencies). Recognize possible associ</w:t>
            </w:r>
            <w:r w:rsidR="006B2B4A">
              <w:rPr>
                <w:rFonts w:cs="Arial"/>
                <w:color w:val="000000" w:themeColor="text1"/>
                <w:sz w:val="24"/>
                <w:szCs w:val="24"/>
              </w:rPr>
              <w:t>ations and trends in the data.</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A1.DS.A.5</w:t>
            </w:r>
          </w:p>
        </w:tc>
        <w:tc>
          <w:tcPr>
            <w:tcW w:w="5272" w:type="dxa"/>
            <w:shd w:val="clear" w:color="auto" w:fill="auto"/>
            <w:tcMar>
              <w:left w:w="504" w:type="dxa"/>
            </w:tcMar>
            <w:vAlign w:val="center"/>
          </w:tcPr>
          <w:p w:rsidR="00461DBA" w:rsidRPr="00B3613F" w:rsidRDefault="00461DBA" w:rsidP="00F92C33">
            <w:pPr>
              <w:ind w:left="-362"/>
              <w:rPr>
                <w:sz w:val="24"/>
                <w:szCs w:val="24"/>
              </w:rPr>
            </w:pPr>
            <w:r w:rsidRPr="00B3613F">
              <w:rPr>
                <w:sz w:val="24"/>
                <w:szCs w:val="24"/>
              </w:rPr>
              <w:t>Construct a scatter plot of bivariate quantitative data describing how the variables are related; determine and use a function that models the relationship.</w:t>
            </w:r>
          </w:p>
          <w:p w:rsidR="00461DBA" w:rsidRPr="00C847BA" w:rsidRDefault="00461DBA" w:rsidP="00C847BA">
            <w:pPr>
              <w:pStyle w:val="ListParagraph"/>
              <w:numPr>
                <w:ilvl w:val="0"/>
                <w:numId w:val="46"/>
              </w:numPr>
              <w:rPr>
                <w:sz w:val="24"/>
                <w:szCs w:val="24"/>
              </w:rPr>
            </w:pPr>
            <w:r w:rsidRPr="00C847BA">
              <w:rPr>
                <w:sz w:val="24"/>
                <w:szCs w:val="24"/>
              </w:rPr>
              <w:t>Construct a linear function to model bivariate data represented on a scatter plot that minimizes residuals.</w:t>
            </w:r>
          </w:p>
          <w:p w:rsidR="00461DBA" w:rsidRPr="00C847BA" w:rsidRDefault="00461DBA" w:rsidP="00C847BA">
            <w:pPr>
              <w:pStyle w:val="ListParagraph"/>
              <w:numPr>
                <w:ilvl w:val="0"/>
                <w:numId w:val="46"/>
              </w:numPr>
              <w:rPr>
                <w:color w:val="000000"/>
                <w:sz w:val="24"/>
                <w:szCs w:val="24"/>
              </w:rPr>
            </w:pPr>
            <w:r w:rsidRPr="00C847BA">
              <w:rPr>
                <w:sz w:val="24"/>
                <w:szCs w:val="24"/>
              </w:rPr>
              <w:t>Construct an exponential function to model bivariate data represented on a scatter plot that minimizes residuals.</w:t>
            </w:r>
          </w:p>
        </w:tc>
        <w:tc>
          <w:tcPr>
            <w:tcW w:w="7297" w:type="dxa"/>
          </w:tcPr>
          <w:p w:rsidR="00461DBA" w:rsidRPr="0029542C" w:rsidRDefault="006662B3" w:rsidP="00461DBA">
            <w:pPr>
              <w:rPr>
                <w:sz w:val="24"/>
                <w:szCs w:val="24"/>
              </w:rPr>
            </w:pPr>
            <w:r w:rsidRPr="00B3613F">
              <w:rPr>
                <w:rFonts w:eastAsia="Times New Roman" w:cs="Arial"/>
                <w:color w:val="000000" w:themeColor="text1"/>
                <w:sz w:val="24"/>
                <w:szCs w:val="24"/>
              </w:rPr>
              <w:t xml:space="preserve">The </w:t>
            </w:r>
            <w:r w:rsidR="00E51BA6">
              <w:rPr>
                <w:rFonts w:eastAsia="Times New Roman" w:cs="Arial"/>
                <w:color w:val="000000" w:themeColor="text1"/>
                <w:sz w:val="24"/>
                <w:szCs w:val="24"/>
              </w:rPr>
              <w:t>expectation of the student is</w:t>
            </w:r>
            <w:r w:rsidR="0029542C">
              <w:rPr>
                <w:rFonts w:eastAsia="Times New Roman" w:cs="Arial"/>
                <w:color w:val="000000" w:themeColor="text1"/>
                <w:sz w:val="24"/>
                <w:szCs w:val="24"/>
              </w:rPr>
              <w:t xml:space="preserve"> to </w:t>
            </w:r>
            <w:r w:rsidR="0029542C">
              <w:rPr>
                <w:sz w:val="24"/>
                <w:szCs w:val="24"/>
              </w:rPr>
              <w:t>c</w:t>
            </w:r>
            <w:r w:rsidR="0029542C" w:rsidRPr="00B3613F">
              <w:rPr>
                <w:sz w:val="24"/>
                <w:szCs w:val="24"/>
              </w:rPr>
              <w:t>onstruct a scatter plot of bivariate quantitative data describing how the variables are related; determine and use a function that models the relationship.</w:t>
            </w:r>
            <w:r w:rsidR="0029542C">
              <w:rPr>
                <w:sz w:val="24"/>
                <w:szCs w:val="24"/>
              </w:rPr>
              <w:t xml:space="preserve"> G</w:t>
            </w:r>
            <w:r w:rsidR="00461DBA" w:rsidRPr="00B3613F">
              <w:rPr>
                <w:rFonts w:cs="Arial"/>
                <w:color w:val="000000" w:themeColor="text1"/>
                <w:sz w:val="24"/>
                <w:szCs w:val="24"/>
              </w:rPr>
              <w:t>iven a table of data (or data in context) for two quantitative variables, represent the relationship on a scatter plot and describe how the variables are related. Identify a function that best describes the relationship and use this functio</w:t>
            </w:r>
            <w:r w:rsidR="006B2B4A">
              <w:rPr>
                <w:rFonts w:cs="Arial"/>
                <w:color w:val="000000" w:themeColor="text1"/>
                <w:sz w:val="24"/>
                <w:szCs w:val="24"/>
              </w:rPr>
              <w:t>n to solve problems.</w:t>
            </w:r>
          </w:p>
          <w:p w:rsidR="00461DBA" w:rsidRPr="00B3613F" w:rsidRDefault="00461DBA" w:rsidP="00461DBA">
            <w:pPr>
              <w:numPr>
                <w:ilvl w:val="0"/>
                <w:numId w:val="39"/>
              </w:numPr>
              <w:contextualSpacing/>
              <w:rPr>
                <w:rFonts w:cs="Arial"/>
                <w:color w:val="000000" w:themeColor="text1"/>
                <w:sz w:val="24"/>
                <w:szCs w:val="24"/>
              </w:rPr>
            </w:pPr>
            <w:r w:rsidRPr="00B3613F">
              <w:rPr>
                <w:rFonts w:cs="Arial"/>
                <w:color w:val="000000" w:themeColor="text1"/>
                <w:sz w:val="24"/>
                <w:szCs w:val="24"/>
              </w:rPr>
              <w:t>Using estimation</w:t>
            </w:r>
            <w:r w:rsidR="00642BB9">
              <w:rPr>
                <w:rFonts w:cs="Arial"/>
                <w:color w:val="000000" w:themeColor="text1"/>
                <w:sz w:val="24"/>
                <w:szCs w:val="24"/>
              </w:rPr>
              <w:t xml:space="preserve"> and calculation, and/</w:t>
            </w:r>
            <w:r w:rsidRPr="00B3613F">
              <w:rPr>
                <w:rFonts w:cs="Arial"/>
                <w:color w:val="000000" w:themeColor="text1"/>
                <w:sz w:val="24"/>
                <w:szCs w:val="24"/>
              </w:rPr>
              <w:t xml:space="preserve">or technology, </w:t>
            </w:r>
            <w:r w:rsidR="009E09AA">
              <w:rPr>
                <w:rFonts w:cs="Arial"/>
                <w:color w:val="000000" w:themeColor="text1"/>
                <w:sz w:val="24"/>
                <w:szCs w:val="24"/>
              </w:rPr>
              <w:t xml:space="preserve">to </w:t>
            </w:r>
            <w:r w:rsidRPr="00B3613F">
              <w:rPr>
                <w:rFonts w:cs="Arial"/>
                <w:color w:val="000000" w:themeColor="text1"/>
                <w:sz w:val="24"/>
                <w:szCs w:val="24"/>
              </w:rPr>
              <w:t>fit a linear function to bivariate data represented on a scatter plot that minimizes residuals (distances from the mean).</w:t>
            </w:r>
          </w:p>
          <w:p w:rsidR="00461DBA" w:rsidRPr="00B3613F" w:rsidRDefault="00461DBA" w:rsidP="00642BB9">
            <w:pPr>
              <w:numPr>
                <w:ilvl w:val="0"/>
                <w:numId w:val="39"/>
              </w:numPr>
              <w:contextualSpacing/>
              <w:rPr>
                <w:rFonts w:cs="Arial"/>
                <w:color w:val="000000" w:themeColor="text1"/>
                <w:sz w:val="24"/>
                <w:szCs w:val="24"/>
              </w:rPr>
            </w:pPr>
            <w:r w:rsidRPr="00B3613F">
              <w:rPr>
                <w:rFonts w:cs="Arial"/>
                <w:color w:val="000000" w:themeColor="text1"/>
                <w:sz w:val="24"/>
                <w:szCs w:val="24"/>
              </w:rPr>
              <w:t>Using technology, fit an exponential or quadratic function to bivariate data represented on a scatter plot that minimizes residuals.</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lastRenderedPageBreak/>
              <w:t>A1.DS.A.6</w:t>
            </w:r>
          </w:p>
        </w:tc>
        <w:tc>
          <w:tcPr>
            <w:tcW w:w="5272" w:type="dxa"/>
            <w:shd w:val="clear" w:color="auto" w:fill="auto"/>
            <w:tcMar>
              <w:left w:w="504" w:type="dxa"/>
            </w:tcMar>
            <w:vAlign w:val="center"/>
          </w:tcPr>
          <w:p w:rsidR="00461DBA" w:rsidRPr="00B3613F" w:rsidRDefault="00461DBA" w:rsidP="00F92C33">
            <w:pPr>
              <w:spacing w:line="276" w:lineRule="auto"/>
              <w:ind w:left="-362"/>
              <w:rPr>
                <w:sz w:val="24"/>
                <w:szCs w:val="24"/>
                <w:highlight w:val="darkGreen"/>
              </w:rPr>
            </w:pPr>
            <w:r w:rsidRPr="00B3613F">
              <w:rPr>
                <w:sz w:val="24"/>
                <w:szCs w:val="24"/>
              </w:rPr>
              <w:t>Interpret the slope (rate of change) and the y-intercept (constant term) of a linear model in the context of the data.</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i</w:t>
            </w:r>
            <w:r w:rsidR="00461DBA" w:rsidRPr="00B3613F">
              <w:rPr>
                <w:rFonts w:cs="Arial"/>
                <w:color w:val="000000" w:themeColor="text1"/>
                <w:sz w:val="24"/>
                <w:szCs w:val="24"/>
              </w:rPr>
              <w:t xml:space="preserve">nterpret the slope (rate of change) and the y-intercept (constant term) of a linear model in the context of the data. </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A1.DS.A.7</w:t>
            </w:r>
          </w:p>
        </w:tc>
        <w:tc>
          <w:tcPr>
            <w:tcW w:w="5272" w:type="dxa"/>
            <w:shd w:val="clear" w:color="auto" w:fill="auto"/>
            <w:tcMar>
              <w:left w:w="504" w:type="dxa"/>
            </w:tcMar>
            <w:vAlign w:val="center"/>
          </w:tcPr>
          <w:p w:rsidR="00461DBA" w:rsidRPr="00B3613F" w:rsidRDefault="00461DBA" w:rsidP="00F92C33">
            <w:pPr>
              <w:ind w:left="-362"/>
              <w:rPr>
                <w:sz w:val="24"/>
                <w:szCs w:val="24"/>
              </w:rPr>
            </w:pPr>
            <w:r w:rsidRPr="00B3613F">
              <w:rPr>
                <w:sz w:val="24"/>
                <w:szCs w:val="24"/>
              </w:rPr>
              <w:t>Determine and interpret the correlation coefficient for a linear association.</w:t>
            </w:r>
          </w:p>
        </w:tc>
        <w:tc>
          <w:tcPr>
            <w:tcW w:w="7297" w:type="dxa"/>
          </w:tcPr>
          <w:p w:rsidR="00461DBA" w:rsidRPr="00B3613F" w:rsidRDefault="006662B3" w:rsidP="009E09AA">
            <w:pPr>
              <w:rPr>
                <w:rFonts w:cs="Arial"/>
                <w:color w:val="000000" w:themeColor="text1"/>
                <w:sz w:val="24"/>
                <w:szCs w:val="24"/>
              </w:rPr>
            </w:pPr>
            <w:r w:rsidRPr="00B3613F">
              <w:rPr>
                <w:rFonts w:eastAsia="Times New Roman" w:cs="Arial"/>
                <w:color w:val="000000" w:themeColor="text1"/>
                <w:sz w:val="24"/>
                <w:szCs w:val="24"/>
              </w:rPr>
              <w:t>The expectation of the student is</w:t>
            </w:r>
            <w:r w:rsidR="00E51BA6">
              <w:rPr>
                <w:rFonts w:eastAsia="Times New Roman" w:cs="Arial"/>
                <w:color w:val="000000" w:themeColor="text1"/>
                <w:sz w:val="24"/>
                <w:szCs w:val="24"/>
              </w:rPr>
              <w:t>,</w:t>
            </w:r>
            <w:r w:rsidRPr="00B3613F">
              <w:rPr>
                <w:rFonts w:eastAsia="Times New Roman" w:cs="Arial"/>
                <w:color w:val="000000" w:themeColor="text1"/>
                <w:sz w:val="24"/>
                <w:szCs w:val="24"/>
              </w:rPr>
              <w:t xml:space="preserve"> </w:t>
            </w:r>
            <w:r w:rsidRPr="00B3613F">
              <w:rPr>
                <w:rFonts w:cs="Arial"/>
                <w:color w:val="000000" w:themeColor="text1"/>
                <w:sz w:val="24"/>
                <w:szCs w:val="24"/>
              </w:rPr>
              <w:t>u</w:t>
            </w:r>
            <w:r w:rsidR="00461DBA" w:rsidRPr="00B3613F">
              <w:rPr>
                <w:rFonts w:cs="Arial"/>
                <w:color w:val="000000" w:themeColor="text1"/>
                <w:sz w:val="24"/>
                <w:szCs w:val="24"/>
              </w:rPr>
              <w:t xml:space="preserve">sing available technology, </w:t>
            </w:r>
            <w:r w:rsidR="009E09AA" w:rsidRPr="00B3613F">
              <w:rPr>
                <w:rFonts w:eastAsia="Times New Roman" w:cs="Arial"/>
                <w:color w:val="000000" w:themeColor="text1"/>
                <w:sz w:val="24"/>
                <w:szCs w:val="24"/>
              </w:rPr>
              <w:t>to</w:t>
            </w:r>
            <w:r w:rsidR="009E09AA" w:rsidRPr="00B3613F">
              <w:rPr>
                <w:rFonts w:cs="Arial"/>
                <w:color w:val="000000" w:themeColor="text1"/>
                <w:sz w:val="24"/>
                <w:szCs w:val="24"/>
              </w:rPr>
              <w:t xml:space="preserve"> </w:t>
            </w:r>
            <w:r w:rsidR="00461DBA" w:rsidRPr="00B3613F">
              <w:rPr>
                <w:rFonts w:cs="Arial"/>
                <w:color w:val="000000" w:themeColor="text1"/>
                <w:sz w:val="24"/>
                <w:szCs w:val="24"/>
              </w:rPr>
              <w:t>determine the correlation between two numerical unkn</w:t>
            </w:r>
            <w:r w:rsidR="00E51BA6">
              <w:rPr>
                <w:rFonts w:cs="Arial"/>
                <w:color w:val="000000" w:themeColor="text1"/>
                <w:sz w:val="24"/>
                <w:szCs w:val="24"/>
              </w:rPr>
              <w:t>owns, interpret the correlation</w:t>
            </w:r>
            <w:r w:rsidR="00461DBA" w:rsidRPr="00B3613F">
              <w:rPr>
                <w:rFonts w:cs="Arial"/>
                <w:color w:val="000000" w:themeColor="text1"/>
                <w:sz w:val="24"/>
                <w:szCs w:val="24"/>
              </w:rPr>
              <w:t xml:space="preserve"> and describe the strengths and weaknesses of the correlation coefficient as a </w:t>
            </w:r>
            <w:r w:rsidR="006B2B4A">
              <w:rPr>
                <w:rFonts w:cs="Arial"/>
                <w:color w:val="000000" w:themeColor="text1"/>
                <w:sz w:val="24"/>
                <w:szCs w:val="24"/>
              </w:rPr>
              <w:t>measure of linear association.</w:t>
            </w:r>
          </w:p>
        </w:tc>
      </w:tr>
      <w:tr w:rsidR="00461DBA" w:rsidRPr="00B3613F" w:rsidTr="00025C03">
        <w:trPr>
          <w:cantSplit/>
          <w:trHeight w:val="576"/>
          <w:jc w:val="center"/>
        </w:trPr>
        <w:tc>
          <w:tcPr>
            <w:tcW w:w="1773" w:type="dxa"/>
            <w:shd w:val="clear" w:color="auto" w:fill="auto"/>
            <w:vAlign w:val="center"/>
          </w:tcPr>
          <w:p w:rsidR="00461DBA" w:rsidRPr="00B3613F" w:rsidRDefault="00461DBA" w:rsidP="00461DBA">
            <w:pPr>
              <w:tabs>
                <w:tab w:val="num" w:pos="124"/>
                <w:tab w:val="num" w:pos="360"/>
              </w:tabs>
              <w:jc w:val="center"/>
              <w:rPr>
                <w:color w:val="000000"/>
                <w:sz w:val="24"/>
                <w:szCs w:val="24"/>
              </w:rPr>
            </w:pPr>
            <w:r w:rsidRPr="00B3613F">
              <w:rPr>
                <w:color w:val="000000"/>
                <w:sz w:val="24"/>
                <w:szCs w:val="24"/>
              </w:rPr>
              <w:t>A1.DS.A.8</w:t>
            </w:r>
          </w:p>
        </w:tc>
        <w:tc>
          <w:tcPr>
            <w:tcW w:w="5272" w:type="dxa"/>
            <w:shd w:val="clear" w:color="auto" w:fill="auto"/>
            <w:tcMar>
              <w:left w:w="504" w:type="dxa"/>
            </w:tcMar>
            <w:vAlign w:val="center"/>
          </w:tcPr>
          <w:p w:rsidR="00461DBA" w:rsidRPr="00B3613F" w:rsidRDefault="00461DBA" w:rsidP="00F92C33">
            <w:pPr>
              <w:ind w:left="-362"/>
              <w:rPr>
                <w:sz w:val="24"/>
                <w:szCs w:val="24"/>
              </w:rPr>
            </w:pPr>
            <w:r w:rsidRPr="00B3613F">
              <w:rPr>
                <w:sz w:val="24"/>
                <w:szCs w:val="24"/>
              </w:rPr>
              <w:t>Distinguish between correlation and causation.</w:t>
            </w:r>
          </w:p>
        </w:tc>
        <w:tc>
          <w:tcPr>
            <w:tcW w:w="7297" w:type="dxa"/>
          </w:tcPr>
          <w:p w:rsidR="00461DBA" w:rsidRPr="00B3613F" w:rsidRDefault="006662B3" w:rsidP="00461DBA">
            <w:pPr>
              <w:rPr>
                <w:rFonts w:cs="Arial"/>
                <w:color w:val="000000" w:themeColor="text1"/>
                <w:sz w:val="24"/>
                <w:szCs w:val="24"/>
              </w:rPr>
            </w:pPr>
            <w:r w:rsidRPr="00B3613F">
              <w:rPr>
                <w:rFonts w:eastAsia="Times New Roman" w:cs="Arial"/>
                <w:color w:val="000000" w:themeColor="text1"/>
                <w:sz w:val="24"/>
                <w:szCs w:val="24"/>
              </w:rPr>
              <w:t xml:space="preserve">The expectation of the student is to </w:t>
            </w:r>
            <w:r w:rsidRPr="00B3613F">
              <w:rPr>
                <w:rFonts w:cs="Arial"/>
                <w:color w:val="000000" w:themeColor="text1"/>
                <w:sz w:val="24"/>
                <w:szCs w:val="24"/>
              </w:rPr>
              <w:t>d</w:t>
            </w:r>
            <w:r w:rsidR="00461DBA" w:rsidRPr="00B3613F">
              <w:rPr>
                <w:rFonts w:cs="Arial"/>
                <w:color w:val="000000" w:themeColor="text1"/>
                <w:sz w:val="24"/>
                <w:szCs w:val="24"/>
              </w:rPr>
              <w:t>istinguish between correlation and causation.</w:t>
            </w:r>
          </w:p>
        </w:tc>
      </w:tr>
    </w:tbl>
    <w:p w:rsidR="0072608B" w:rsidRDefault="0072608B" w:rsidP="0072608B">
      <w:pPr>
        <w:spacing w:after="0"/>
      </w:pPr>
    </w:p>
    <w:p w:rsidR="003704B1" w:rsidRDefault="003704B1" w:rsidP="0072608B">
      <w:pPr>
        <w:spacing w:after="0"/>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bookmarkStart w:id="0" w:name="_GoBack"/>
      <w:bookmarkEnd w:id="0"/>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Default="003704B1" w:rsidP="0072608B">
      <w:pPr>
        <w:spacing w:after="0"/>
        <w:rPr>
          <w:i/>
          <w:sz w:val="16"/>
          <w:szCs w:val="16"/>
        </w:rPr>
      </w:pPr>
    </w:p>
    <w:p w:rsidR="003704B1" w:rsidRPr="003704B1" w:rsidRDefault="003704B1" w:rsidP="0072608B">
      <w:pPr>
        <w:spacing w:after="0"/>
        <w:rPr>
          <w:i/>
          <w:sz w:val="16"/>
          <w:szCs w:val="16"/>
        </w:rPr>
      </w:pPr>
      <w:r w:rsidRPr="003704B1">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3704B1">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sectPr w:rsidR="003704B1" w:rsidRPr="003704B1" w:rsidSect="00521F6D">
      <w:footerReference w:type="default" r:id="rId8"/>
      <w:pgSz w:w="15840" w:h="12240" w:orient="landscape" w:code="1"/>
      <w:pgMar w:top="1152" w:right="864" w:bottom="864" w:left="864" w:header="86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24A" w:rsidRDefault="0006124A" w:rsidP="001D112F">
      <w:pPr>
        <w:spacing w:after="0" w:line="240" w:lineRule="auto"/>
      </w:pPr>
      <w:r>
        <w:separator/>
      </w:r>
    </w:p>
  </w:endnote>
  <w:endnote w:type="continuationSeparator" w:id="0">
    <w:p w:rsidR="0006124A" w:rsidRDefault="0006124A" w:rsidP="001D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23" w:rsidRDefault="00DF6323">
    <w:pPr>
      <w:pStyle w:val="Footer"/>
    </w:pPr>
    <w:r>
      <w:t>CLEs – ALGEBRA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24A" w:rsidRDefault="0006124A" w:rsidP="001D112F">
      <w:pPr>
        <w:spacing w:after="0" w:line="240" w:lineRule="auto"/>
      </w:pPr>
      <w:r>
        <w:separator/>
      </w:r>
    </w:p>
  </w:footnote>
  <w:footnote w:type="continuationSeparator" w:id="0">
    <w:p w:rsidR="0006124A" w:rsidRDefault="0006124A" w:rsidP="001D1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659"/>
    <w:multiLevelType w:val="hybridMultilevel"/>
    <w:tmpl w:val="78245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4B72"/>
    <w:multiLevelType w:val="hybridMultilevel"/>
    <w:tmpl w:val="6D909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8182E"/>
    <w:multiLevelType w:val="hybridMultilevel"/>
    <w:tmpl w:val="9F5AC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90722"/>
    <w:multiLevelType w:val="hybridMultilevel"/>
    <w:tmpl w:val="B1185990"/>
    <w:lvl w:ilvl="0" w:tplc="6F1AB570">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D06FD"/>
    <w:multiLevelType w:val="hybridMultilevel"/>
    <w:tmpl w:val="95E28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F69FD"/>
    <w:multiLevelType w:val="hybridMultilevel"/>
    <w:tmpl w:val="B4DCE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5211B"/>
    <w:multiLevelType w:val="hybridMultilevel"/>
    <w:tmpl w:val="836418CE"/>
    <w:lvl w:ilvl="0" w:tplc="97506C6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F5390"/>
    <w:multiLevelType w:val="hybridMultilevel"/>
    <w:tmpl w:val="C0B20A5A"/>
    <w:lvl w:ilvl="0" w:tplc="6F1AB570">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72011"/>
    <w:multiLevelType w:val="hybridMultilevel"/>
    <w:tmpl w:val="AFFCC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25B17"/>
    <w:multiLevelType w:val="hybridMultilevel"/>
    <w:tmpl w:val="ADAE9280"/>
    <w:lvl w:ilvl="0" w:tplc="F796B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95B3D"/>
    <w:multiLevelType w:val="hybridMultilevel"/>
    <w:tmpl w:val="EBB4D762"/>
    <w:lvl w:ilvl="0" w:tplc="6F1AB570">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34AAD"/>
    <w:multiLevelType w:val="hybridMultilevel"/>
    <w:tmpl w:val="0B480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7746A"/>
    <w:multiLevelType w:val="hybridMultilevel"/>
    <w:tmpl w:val="B3A41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B0178"/>
    <w:multiLevelType w:val="hybridMultilevel"/>
    <w:tmpl w:val="263E8844"/>
    <w:lvl w:ilvl="0" w:tplc="04090017">
      <w:start w:val="1"/>
      <w:numFmt w:val="lowerLetter"/>
      <w:lvlText w:val="%1)"/>
      <w:lvlJc w:val="left"/>
      <w:pPr>
        <w:ind w:left="268" w:hanging="360"/>
      </w:p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4" w15:restartNumberingAfterBreak="0">
    <w:nsid w:val="234A14C5"/>
    <w:multiLevelType w:val="hybridMultilevel"/>
    <w:tmpl w:val="DCD20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C4622"/>
    <w:multiLevelType w:val="hybridMultilevel"/>
    <w:tmpl w:val="B82CF0F4"/>
    <w:lvl w:ilvl="0" w:tplc="97506C6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72E7D"/>
    <w:multiLevelType w:val="hybridMultilevel"/>
    <w:tmpl w:val="78EA1FE0"/>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397B"/>
    <w:multiLevelType w:val="hybridMultilevel"/>
    <w:tmpl w:val="D1BE24FE"/>
    <w:lvl w:ilvl="0" w:tplc="04090017">
      <w:start w:val="1"/>
      <w:numFmt w:val="lowerLetter"/>
      <w:lvlText w:val="%1)"/>
      <w:lvlJc w:val="left"/>
      <w:pPr>
        <w:ind w:left="268" w:hanging="360"/>
      </w:p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8" w15:restartNumberingAfterBreak="0">
    <w:nsid w:val="2B4E796B"/>
    <w:multiLevelType w:val="hybridMultilevel"/>
    <w:tmpl w:val="B8D67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D3662"/>
    <w:multiLevelType w:val="hybridMultilevel"/>
    <w:tmpl w:val="34E21712"/>
    <w:lvl w:ilvl="0" w:tplc="04090017">
      <w:start w:val="1"/>
      <w:numFmt w:val="lowerLetter"/>
      <w:lvlText w:val="%1)"/>
      <w:lvlJc w:val="left"/>
      <w:pPr>
        <w:ind w:left="268" w:hanging="360"/>
      </w:p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383F0348"/>
    <w:multiLevelType w:val="hybridMultilevel"/>
    <w:tmpl w:val="09F671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B0E3E"/>
    <w:multiLevelType w:val="hybridMultilevel"/>
    <w:tmpl w:val="27CAF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D1E8F"/>
    <w:multiLevelType w:val="hybridMultilevel"/>
    <w:tmpl w:val="CF84BB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41500"/>
    <w:multiLevelType w:val="hybridMultilevel"/>
    <w:tmpl w:val="B8345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0523B"/>
    <w:multiLevelType w:val="hybridMultilevel"/>
    <w:tmpl w:val="C25AAC72"/>
    <w:lvl w:ilvl="0" w:tplc="04090017">
      <w:start w:val="1"/>
      <w:numFmt w:val="lowerLetter"/>
      <w:lvlText w:val="%1)"/>
      <w:lvlJc w:val="left"/>
      <w:pPr>
        <w:ind w:left="358" w:hanging="360"/>
      </w:p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5" w15:restartNumberingAfterBreak="0">
    <w:nsid w:val="487748AB"/>
    <w:multiLevelType w:val="hybridMultilevel"/>
    <w:tmpl w:val="858E3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B0DAA"/>
    <w:multiLevelType w:val="hybridMultilevel"/>
    <w:tmpl w:val="EA6CE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4B24A5"/>
    <w:multiLevelType w:val="hybridMultilevel"/>
    <w:tmpl w:val="F7A2A272"/>
    <w:lvl w:ilvl="0" w:tplc="00A881CA">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65AD9"/>
    <w:multiLevelType w:val="hybridMultilevel"/>
    <w:tmpl w:val="077EDD2A"/>
    <w:lvl w:ilvl="0" w:tplc="6F1AB570">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D140B"/>
    <w:multiLevelType w:val="hybridMultilevel"/>
    <w:tmpl w:val="58A8B206"/>
    <w:lvl w:ilvl="0" w:tplc="0409000F">
      <w:start w:val="1"/>
      <w:numFmt w:val="decimal"/>
      <w:lvlText w:val="%1."/>
      <w:lvlJc w:val="left"/>
      <w:pPr>
        <w:ind w:left="268" w:hanging="360"/>
      </w:p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51503C19"/>
    <w:multiLevelType w:val="hybridMultilevel"/>
    <w:tmpl w:val="70F00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D134E"/>
    <w:multiLevelType w:val="hybridMultilevel"/>
    <w:tmpl w:val="A38A7D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2436C5"/>
    <w:multiLevelType w:val="hybridMultilevel"/>
    <w:tmpl w:val="B8EE32AA"/>
    <w:lvl w:ilvl="0" w:tplc="6F1AB570">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E170C"/>
    <w:multiLevelType w:val="hybridMultilevel"/>
    <w:tmpl w:val="CDCCB416"/>
    <w:lvl w:ilvl="0" w:tplc="85FEC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077963"/>
    <w:multiLevelType w:val="hybridMultilevel"/>
    <w:tmpl w:val="23DE4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B732E8"/>
    <w:multiLevelType w:val="hybridMultilevel"/>
    <w:tmpl w:val="5B08B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42586"/>
    <w:multiLevelType w:val="hybridMultilevel"/>
    <w:tmpl w:val="9F5AC29A"/>
    <w:lvl w:ilvl="0" w:tplc="6F1AB570">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564C4"/>
    <w:multiLevelType w:val="hybridMultilevel"/>
    <w:tmpl w:val="EE142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247375"/>
    <w:multiLevelType w:val="hybridMultilevel"/>
    <w:tmpl w:val="412A3D8E"/>
    <w:lvl w:ilvl="0" w:tplc="04090017">
      <w:start w:val="1"/>
      <w:numFmt w:val="lowerLetter"/>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9" w15:restartNumberingAfterBreak="0">
    <w:nsid w:val="6AC67085"/>
    <w:multiLevelType w:val="hybridMultilevel"/>
    <w:tmpl w:val="BA003A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B30BB"/>
    <w:multiLevelType w:val="hybridMultilevel"/>
    <w:tmpl w:val="6B32BB2C"/>
    <w:lvl w:ilvl="0" w:tplc="6F1AB570">
      <w:start w:val="1"/>
      <w:numFmt w:val="low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837C7"/>
    <w:multiLevelType w:val="hybridMultilevel"/>
    <w:tmpl w:val="2F80B5D2"/>
    <w:lvl w:ilvl="0" w:tplc="04090017">
      <w:start w:val="1"/>
      <w:numFmt w:val="lowerLetter"/>
      <w:lvlText w:val="%1)"/>
      <w:lvlJc w:val="left"/>
      <w:pPr>
        <w:ind w:left="268" w:hanging="360"/>
      </w:p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42" w15:restartNumberingAfterBreak="0">
    <w:nsid w:val="77B665AC"/>
    <w:multiLevelType w:val="hybridMultilevel"/>
    <w:tmpl w:val="26C47B88"/>
    <w:lvl w:ilvl="0" w:tplc="6E96EB9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33BC1"/>
    <w:multiLevelType w:val="hybridMultilevel"/>
    <w:tmpl w:val="485449F8"/>
    <w:lvl w:ilvl="0" w:tplc="04090017">
      <w:start w:val="1"/>
      <w:numFmt w:val="lowerLetter"/>
      <w:lvlText w:val="%1)"/>
      <w:lvlJc w:val="left"/>
      <w:pPr>
        <w:ind w:left="268" w:hanging="360"/>
      </w:p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44" w15:restartNumberingAfterBreak="0">
    <w:nsid w:val="7EC531BC"/>
    <w:multiLevelType w:val="hybridMultilevel"/>
    <w:tmpl w:val="6090E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C6612"/>
    <w:multiLevelType w:val="hybridMultilevel"/>
    <w:tmpl w:val="38B29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
  </w:num>
  <w:num w:numId="3">
    <w:abstractNumId w:val="16"/>
  </w:num>
  <w:num w:numId="4">
    <w:abstractNumId w:val="11"/>
  </w:num>
  <w:num w:numId="5">
    <w:abstractNumId w:val="26"/>
  </w:num>
  <w:num w:numId="6">
    <w:abstractNumId w:val="0"/>
  </w:num>
  <w:num w:numId="7">
    <w:abstractNumId w:val="34"/>
  </w:num>
  <w:num w:numId="8">
    <w:abstractNumId w:val="27"/>
  </w:num>
  <w:num w:numId="9">
    <w:abstractNumId w:val="36"/>
  </w:num>
  <w:num w:numId="10">
    <w:abstractNumId w:val="28"/>
  </w:num>
  <w:num w:numId="11">
    <w:abstractNumId w:val="40"/>
  </w:num>
  <w:num w:numId="12">
    <w:abstractNumId w:val="3"/>
  </w:num>
  <w:num w:numId="13">
    <w:abstractNumId w:val="10"/>
  </w:num>
  <w:num w:numId="14">
    <w:abstractNumId w:val="32"/>
  </w:num>
  <w:num w:numId="15">
    <w:abstractNumId w:val="7"/>
  </w:num>
  <w:num w:numId="16">
    <w:abstractNumId w:val="38"/>
  </w:num>
  <w:num w:numId="17">
    <w:abstractNumId w:val="30"/>
  </w:num>
  <w:num w:numId="18">
    <w:abstractNumId w:val="5"/>
  </w:num>
  <w:num w:numId="19">
    <w:abstractNumId w:val="1"/>
  </w:num>
  <w:num w:numId="20">
    <w:abstractNumId w:val="31"/>
  </w:num>
  <w:num w:numId="21">
    <w:abstractNumId w:val="23"/>
  </w:num>
  <w:num w:numId="22">
    <w:abstractNumId w:val="21"/>
  </w:num>
  <w:num w:numId="23">
    <w:abstractNumId w:val="18"/>
  </w:num>
  <w:num w:numId="24">
    <w:abstractNumId w:val="37"/>
  </w:num>
  <w:num w:numId="25">
    <w:abstractNumId w:val="2"/>
  </w:num>
  <w:num w:numId="26">
    <w:abstractNumId w:val="20"/>
  </w:num>
  <w:num w:numId="27">
    <w:abstractNumId w:val="44"/>
  </w:num>
  <w:num w:numId="28">
    <w:abstractNumId w:val="39"/>
  </w:num>
  <w:num w:numId="29">
    <w:abstractNumId w:val="12"/>
  </w:num>
  <w:num w:numId="30">
    <w:abstractNumId w:val="8"/>
  </w:num>
  <w:num w:numId="31">
    <w:abstractNumId w:val="6"/>
  </w:num>
  <w:num w:numId="32">
    <w:abstractNumId w:val="15"/>
  </w:num>
  <w:num w:numId="33">
    <w:abstractNumId w:val="9"/>
  </w:num>
  <w:num w:numId="34">
    <w:abstractNumId w:val="33"/>
  </w:num>
  <w:num w:numId="35">
    <w:abstractNumId w:val="22"/>
  </w:num>
  <w:num w:numId="36">
    <w:abstractNumId w:val="25"/>
  </w:num>
  <w:num w:numId="37">
    <w:abstractNumId w:val="45"/>
  </w:num>
  <w:num w:numId="38">
    <w:abstractNumId w:val="14"/>
  </w:num>
  <w:num w:numId="39">
    <w:abstractNumId w:val="42"/>
  </w:num>
  <w:num w:numId="40">
    <w:abstractNumId w:val="29"/>
  </w:num>
  <w:num w:numId="41">
    <w:abstractNumId w:val="17"/>
  </w:num>
  <w:num w:numId="42">
    <w:abstractNumId w:val="13"/>
  </w:num>
  <w:num w:numId="43">
    <w:abstractNumId w:val="43"/>
  </w:num>
  <w:num w:numId="44">
    <w:abstractNumId w:val="19"/>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25C03"/>
    <w:rsid w:val="000610CE"/>
    <w:rsid w:val="0006124A"/>
    <w:rsid w:val="000721AF"/>
    <w:rsid w:val="000742A9"/>
    <w:rsid w:val="000901B3"/>
    <w:rsid w:val="000D6A34"/>
    <w:rsid w:val="000E28AA"/>
    <w:rsid w:val="00124C21"/>
    <w:rsid w:val="00145DA7"/>
    <w:rsid w:val="00152DDE"/>
    <w:rsid w:val="00181A61"/>
    <w:rsid w:val="001B6EC8"/>
    <w:rsid w:val="001C15AC"/>
    <w:rsid w:val="001D112F"/>
    <w:rsid w:val="001F074C"/>
    <w:rsid w:val="001F56EA"/>
    <w:rsid w:val="00210744"/>
    <w:rsid w:val="00232E7E"/>
    <w:rsid w:val="0025207B"/>
    <w:rsid w:val="00274054"/>
    <w:rsid w:val="0029542C"/>
    <w:rsid w:val="002B2A21"/>
    <w:rsid w:val="002B6B0D"/>
    <w:rsid w:val="00301269"/>
    <w:rsid w:val="00361342"/>
    <w:rsid w:val="003704B1"/>
    <w:rsid w:val="003C736C"/>
    <w:rsid w:val="003D5807"/>
    <w:rsid w:val="003F4AD2"/>
    <w:rsid w:val="00433B7A"/>
    <w:rsid w:val="00455E36"/>
    <w:rsid w:val="00461DBA"/>
    <w:rsid w:val="00470DB7"/>
    <w:rsid w:val="00495D5D"/>
    <w:rsid w:val="004B770C"/>
    <w:rsid w:val="004E0C12"/>
    <w:rsid w:val="00511708"/>
    <w:rsid w:val="00515936"/>
    <w:rsid w:val="00521F6D"/>
    <w:rsid w:val="00542344"/>
    <w:rsid w:val="00554CB7"/>
    <w:rsid w:val="0058527F"/>
    <w:rsid w:val="005968A7"/>
    <w:rsid w:val="00596D0F"/>
    <w:rsid w:val="005E09E0"/>
    <w:rsid w:val="005F761A"/>
    <w:rsid w:val="00607EB1"/>
    <w:rsid w:val="00622272"/>
    <w:rsid w:val="0063280F"/>
    <w:rsid w:val="00635BAA"/>
    <w:rsid w:val="00642BB9"/>
    <w:rsid w:val="00661BBC"/>
    <w:rsid w:val="006662B3"/>
    <w:rsid w:val="006B2B4A"/>
    <w:rsid w:val="006D2DCF"/>
    <w:rsid w:val="0070583D"/>
    <w:rsid w:val="0072446C"/>
    <w:rsid w:val="00725BDB"/>
    <w:rsid w:val="0072608B"/>
    <w:rsid w:val="0078380F"/>
    <w:rsid w:val="007D0824"/>
    <w:rsid w:val="0081184F"/>
    <w:rsid w:val="008278D0"/>
    <w:rsid w:val="008414F4"/>
    <w:rsid w:val="008469A3"/>
    <w:rsid w:val="0087301D"/>
    <w:rsid w:val="008954C1"/>
    <w:rsid w:val="008A1272"/>
    <w:rsid w:val="008D6609"/>
    <w:rsid w:val="008F49FF"/>
    <w:rsid w:val="00901DB6"/>
    <w:rsid w:val="0091094F"/>
    <w:rsid w:val="009230B5"/>
    <w:rsid w:val="0094168F"/>
    <w:rsid w:val="009C0CB4"/>
    <w:rsid w:val="009D1545"/>
    <w:rsid w:val="009E09AA"/>
    <w:rsid w:val="00A03FB1"/>
    <w:rsid w:val="00A21EDF"/>
    <w:rsid w:val="00A23305"/>
    <w:rsid w:val="00A42ABB"/>
    <w:rsid w:val="00A957BF"/>
    <w:rsid w:val="00A96AFD"/>
    <w:rsid w:val="00AA607E"/>
    <w:rsid w:val="00AA66F1"/>
    <w:rsid w:val="00B3613F"/>
    <w:rsid w:val="00B42F57"/>
    <w:rsid w:val="00B531E1"/>
    <w:rsid w:val="00B97F69"/>
    <w:rsid w:val="00BB285F"/>
    <w:rsid w:val="00BF439A"/>
    <w:rsid w:val="00C0178C"/>
    <w:rsid w:val="00C03B0B"/>
    <w:rsid w:val="00C06DE9"/>
    <w:rsid w:val="00C11063"/>
    <w:rsid w:val="00C15E8D"/>
    <w:rsid w:val="00C4172D"/>
    <w:rsid w:val="00C4366D"/>
    <w:rsid w:val="00C55762"/>
    <w:rsid w:val="00C73431"/>
    <w:rsid w:val="00C847BA"/>
    <w:rsid w:val="00CC00E1"/>
    <w:rsid w:val="00CE2427"/>
    <w:rsid w:val="00CF2BA8"/>
    <w:rsid w:val="00CF5271"/>
    <w:rsid w:val="00CF71A7"/>
    <w:rsid w:val="00D054CC"/>
    <w:rsid w:val="00D3172B"/>
    <w:rsid w:val="00D65FCC"/>
    <w:rsid w:val="00DA4088"/>
    <w:rsid w:val="00DA5974"/>
    <w:rsid w:val="00DD1993"/>
    <w:rsid w:val="00DF6323"/>
    <w:rsid w:val="00E51BA6"/>
    <w:rsid w:val="00E54BD7"/>
    <w:rsid w:val="00E62A3B"/>
    <w:rsid w:val="00EA6289"/>
    <w:rsid w:val="00ED3816"/>
    <w:rsid w:val="00EE5B84"/>
    <w:rsid w:val="00EF6ED0"/>
    <w:rsid w:val="00F40DE1"/>
    <w:rsid w:val="00F61541"/>
    <w:rsid w:val="00F92C33"/>
    <w:rsid w:val="00FE676D"/>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059C5"/>
  <w15:docId w15:val="{5C0E1B21-7F41-470C-922F-C67E8B45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342"/>
    <w:pPr>
      <w:ind w:left="720"/>
      <w:contextualSpacing/>
    </w:pPr>
    <w:rPr>
      <w:rFonts w:eastAsiaTheme="minorEastAsia"/>
    </w:rPr>
  </w:style>
  <w:style w:type="character" w:customStyle="1" w:styleId="apple-converted-space">
    <w:name w:val="apple-converted-space"/>
    <w:basedOn w:val="DefaultParagraphFont"/>
    <w:rsid w:val="00301269"/>
  </w:style>
  <w:style w:type="paragraph" w:styleId="Header">
    <w:name w:val="header"/>
    <w:basedOn w:val="Normal"/>
    <w:link w:val="HeaderChar"/>
    <w:uiPriority w:val="99"/>
    <w:semiHidden/>
    <w:unhideWhenUsed/>
    <w:rsid w:val="001D11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12F"/>
  </w:style>
  <w:style w:type="paragraph" w:styleId="Footer">
    <w:name w:val="footer"/>
    <w:basedOn w:val="Normal"/>
    <w:link w:val="FooterChar"/>
    <w:uiPriority w:val="99"/>
    <w:unhideWhenUsed/>
    <w:rsid w:val="001D1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12F"/>
  </w:style>
  <w:style w:type="paragraph" w:styleId="BalloonText">
    <w:name w:val="Balloon Text"/>
    <w:basedOn w:val="Normal"/>
    <w:link w:val="BalloonTextChar"/>
    <w:uiPriority w:val="99"/>
    <w:semiHidden/>
    <w:unhideWhenUsed/>
    <w:rsid w:val="00EA6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289"/>
    <w:rPr>
      <w:rFonts w:ascii="Tahoma" w:hAnsi="Tahoma" w:cs="Tahoma"/>
      <w:sz w:val="16"/>
      <w:szCs w:val="16"/>
    </w:rPr>
  </w:style>
  <w:style w:type="character" w:styleId="PlaceholderText">
    <w:name w:val="Placeholder Text"/>
    <w:basedOn w:val="DefaultParagraphFont"/>
    <w:uiPriority w:val="99"/>
    <w:semiHidden/>
    <w:rsid w:val="00596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3335">
      <w:bodyDiv w:val="1"/>
      <w:marLeft w:val="0"/>
      <w:marRight w:val="0"/>
      <w:marTop w:val="0"/>
      <w:marBottom w:val="0"/>
      <w:divBdr>
        <w:top w:val="none" w:sz="0" w:space="0" w:color="auto"/>
        <w:left w:val="none" w:sz="0" w:space="0" w:color="auto"/>
        <w:bottom w:val="none" w:sz="0" w:space="0" w:color="auto"/>
        <w:right w:val="none" w:sz="0" w:space="0" w:color="auto"/>
      </w:divBdr>
    </w:div>
    <w:div w:id="1093403114">
      <w:bodyDiv w:val="1"/>
      <w:marLeft w:val="0"/>
      <w:marRight w:val="0"/>
      <w:marTop w:val="0"/>
      <w:marBottom w:val="0"/>
      <w:divBdr>
        <w:top w:val="none" w:sz="0" w:space="0" w:color="auto"/>
        <w:left w:val="none" w:sz="0" w:space="0" w:color="auto"/>
        <w:bottom w:val="none" w:sz="0" w:space="0" w:color="auto"/>
        <w:right w:val="none" w:sz="0" w:space="0" w:color="auto"/>
      </w:divBdr>
    </w:div>
    <w:div w:id="1579630787">
      <w:bodyDiv w:val="1"/>
      <w:marLeft w:val="0"/>
      <w:marRight w:val="0"/>
      <w:marTop w:val="0"/>
      <w:marBottom w:val="0"/>
      <w:divBdr>
        <w:top w:val="none" w:sz="0" w:space="0" w:color="auto"/>
        <w:left w:val="none" w:sz="0" w:space="0" w:color="auto"/>
        <w:bottom w:val="none" w:sz="0" w:space="0" w:color="auto"/>
        <w:right w:val="none" w:sz="0" w:space="0" w:color="auto"/>
      </w:divBdr>
    </w:div>
    <w:div w:id="15998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459FB-86A4-4C3A-BD75-DE5057ED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31</cp:revision>
  <cp:lastPrinted>2016-05-24T17:02:00Z</cp:lastPrinted>
  <dcterms:created xsi:type="dcterms:W3CDTF">2016-06-16T15:42:00Z</dcterms:created>
  <dcterms:modified xsi:type="dcterms:W3CDTF">2021-04-02T15:57:00Z</dcterms:modified>
</cp:coreProperties>
</file>