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C3" w:rsidRDefault="00B706C3" w:rsidP="00F07510">
      <w:pPr>
        <w:tabs>
          <w:tab w:val="left" w:pos="-1584"/>
          <w:tab w:val="left" w:pos="-864"/>
          <w:tab w:val="left" w:pos="-14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Calibri" w:hAnsi="Calibri"/>
          <w:b/>
          <w:sz w:val="20"/>
          <w:szCs w:val="28"/>
        </w:rPr>
      </w:pPr>
    </w:p>
    <w:p w:rsidR="00B706C3" w:rsidRPr="00795E6E" w:rsidRDefault="00B706C3" w:rsidP="00B706C3">
      <w:pPr>
        <w:tabs>
          <w:tab w:val="left" w:pos="-1584"/>
          <w:tab w:val="left" w:pos="-864"/>
          <w:tab w:val="left" w:pos="-14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Calibri" w:hAnsi="Calibri"/>
          <w:sz w:val="22"/>
          <w:szCs w:val="22"/>
        </w:rPr>
      </w:pPr>
      <w:r w:rsidRPr="00BF3647">
        <w:rPr>
          <w:rFonts w:ascii="Calibri" w:hAnsi="Calibri"/>
          <w:sz w:val="22"/>
          <w:szCs w:val="22"/>
        </w:rPr>
        <w:t>The Informal</w:t>
      </w:r>
      <w:r w:rsidR="00F07510">
        <w:rPr>
          <w:rFonts w:ascii="Calibri" w:hAnsi="Calibri"/>
          <w:sz w:val="22"/>
          <w:szCs w:val="22"/>
        </w:rPr>
        <w:t>/Small</w:t>
      </w:r>
      <w:r w:rsidRPr="00BF3647">
        <w:rPr>
          <w:rFonts w:ascii="Calibri" w:hAnsi="Calibri"/>
          <w:sz w:val="22"/>
          <w:szCs w:val="22"/>
        </w:rPr>
        <w:t xml:space="preserve"> P</w:t>
      </w:r>
      <w:r w:rsidR="00F07510">
        <w:rPr>
          <w:rFonts w:ascii="Calibri" w:hAnsi="Calibri"/>
          <w:sz w:val="22"/>
          <w:szCs w:val="22"/>
        </w:rPr>
        <w:t xml:space="preserve">urchase </w:t>
      </w:r>
      <w:r w:rsidRPr="00BF3647">
        <w:rPr>
          <w:rFonts w:ascii="Calibri" w:hAnsi="Calibri"/>
          <w:sz w:val="22"/>
          <w:szCs w:val="22"/>
        </w:rPr>
        <w:t xml:space="preserve">Log </w:t>
      </w:r>
      <w:r>
        <w:rPr>
          <w:rFonts w:ascii="Calibri" w:hAnsi="Calibri"/>
          <w:sz w:val="22"/>
          <w:szCs w:val="22"/>
        </w:rPr>
        <w:t>can</w:t>
      </w:r>
      <w:r w:rsidRPr="00BF3647">
        <w:rPr>
          <w:rFonts w:ascii="Calibri" w:hAnsi="Calibri"/>
          <w:sz w:val="22"/>
          <w:szCs w:val="22"/>
        </w:rPr>
        <w:t xml:space="preserve"> to be used to document </w:t>
      </w:r>
      <w:r>
        <w:rPr>
          <w:rFonts w:ascii="Calibri" w:hAnsi="Calibri"/>
          <w:sz w:val="22"/>
          <w:szCs w:val="22"/>
        </w:rPr>
        <w:t xml:space="preserve">all </w:t>
      </w:r>
      <w:r w:rsidR="00F07510">
        <w:rPr>
          <w:rFonts w:ascii="Calibri" w:hAnsi="Calibri"/>
          <w:sz w:val="22"/>
          <w:szCs w:val="22"/>
        </w:rPr>
        <w:t>quotes</w:t>
      </w:r>
      <w:r>
        <w:rPr>
          <w:rFonts w:ascii="Calibri" w:hAnsi="Calibri"/>
          <w:sz w:val="22"/>
          <w:szCs w:val="22"/>
        </w:rPr>
        <w:t xml:space="preserve"> received as a result of the </w:t>
      </w:r>
      <w:r w:rsidR="007E574B">
        <w:rPr>
          <w:rFonts w:ascii="Calibri" w:hAnsi="Calibri"/>
          <w:sz w:val="22"/>
          <w:szCs w:val="22"/>
        </w:rPr>
        <w:t>LEA</w:t>
      </w:r>
      <w:r w:rsidR="00F07510">
        <w:rPr>
          <w:rFonts w:ascii="Calibri" w:hAnsi="Calibri"/>
          <w:sz w:val="22"/>
          <w:szCs w:val="22"/>
        </w:rPr>
        <w:t>’</w:t>
      </w:r>
      <w:r w:rsidR="007E574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solicitation for purchasing prod</w:t>
      </w:r>
      <w:r w:rsidR="00F07510">
        <w:rPr>
          <w:rFonts w:ascii="Calibri" w:hAnsi="Calibri"/>
          <w:sz w:val="22"/>
          <w:szCs w:val="22"/>
        </w:rPr>
        <w:t xml:space="preserve">ucts/services for cost not exceeding the Small Purchase threshold of </w:t>
      </w:r>
      <w:r>
        <w:rPr>
          <w:rFonts w:ascii="Calibri" w:hAnsi="Calibri"/>
          <w:sz w:val="22"/>
          <w:szCs w:val="22"/>
        </w:rPr>
        <w:t>$150,000</w:t>
      </w:r>
      <w:r w:rsidR="00F07510">
        <w:rPr>
          <w:rFonts w:ascii="Calibri" w:hAnsi="Calibri"/>
          <w:sz w:val="22"/>
          <w:szCs w:val="22"/>
        </w:rPr>
        <w:t xml:space="preserve"> or the more restrictive local district threshold</w:t>
      </w:r>
      <w:r w:rsidRPr="00BF3647">
        <w:rPr>
          <w:rFonts w:ascii="Calibri" w:hAnsi="Calibri"/>
          <w:sz w:val="22"/>
          <w:szCs w:val="22"/>
        </w:rPr>
        <w:t xml:space="preserve">.  A </w:t>
      </w:r>
      <w:r>
        <w:rPr>
          <w:rFonts w:ascii="Calibri" w:hAnsi="Calibri"/>
          <w:sz w:val="22"/>
          <w:szCs w:val="22"/>
        </w:rPr>
        <w:t>s</w:t>
      </w:r>
      <w:r w:rsidRPr="00BF3647">
        <w:rPr>
          <w:rFonts w:ascii="Calibri" w:hAnsi="Calibri"/>
          <w:sz w:val="22"/>
          <w:szCs w:val="22"/>
        </w:rPr>
        <w:t xml:space="preserve">chool will need to </w:t>
      </w:r>
      <w:r w:rsidRPr="00524AF4">
        <w:rPr>
          <w:rFonts w:ascii="Calibri" w:hAnsi="Calibri"/>
          <w:b/>
          <w:sz w:val="22"/>
          <w:szCs w:val="22"/>
        </w:rPr>
        <w:t>solicit</w:t>
      </w:r>
      <w:r>
        <w:rPr>
          <w:rFonts w:ascii="Calibri" w:hAnsi="Calibri"/>
          <w:b/>
          <w:sz w:val="22"/>
          <w:szCs w:val="22"/>
        </w:rPr>
        <w:t xml:space="preserve"> at least two</w:t>
      </w:r>
      <w:r w:rsidR="00F07510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preferably three</w:t>
      </w:r>
      <w:r w:rsidRPr="00524AF4">
        <w:rPr>
          <w:rFonts w:ascii="Calibri" w:hAnsi="Calibri"/>
          <w:b/>
          <w:sz w:val="22"/>
          <w:szCs w:val="22"/>
        </w:rPr>
        <w:t xml:space="preserve"> </w:t>
      </w:r>
      <w:r w:rsidR="00F07510">
        <w:rPr>
          <w:rFonts w:ascii="Calibri" w:hAnsi="Calibri"/>
          <w:b/>
          <w:sz w:val="22"/>
          <w:szCs w:val="22"/>
        </w:rPr>
        <w:t>quotes</w:t>
      </w:r>
      <w:r w:rsidR="00F07510">
        <w:rPr>
          <w:rFonts w:ascii="Calibri" w:hAnsi="Calibri"/>
          <w:sz w:val="22"/>
          <w:szCs w:val="22"/>
        </w:rPr>
        <w:t>,</w:t>
      </w:r>
      <w:r w:rsidR="00F07510">
        <w:rPr>
          <w:rFonts w:ascii="Calibri" w:hAnsi="Calibri"/>
          <w:b/>
          <w:sz w:val="22"/>
          <w:szCs w:val="22"/>
        </w:rPr>
        <w:t xml:space="preserve"> </w:t>
      </w:r>
      <w:r w:rsidRPr="00BF3647">
        <w:rPr>
          <w:rFonts w:ascii="Calibri" w:hAnsi="Calibri"/>
          <w:sz w:val="22"/>
          <w:szCs w:val="22"/>
        </w:rPr>
        <w:t xml:space="preserve">in order </w:t>
      </w:r>
      <w:r>
        <w:rPr>
          <w:rFonts w:ascii="Calibri" w:hAnsi="Calibri"/>
          <w:sz w:val="22"/>
          <w:szCs w:val="22"/>
        </w:rPr>
        <w:t xml:space="preserve">to achieve </w:t>
      </w:r>
      <w:r w:rsidRPr="00BF3647">
        <w:rPr>
          <w:rFonts w:ascii="Calibri" w:hAnsi="Calibri"/>
          <w:sz w:val="22"/>
          <w:szCs w:val="22"/>
        </w:rPr>
        <w:t>competit</w:t>
      </w:r>
      <w:r>
        <w:rPr>
          <w:rFonts w:ascii="Calibri" w:hAnsi="Calibri"/>
          <w:sz w:val="22"/>
          <w:szCs w:val="22"/>
        </w:rPr>
        <w:t>ion and to satisfy federal procurement requirements</w:t>
      </w:r>
      <w:r w:rsidRPr="00BF3647">
        <w:rPr>
          <w:rFonts w:ascii="Calibri" w:hAnsi="Calibri"/>
          <w:sz w:val="22"/>
          <w:szCs w:val="22"/>
        </w:rPr>
        <w:t xml:space="preserve">.  </w:t>
      </w:r>
      <w:r w:rsidR="00F07510">
        <w:rPr>
          <w:rFonts w:ascii="Calibri" w:hAnsi="Calibri"/>
          <w:sz w:val="22"/>
          <w:szCs w:val="22"/>
        </w:rPr>
        <w:t>The LEA</w:t>
      </w:r>
      <w:r w:rsidRPr="00BF3647">
        <w:rPr>
          <w:rFonts w:ascii="Calibri" w:hAnsi="Calibri"/>
          <w:sz w:val="22"/>
          <w:szCs w:val="22"/>
        </w:rPr>
        <w:t xml:space="preserve"> will need to document the </w:t>
      </w:r>
      <w:r w:rsidR="00F07510">
        <w:rPr>
          <w:rFonts w:ascii="Calibri" w:hAnsi="Calibri"/>
          <w:sz w:val="22"/>
          <w:szCs w:val="22"/>
        </w:rPr>
        <w:t>quotes</w:t>
      </w:r>
      <w:r w:rsidRPr="00BF3647">
        <w:rPr>
          <w:rFonts w:ascii="Calibri" w:hAnsi="Calibri"/>
          <w:sz w:val="22"/>
          <w:szCs w:val="22"/>
        </w:rPr>
        <w:t xml:space="preserve"> and all other pertinent information discussed with the </w:t>
      </w:r>
      <w:r>
        <w:rPr>
          <w:rFonts w:ascii="Calibri" w:hAnsi="Calibri"/>
          <w:sz w:val="22"/>
          <w:szCs w:val="22"/>
        </w:rPr>
        <w:t xml:space="preserve">bidders. </w:t>
      </w:r>
      <w:r w:rsidR="00795E6E">
        <w:rPr>
          <w:rFonts w:ascii="Calibri" w:hAnsi="Calibri"/>
          <w:sz w:val="22"/>
          <w:szCs w:val="22"/>
        </w:rPr>
        <w:t xml:space="preserve"> The LEA </w:t>
      </w:r>
      <w:r w:rsidRPr="00BF3647">
        <w:rPr>
          <w:rFonts w:ascii="Calibri" w:hAnsi="Calibri"/>
          <w:sz w:val="22"/>
          <w:szCs w:val="22"/>
        </w:rPr>
        <w:t xml:space="preserve">must make certain that all </w:t>
      </w:r>
      <w:r>
        <w:rPr>
          <w:rFonts w:ascii="Calibri" w:hAnsi="Calibri"/>
          <w:sz w:val="22"/>
          <w:szCs w:val="22"/>
        </w:rPr>
        <w:t>bidder</w:t>
      </w:r>
      <w:r w:rsidRPr="00BF3647">
        <w:rPr>
          <w:rFonts w:ascii="Calibri" w:hAnsi="Calibri"/>
          <w:sz w:val="22"/>
          <w:szCs w:val="22"/>
        </w:rPr>
        <w:t xml:space="preserve">s receive the same </w:t>
      </w:r>
      <w:r>
        <w:rPr>
          <w:rFonts w:ascii="Calibri" w:hAnsi="Calibri"/>
          <w:sz w:val="22"/>
          <w:szCs w:val="22"/>
        </w:rPr>
        <w:t>product specifications</w:t>
      </w:r>
      <w:r w:rsidRPr="00BF3647">
        <w:rPr>
          <w:rFonts w:ascii="Calibri" w:hAnsi="Calibri"/>
          <w:sz w:val="22"/>
          <w:szCs w:val="22"/>
        </w:rPr>
        <w:t xml:space="preserve">.  </w:t>
      </w:r>
      <w:r w:rsidRPr="00795E6E">
        <w:rPr>
          <w:rFonts w:ascii="Calibri" w:hAnsi="Calibri"/>
          <w:sz w:val="22"/>
          <w:szCs w:val="22"/>
        </w:rPr>
        <w:t>All procurement records must be kept for at least three years from the date the last invoice is paid.</w:t>
      </w:r>
    </w:p>
    <w:p w:rsidR="00B706C3" w:rsidRPr="00524AF4" w:rsidRDefault="00B706C3" w:rsidP="00B706C3">
      <w:pPr>
        <w:tabs>
          <w:tab w:val="left" w:pos="-1584"/>
          <w:tab w:val="left" w:pos="-864"/>
          <w:tab w:val="left" w:pos="-14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Calibri" w:hAnsi="Calibri"/>
          <w:sz w:val="20"/>
          <w:szCs w:val="20"/>
        </w:rPr>
      </w:pPr>
    </w:p>
    <w:p w:rsidR="00B706C3" w:rsidRPr="00BF3647" w:rsidRDefault="00B706C3" w:rsidP="00B706C3">
      <w:pPr>
        <w:pStyle w:val="Title"/>
        <w:rPr>
          <w:rFonts w:ascii="Calibri" w:hAnsi="Calibri"/>
          <w:b/>
          <w:sz w:val="22"/>
          <w:szCs w:val="22"/>
        </w:rPr>
      </w:pPr>
      <w:r w:rsidRPr="00BF3647">
        <w:rPr>
          <w:rFonts w:ascii="Calibri" w:hAnsi="Calibri"/>
          <w:b/>
          <w:sz w:val="22"/>
          <w:szCs w:val="22"/>
        </w:rPr>
        <w:t>INFORMAL</w:t>
      </w:r>
      <w:r w:rsidR="00F07510">
        <w:rPr>
          <w:rFonts w:ascii="Calibri" w:hAnsi="Calibri"/>
          <w:b/>
          <w:sz w:val="22"/>
          <w:szCs w:val="22"/>
        </w:rPr>
        <w:t>/SMALL</w:t>
      </w:r>
      <w:r w:rsidRPr="00BF3647">
        <w:rPr>
          <w:rFonts w:ascii="Calibri" w:hAnsi="Calibri"/>
          <w:b/>
          <w:sz w:val="22"/>
          <w:szCs w:val="22"/>
        </w:rPr>
        <w:t xml:space="preserve"> </w:t>
      </w:r>
      <w:r w:rsidR="00F07510">
        <w:rPr>
          <w:rFonts w:ascii="Calibri" w:hAnsi="Calibri"/>
          <w:b/>
          <w:sz w:val="22"/>
          <w:szCs w:val="22"/>
        </w:rPr>
        <w:t>PURCHASE</w:t>
      </w:r>
      <w:r w:rsidRPr="00BF3647">
        <w:rPr>
          <w:rFonts w:ascii="Calibri" w:hAnsi="Calibri"/>
          <w:b/>
          <w:sz w:val="22"/>
          <w:szCs w:val="22"/>
        </w:rPr>
        <w:t xml:space="preserve"> LOG</w:t>
      </w:r>
      <w:r>
        <w:rPr>
          <w:rFonts w:ascii="Calibri" w:hAnsi="Calibri"/>
          <w:b/>
          <w:sz w:val="22"/>
          <w:szCs w:val="22"/>
        </w:rPr>
        <w:t xml:space="preserve"> - Sample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1229"/>
        <w:gridCol w:w="892"/>
        <w:gridCol w:w="1413"/>
        <w:gridCol w:w="711"/>
        <w:gridCol w:w="976"/>
        <w:gridCol w:w="1324"/>
        <w:gridCol w:w="711"/>
        <w:gridCol w:w="970"/>
        <w:gridCol w:w="1324"/>
        <w:gridCol w:w="748"/>
      </w:tblGrid>
      <w:tr w:rsidR="00B706C3" w:rsidRPr="00086349" w:rsidTr="003A1750">
        <w:trPr>
          <w:trHeight w:val="296"/>
          <w:jc w:val="center"/>
        </w:trPr>
        <w:tc>
          <w:tcPr>
            <w:tcW w:w="1849" w:type="pct"/>
            <w:gridSpan w:val="2"/>
            <w:shd w:val="clear" w:color="auto" w:fill="E6E6E6"/>
            <w:vAlign w:val="center"/>
          </w:tcPr>
          <w:p w:rsidR="00B706C3" w:rsidRPr="00AA384A" w:rsidRDefault="00B706C3" w:rsidP="003A1750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AA384A">
              <w:rPr>
                <w:rFonts w:ascii="Calibri" w:hAnsi="Calibri"/>
                <w:b/>
                <w:sz w:val="22"/>
                <w:szCs w:val="22"/>
              </w:rPr>
              <w:t>Supplier Name:</w:t>
            </w:r>
          </w:p>
        </w:tc>
        <w:tc>
          <w:tcPr>
            <w:tcW w:w="1048" w:type="pct"/>
            <w:gridSpan w:val="3"/>
            <w:shd w:val="clear" w:color="auto" w:fill="E6E6E6"/>
            <w:vAlign w:val="center"/>
          </w:tcPr>
          <w:p w:rsidR="00B706C3" w:rsidRPr="00DB1316" w:rsidRDefault="00B706C3" w:rsidP="003A17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B1316">
              <w:rPr>
                <w:rFonts w:ascii="Calibri" w:hAnsi="Calibri"/>
                <w:b/>
                <w:sz w:val="22"/>
                <w:szCs w:val="22"/>
              </w:rPr>
              <w:t>Bob’s Company</w:t>
            </w:r>
          </w:p>
        </w:tc>
        <w:tc>
          <w:tcPr>
            <w:tcW w:w="1046" w:type="pct"/>
            <w:gridSpan w:val="3"/>
            <w:shd w:val="clear" w:color="auto" w:fill="E6E6E6"/>
            <w:vAlign w:val="center"/>
          </w:tcPr>
          <w:p w:rsidR="00B706C3" w:rsidRPr="00DB1316" w:rsidRDefault="00B706C3" w:rsidP="003A17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B1316">
              <w:rPr>
                <w:rFonts w:ascii="Calibri" w:hAnsi="Calibri"/>
                <w:b/>
                <w:sz w:val="22"/>
                <w:szCs w:val="22"/>
              </w:rPr>
              <w:t>Mary’s Company</w:t>
            </w:r>
          </w:p>
        </w:tc>
        <w:tc>
          <w:tcPr>
            <w:tcW w:w="1057" w:type="pct"/>
            <w:gridSpan w:val="3"/>
            <w:shd w:val="clear" w:color="auto" w:fill="E6E6E6"/>
            <w:vAlign w:val="center"/>
          </w:tcPr>
          <w:p w:rsidR="00B706C3" w:rsidRPr="00DB1316" w:rsidRDefault="00B706C3" w:rsidP="003A17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B1316">
              <w:rPr>
                <w:rFonts w:ascii="Calibri" w:hAnsi="Calibri"/>
                <w:b/>
                <w:sz w:val="22"/>
                <w:szCs w:val="22"/>
              </w:rPr>
              <w:t>Pat’s Company</w:t>
            </w:r>
          </w:p>
        </w:tc>
      </w:tr>
      <w:tr w:rsidR="00B706C3" w:rsidRPr="00086349" w:rsidTr="003A1750">
        <w:trPr>
          <w:jc w:val="center"/>
        </w:trPr>
        <w:tc>
          <w:tcPr>
            <w:tcW w:w="1422" w:type="pct"/>
            <w:shd w:val="clear" w:color="auto" w:fill="E6E6E6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AA384A">
              <w:rPr>
                <w:rFonts w:ascii="Calibri" w:hAnsi="Calibri"/>
                <w:sz w:val="22"/>
                <w:szCs w:val="22"/>
                <w:u w:val="single"/>
              </w:rPr>
              <w:t>Items to be Purchased:</w:t>
            </w:r>
          </w:p>
          <w:p w:rsidR="00B706C3" w:rsidRPr="00AA384A" w:rsidRDefault="00B706C3" w:rsidP="00B706C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 xml:space="preserve">Product specifications </w:t>
            </w:r>
          </w:p>
          <w:p w:rsidR="00B706C3" w:rsidRPr="00AA384A" w:rsidRDefault="00B706C3" w:rsidP="00B706C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Delivery Frequency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weekly/4 weeks</w:t>
            </w:r>
          </w:p>
          <w:p w:rsidR="00B706C3" w:rsidRDefault="00B706C3" w:rsidP="00B706C3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181416">
              <w:rPr>
                <w:rFonts w:ascii="Calibri" w:hAnsi="Calibri"/>
                <w:sz w:val="22"/>
                <w:szCs w:val="22"/>
              </w:rPr>
              <w:t xml:space="preserve">Bid will be honored for: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4</w:t>
            </w:r>
            <w:r w:rsidRPr="006B6AE3">
              <w:rPr>
                <w:rFonts w:ascii="Calibri" w:hAnsi="Calibri"/>
                <w:sz w:val="22"/>
                <w:szCs w:val="22"/>
                <w:u w:val="single"/>
              </w:rPr>
              <w:t xml:space="preserve"> weeks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A384A">
              <w:rPr>
                <w:rFonts w:ascii="Calibri" w:hAnsi="Calibri"/>
                <w:sz w:val="22"/>
                <w:szCs w:val="22"/>
              </w:rPr>
              <w:t>(school will state time period)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1A65E1" w:rsidRPr="00AA384A" w:rsidRDefault="001A65E1" w:rsidP="001A65E1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7" w:type="pct"/>
            <w:shd w:val="clear" w:color="auto" w:fill="E6E6E6"/>
            <w:vAlign w:val="center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 xml:space="preserve">Quantity </w:t>
            </w:r>
            <w:r>
              <w:rPr>
                <w:rFonts w:ascii="Calibri" w:hAnsi="Calibri"/>
                <w:sz w:val="22"/>
                <w:szCs w:val="22"/>
              </w:rPr>
              <w:t>estimated</w:t>
            </w:r>
            <w:r w:rsidRPr="00AA384A">
              <w:rPr>
                <w:rFonts w:ascii="Calibri" w:hAnsi="Calibri"/>
                <w:sz w:val="22"/>
                <w:szCs w:val="22"/>
              </w:rPr>
              <w:t xml:space="preserve"> to </w:t>
            </w:r>
            <w:r>
              <w:rPr>
                <w:rFonts w:ascii="Calibri" w:hAnsi="Calibri"/>
                <w:sz w:val="22"/>
                <w:szCs w:val="22"/>
              </w:rPr>
              <w:t>be purchased</w:t>
            </w:r>
          </w:p>
        </w:tc>
        <w:tc>
          <w:tcPr>
            <w:tcW w:w="31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Unit Price</w:t>
            </w:r>
          </w:p>
        </w:tc>
        <w:tc>
          <w:tcPr>
            <w:tcW w:w="491" w:type="pct"/>
            <w:shd w:val="clear" w:color="auto" w:fill="E6E6E6"/>
            <w:vAlign w:val="center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Extended Price (Quantity x Unit Price)</w:t>
            </w:r>
          </w:p>
        </w:tc>
        <w:tc>
          <w:tcPr>
            <w:tcW w:w="247" w:type="pct"/>
            <w:shd w:val="clear" w:color="auto" w:fill="E6E6E6"/>
            <w:vAlign w:val="center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*BS</w:t>
            </w: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(</w:t>
            </w:r>
            <w:r w:rsidRPr="00AA384A">
              <w:rPr>
                <w:rFonts w:ascii="Calibri" w:hAnsi="Calibri"/>
                <w:sz w:val="22"/>
                <w:szCs w:val="22"/>
              </w:rPr>
              <w:sym w:font="Wingdings" w:char="F0FC"/>
            </w:r>
            <w:r w:rsidRPr="00AA384A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39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Unit Price</w:t>
            </w:r>
          </w:p>
        </w:tc>
        <w:tc>
          <w:tcPr>
            <w:tcW w:w="460" w:type="pct"/>
            <w:shd w:val="clear" w:color="auto" w:fill="E6E6E6"/>
            <w:vAlign w:val="center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Extended Price (Quantity x Unit Price)</w:t>
            </w:r>
          </w:p>
        </w:tc>
        <w:tc>
          <w:tcPr>
            <w:tcW w:w="247" w:type="pct"/>
            <w:shd w:val="clear" w:color="auto" w:fill="E6E6E6"/>
            <w:vAlign w:val="center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*BS</w:t>
            </w: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AA384A">
              <w:rPr>
                <w:rFonts w:ascii="Calibri" w:hAnsi="Calibri"/>
                <w:sz w:val="22"/>
                <w:szCs w:val="22"/>
              </w:rPr>
              <w:sym w:font="Wingdings" w:char="F0FC"/>
            </w:r>
            <w:r w:rsidRPr="00AA384A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37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Unit Price</w:t>
            </w:r>
          </w:p>
        </w:tc>
        <w:tc>
          <w:tcPr>
            <w:tcW w:w="460" w:type="pct"/>
            <w:shd w:val="clear" w:color="auto" w:fill="E6E6E6"/>
            <w:vAlign w:val="center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Extended Price (Quantity x Unit Price)</w:t>
            </w:r>
          </w:p>
        </w:tc>
        <w:tc>
          <w:tcPr>
            <w:tcW w:w="260" w:type="pct"/>
            <w:shd w:val="clear" w:color="auto" w:fill="E6E6E6"/>
            <w:vAlign w:val="center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*BS</w:t>
            </w:r>
          </w:p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AA384A">
              <w:rPr>
                <w:rFonts w:ascii="Calibri" w:hAnsi="Calibri"/>
                <w:sz w:val="22"/>
                <w:szCs w:val="22"/>
              </w:rPr>
              <w:sym w:font="Wingdings" w:char="F0FC"/>
            </w:r>
            <w:r w:rsidRPr="00AA384A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B706C3" w:rsidRPr="00086349" w:rsidTr="003A1750">
        <w:trPr>
          <w:trHeight w:val="278"/>
          <w:jc w:val="center"/>
        </w:trPr>
        <w:tc>
          <w:tcPr>
            <w:tcW w:w="1422" w:type="pct"/>
            <w:shd w:val="clear" w:color="auto" w:fill="auto"/>
          </w:tcPr>
          <w:p w:rsidR="00B706C3" w:rsidRPr="00AA384A" w:rsidRDefault="00B706C3" w:rsidP="00B706C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Applesauce 6/10 cans</w:t>
            </w:r>
          </w:p>
        </w:tc>
        <w:tc>
          <w:tcPr>
            <w:tcW w:w="427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30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15.75</w:t>
            </w:r>
          </w:p>
        </w:tc>
        <w:tc>
          <w:tcPr>
            <w:tcW w:w="491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4,725.00</w:t>
            </w:r>
          </w:p>
        </w:tc>
        <w:tc>
          <w:tcPr>
            <w:tcW w:w="247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16.50</w:t>
            </w:r>
          </w:p>
        </w:tc>
        <w:tc>
          <w:tcPr>
            <w:tcW w:w="46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,950.00</w:t>
            </w:r>
          </w:p>
        </w:tc>
        <w:tc>
          <w:tcPr>
            <w:tcW w:w="247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46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,500.00</w:t>
            </w:r>
          </w:p>
        </w:tc>
        <w:tc>
          <w:tcPr>
            <w:tcW w:w="260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</w:tr>
      <w:tr w:rsidR="00B706C3" w:rsidRPr="00086349" w:rsidTr="003A1750">
        <w:trPr>
          <w:jc w:val="center"/>
        </w:trPr>
        <w:tc>
          <w:tcPr>
            <w:tcW w:w="1422" w:type="pct"/>
            <w:shd w:val="clear" w:color="auto" w:fill="auto"/>
          </w:tcPr>
          <w:p w:rsidR="00B706C3" w:rsidRPr="00AA384A" w:rsidRDefault="00B706C3" w:rsidP="00B706C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Pineapple 6/10 cans</w:t>
            </w:r>
          </w:p>
        </w:tc>
        <w:tc>
          <w:tcPr>
            <w:tcW w:w="427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10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16.25</w:t>
            </w:r>
          </w:p>
        </w:tc>
        <w:tc>
          <w:tcPr>
            <w:tcW w:w="491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1,625.00</w:t>
            </w:r>
          </w:p>
        </w:tc>
        <w:tc>
          <w:tcPr>
            <w:tcW w:w="247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17.50</w:t>
            </w:r>
          </w:p>
        </w:tc>
        <w:tc>
          <w:tcPr>
            <w:tcW w:w="46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1,750.00</w:t>
            </w:r>
          </w:p>
        </w:tc>
        <w:tc>
          <w:tcPr>
            <w:tcW w:w="247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18.00</w:t>
            </w:r>
          </w:p>
        </w:tc>
        <w:tc>
          <w:tcPr>
            <w:tcW w:w="46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1,800.00</w:t>
            </w:r>
          </w:p>
        </w:tc>
        <w:tc>
          <w:tcPr>
            <w:tcW w:w="260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</w:tr>
      <w:tr w:rsidR="00B706C3" w:rsidRPr="00086349" w:rsidTr="003A1750">
        <w:trPr>
          <w:trHeight w:val="260"/>
          <w:jc w:val="center"/>
        </w:trPr>
        <w:tc>
          <w:tcPr>
            <w:tcW w:w="1422" w:type="pct"/>
            <w:shd w:val="clear" w:color="auto" w:fill="auto"/>
          </w:tcPr>
          <w:p w:rsidR="00B706C3" w:rsidRPr="00AA384A" w:rsidRDefault="00B706C3" w:rsidP="00B706C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Cranberry Sauce 6/10 cans</w:t>
            </w:r>
          </w:p>
        </w:tc>
        <w:tc>
          <w:tcPr>
            <w:tcW w:w="427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25.25</w:t>
            </w:r>
          </w:p>
        </w:tc>
        <w:tc>
          <w:tcPr>
            <w:tcW w:w="491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1,262.50</w:t>
            </w:r>
          </w:p>
        </w:tc>
        <w:tc>
          <w:tcPr>
            <w:tcW w:w="247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21.75</w:t>
            </w:r>
          </w:p>
        </w:tc>
        <w:tc>
          <w:tcPr>
            <w:tcW w:w="46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1,087.50</w:t>
            </w:r>
          </w:p>
        </w:tc>
        <w:tc>
          <w:tcPr>
            <w:tcW w:w="247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23.50</w:t>
            </w:r>
          </w:p>
        </w:tc>
        <w:tc>
          <w:tcPr>
            <w:tcW w:w="46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1,175.00</w:t>
            </w:r>
          </w:p>
        </w:tc>
        <w:tc>
          <w:tcPr>
            <w:tcW w:w="260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</w:tr>
      <w:tr w:rsidR="00B706C3" w:rsidRPr="00086349" w:rsidTr="003A1750">
        <w:trPr>
          <w:trHeight w:val="314"/>
          <w:jc w:val="center"/>
        </w:trPr>
        <w:tc>
          <w:tcPr>
            <w:tcW w:w="1422" w:type="pct"/>
            <w:shd w:val="clear" w:color="auto" w:fill="auto"/>
          </w:tcPr>
          <w:p w:rsidR="00B706C3" w:rsidRPr="00AA384A" w:rsidRDefault="00B706C3" w:rsidP="00B706C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Peaches, Freestone, (Halves) 6/10 cans</w:t>
            </w:r>
          </w:p>
        </w:tc>
        <w:tc>
          <w:tcPr>
            <w:tcW w:w="427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30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22.25</w:t>
            </w:r>
          </w:p>
        </w:tc>
        <w:tc>
          <w:tcPr>
            <w:tcW w:w="491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6,675.00</w:t>
            </w:r>
          </w:p>
        </w:tc>
        <w:tc>
          <w:tcPr>
            <w:tcW w:w="247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157480</wp:posOffset>
                      </wp:positionV>
                      <wp:extent cx="914400" cy="238760"/>
                      <wp:effectExtent l="15875" t="14605" r="12700" b="1333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387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52203" id="Oval 1" o:spid="_x0000_s1026" style="position:absolute;margin-left:35.35pt;margin-top:12.4pt;width:1in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" filled="f" strokecolor="red" strokeweight="1.5pt"/>
                  </w:pict>
                </mc:Fallback>
              </mc:AlternateContent>
            </w:r>
            <w:r w:rsidRPr="00AA384A">
              <w:rPr>
                <w:rFonts w:ascii="Calibri" w:hAnsi="Calibri"/>
                <w:sz w:val="22"/>
                <w:szCs w:val="22"/>
              </w:rPr>
              <w:t>21.50</w:t>
            </w:r>
          </w:p>
        </w:tc>
        <w:tc>
          <w:tcPr>
            <w:tcW w:w="46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6,450.00</w:t>
            </w:r>
          </w:p>
        </w:tc>
        <w:tc>
          <w:tcPr>
            <w:tcW w:w="247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22.75</w:t>
            </w:r>
          </w:p>
        </w:tc>
        <w:tc>
          <w:tcPr>
            <w:tcW w:w="460" w:type="pct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6,825.00</w:t>
            </w:r>
          </w:p>
        </w:tc>
        <w:tc>
          <w:tcPr>
            <w:tcW w:w="260" w:type="pct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</w:tr>
      <w:tr w:rsidR="00B706C3" w:rsidRPr="00086349" w:rsidTr="003A1750">
        <w:trPr>
          <w:trHeight w:val="224"/>
          <w:jc w:val="center"/>
        </w:trPr>
        <w:tc>
          <w:tcPr>
            <w:tcW w:w="1849" w:type="pct"/>
            <w:gridSpan w:val="2"/>
            <w:shd w:val="clear" w:color="auto" w:fill="auto"/>
          </w:tcPr>
          <w:p w:rsidR="00B706C3" w:rsidRPr="006B6AE3" w:rsidRDefault="00B706C3" w:rsidP="003A1750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6B6AE3">
              <w:rPr>
                <w:rFonts w:ascii="Calibri" w:hAnsi="Calibri"/>
                <w:b/>
                <w:sz w:val="22"/>
                <w:szCs w:val="22"/>
              </w:rPr>
              <w:t xml:space="preserve"> Total:</w:t>
            </w:r>
          </w:p>
        </w:tc>
        <w:tc>
          <w:tcPr>
            <w:tcW w:w="1048" w:type="pct"/>
            <w:gridSpan w:val="3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$14,287.50</w:t>
            </w:r>
          </w:p>
        </w:tc>
        <w:tc>
          <w:tcPr>
            <w:tcW w:w="1046" w:type="pct"/>
            <w:gridSpan w:val="3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$14,237.50</w:t>
            </w:r>
          </w:p>
        </w:tc>
        <w:tc>
          <w:tcPr>
            <w:tcW w:w="1057" w:type="pct"/>
            <w:gridSpan w:val="3"/>
            <w:shd w:val="clear" w:color="auto" w:fill="E6E6E6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$14,300.00 </w:t>
            </w:r>
          </w:p>
        </w:tc>
      </w:tr>
      <w:tr w:rsidR="00B706C3" w:rsidRPr="00086349" w:rsidTr="003A1750">
        <w:trPr>
          <w:jc w:val="center"/>
        </w:trPr>
        <w:tc>
          <w:tcPr>
            <w:tcW w:w="184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*Bidder Selected (BS)</w:t>
            </w:r>
          </w:p>
        </w:tc>
        <w:tc>
          <w:tcPr>
            <w:tcW w:w="104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46" w:type="pct"/>
            <w:gridSpan w:val="3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 2" w:char="F052"/>
            </w:r>
          </w:p>
        </w:tc>
        <w:tc>
          <w:tcPr>
            <w:tcW w:w="1057" w:type="pct"/>
            <w:gridSpan w:val="3"/>
            <w:shd w:val="clear" w:color="auto" w:fill="auto"/>
          </w:tcPr>
          <w:p w:rsidR="00B706C3" w:rsidRPr="002F06F1" w:rsidRDefault="00B706C3" w:rsidP="003A1750">
            <w:pPr>
              <w:jc w:val="center"/>
              <w:rPr>
                <w:b/>
                <w:sz w:val="28"/>
                <w:szCs w:val="28"/>
              </w:rPr>
            </w:pPr>
            <w:r w:rsidRPr="002F06F1">
              <w:rPr>
                <w:b/>
                <w:sz w:val="28"/>
                <w:szCs w:val="28"/>
              </w:rPr>
              <w:sym w:font="Wingdings" w:char="F0A8"/>
            </w:r>
          </w:p>
        </w:tc>
      </w:tr>
      <w:tr w:rsidR="00B706C3" w:rsidRPr="00086349" w:rsidTr="003A1750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3F7501">
              <w:rPr>
                <w:rFonts w:ascii="Calibri" w:hAnsi="Calibri"/>
                <w:sz w:val="20"/>
                <w:szCs w:val="22"/>
              </w:rPr>
              <w:t>*Bidder Selected (BS); school can award all items to one bidder (lowest total price) or award purchase on a line item basis (lowest line item price). School need to tell the bidders which option they will use for awarding the purchase</w:t>
            </w:r>
            <w:r>
              <w:rPr>
                <w:rFonts w:ascii="Calibri" w:hAnsi="Calibri"/>
                <w:sz w:val="20"/>
                <w:szCs w:val="22"/>
              </w:rPr>
              <w:t xml:space="preserve"> when they are asking for pricing</w:t>
            </w:r>
            <w:r w:rsidRPr="003F7501">
              <w:rPr>
                <w:rFonts w:ascii="Calibri" w:hAnsi="Calibri"/>
                <w:sz w:val="20"/>
                <w:szCs w:val="22"/>
              </w:rPr>
              <w:t xml:space="preserve">. Schools can state that </w:t>
            </w:r>
            <w:r>
              <w:rPr>
                <w:rFonts w:ascii="Calibri" w:hAnsi="Calibri"/>
                <w:sz w:val="20"/>
                <w:szCs w:val="22"/>
              </w:rPr>
              <w:t>either</w:t>
            </w:r>
            <w:r w:rsidRPr="003F7501">
              <w:rPr>
                <w:rFonts w:ascii="Calibri" w:hAnsi="Calibri"/>
                <w:sz w:val="20"/>
                <w:szCs w:val="22"/>
              </w:rPr>
              <w:t xml:space="preserve"> option </w:t>
            </w:r>
            <w:r>
              <w:rPr>
                <w:rFonts w:ascii="Calibri" w:hAnsi="Calibri"/>
                <w:sz w:val="20"/>
                <w:szCs w:val="22"/>
              </w:rPr>
              <w:t>may</w:t>
            </w:r>
            <w:r w:rsidRPr="003F7501">
              <w:rPr>
                <w:rFonts w:ascii="Calibri" w:hAnsi="Calibri"/>
                <w:sz w:val="20"/>
                <w:szCs w:val="22"/>
              </w:rPr>
              <w:t xml:space="preserve"> be used by the school to award the purchase.</w:t>
            </w:r>
          </w:p>
        </w:tc>
      </w:tr>
      <w:tr w:rsidR="00B706C3" w:rsidRPr="00086349" w:rsidTr="003A1750">
        <w:trPr>
          <w:jc w:val="center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b/>
                <w:sz w:val="22"/>
                <w:szCs w:val="22"/>
              </w:rPr>
              <w:t xml:space="preserve">Method of contact: </w:t>
            </w:r>
            <w:r w:rsidRPr="00AA384A">
              <w:rPr>
                <w:rFonts w:ascii="Calibri" w:hAnsi="Calibri"/>
                <w:sz w:val="22"/>
                <w:szCs w:val="22"/>
              </w:rPr>
              <w:t>Phone, Fax, Email or In Person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</w:tcBorders>
            <w:shd w:val="clear" w:color="auto" w:fill="D9D9D9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Fax</w:t>
            </w:r>
          </w:p>
        </w:tc>
        <w:tc>
          <w:tcPr>
            <w:tcW w:w="1046" w:type="pct"/>
            <w:gridSpan w:val="3"/>
            <w:shd w:val="clear" w:color="auto" w:fill="D9D9D9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Phone</w:t>
            </w:r>
          </w:p>
        </w:tc>
        <w:tc>
          <w:tcPr>
            <w:tcW w:w="1057" w:type="pct"/>
            <w:gridSpan w:val="3"/>
            <w:shd w:val="clear" w:color="auto" w:fill="D9D9D9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In Person</w:t>
            </w:r>
          </w:p>
        </w:tc>
      </w:tr>
      <w:tr w:rsidR="00B706C3" w:rsidRPr="00086349" w:rsidTr="003A1750">
        <w:trPr>
          <w:jc w:val="center"/>
        </w:trPr>
        <w:tc>
          <w:tcPr>
            <w:tcW w:w="1849" w:type="pct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b/>
                <w:sz w:val="22"/>
                <w:szCs w:val="22"/>
              </w:rPr>
              <w:t>Name of person providing bid:</w:t>
            </w:r>
          </w:p>
        </w:tc>
        <w:tc>
          <w:tcPr>
            <w:tcW w:w="1048" w:type="pct"/>
            <w:gridSpan w:val="3"/>
            <w:shd w:val="clear" w:color="auto" w:fill="F2F2F2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Bob</w:t>
            </w:r>
          </w:p>
        </w:tc>
        <w:tc>
          <w:tcPr>
            <w:tcW w:w="1046" w:type="pct"/>
            <w:gridSpan w:val="3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Mary</w:t>
            </w:r>
          </w:p>
        </w:tc>
        <w:tc>
          <w:tcPr>
            <w:tcW w:w="1057" w:type="pct"/>
            <w:gridSpan w:val="3"/>
            <w:shd w:val="clear" w:color="auto" w:fill="auto"/>
          </w:tcPr>
          <w:p w:rsidR="00B706C3" w:rsidRPr="00AA384A" w:rsidRDefault="00B706C3" w:rsidP="003A17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Pat</w:t>
            </w:r>
          </w:p>
        </w:tc>
      </w:tr>
      <w:tr w:rsidR="00B706C3" w:rsidRPr="00086349" w:rsidTr="003A1750">
        <w:trPr>
          <w:jc w:val="center"/>
        </w:trPr>
        <w:tc>
          <w:tcPr>
            <w:tcW w:w="1849" w:type="pct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706C3" w:rsidRPr="00AA384A" w:rsidRDefault="00B706C3" w:rsidP="003A17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A384A">
              <w:rPr>
                <w:rFonts w:ascii="Calibri" w:hAnsi="Calibri"/>
                <w:b/>
                <w:sz w:val="22"/>
                <w:szCs w:val="22"/>
              </w:rPr>
              <w:t>Date contacted:</w:t>
            </w:r>
          </w:p>
        </w:tc>
        <w:tc>
          <w:tcPr>
            <w:tcW w:w="1048" w:type="pct"/>
            <w:gridSpan w:val="3"/>
            <w:shd w:val="clear" w:color="auto" w:fill="F2F2F2"/>
          </w:tcPr>
          <w:p w:rsidR="00B706C3" w:rsidRPr="00AA384A" w:rsidRDefault="00F07510" w:rsidP="003A17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August 22, 2018</w:t>
            </w:r>
            <w:r w:rsidR="00B706C3" w:rsidRPr="00AA384A">
              <w:rPr>
                <w:rFonts w:ascii="Calibri" w:hAnsi="Calibri"/>
                <w:sz w:val="22"/>
                <w:szCs w:val="22"/>
              </w:rPr>
              <w:t>; Faxed in bid - Bid sheets attached</w:t>
            </w:r>
          </w:p>
        </w:tc>
        <w:tc>
          <w:tcPr>
            <w:tcW w:w="1046" w:type="pct"/>
            <w:gridSpan w:val="3"/>
            <w:shd w:val="clear" w:color="auto" w:fill="F2F2F2"/>
          </w:tcPr>
          <w:p w:rsidR="00B706C3" w:rsidRPr="00AA384A" w:rsidRDefault="00F07510" w:rsidP="003A17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August 23, 2018</w:t>
            </w:r>
            <w:r w:rsidR="00B706C3" w:rsidRPr="00AA384A">
              <w:rPr>
                <w:rFonts w:ascii="Calibri" w:hAnsi="Calibri"/>
                <w:sz w:val="22"/>
                <w:szCs w:val="22"/>
              </w:rPr>
              <w:t xml:space="preserve">; </w:t>
            </w:r>
            <w:r w:rsidR="00B706C3">
              <w:rPr>
                <w:rFonts w:ascii="Calibri" w:hAnsi="Calibri"/>
                <w:sz w:val="22"/>
                <w:szCs w:val="22"/>
              </w:rPr>
              <w:t xml:space="preserve">Price given per phone - </w:t>
            </w:r>
            <w:r w:rsidR="00B706C3" w:rsidRPr="00AA384A">
              <w:rPr>
                <w:rFonts w:ascii="Calibri" w:hAnsi="Calibri"/>
                <w:sz w:val="22"/>
                <w:szCs w:val="22"/>
              </w:rPr>
              <w:t>Confirmed in writing and attached</w:t>
            </w:r>
            <w:r w:rsidR="00B706C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B706C3" w:rsidRPr="00AA384A" w:rsidRDefault="00F07510" w:rsidP="003A175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August 21, 2018</w:t>
            </w:r>
            <w:r w:rsidR="00B706C3" w:rsidRPr="00AA384A">
              <w:rPr>
                <w:rFonts w:ascii="Calibri" w:hAnsi="Calibri"/>
                <w:sz w:val="22"/>
                <w:szCs w:val="22"/>
              </w:rPr>
              <w:t>; Visited</w:t>
            </w:r>
            <w:r w:rsidR="00B706C3">
              <w:rPr>
                <w:rFonts w:ascii="Calibri" w:hAnsi="Calibri"/>
                <w:sz w:val="22"/>
                <w:szCs w:val="22"/>
              </w:rPr>
              <w:t xml:space="preserve"> store and obtained prices</w:t>
            </w:r>
            <w:r w:rsidR="00B706C3" w:rsidRPr="00AA384A">
              <w:rPr>
                <w:rFonts w:ascii="Calibri" w:hAnsi="Calibri"/>
                <w:sz w:val="22"/>
                <w:szCs w:val="22"/>
              </w:rPr>
              <w:t xml:space="preserve"> - Price sheet attached</w:t>
            </w:r>
          </w:p>
        </w:tc>
      </w:tr>
      <w:tr w:rsidR="00B706C3" w:rsidRPr="00086349" w:rsidTr="003A1750">
        <w:trPr>
          <w:trHeight w:val="1331"/>
          <w:jc w:val="center"/>
        </w:trPr>
        <w:tc>
          <w:tcPr>
            <w:tcW w:w="1849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B706C3" w:rsidRPr="00AA384A" w:rsidRDefault="00B706C3" w:rsidP="003A1750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  <w:r w:rsidRPr="00AA384A">
              <w:rPr>
                <w:rFonts w:ascii="Calibri" w:hAnsi="Calibri"/>
                <w:b/>
                <w:sz w:val="22"/>
                <w:szCs w:val="22"/>
              </w:rPr>
              <w:t>Additional Notes:</w:t>
            </w:r>
          </w:p>
          <w:p w:rsidR="00B706C3" w:rsidRPr="00AA384A" w:rsidRDefault="001A65E1" w:rsidP="007E5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Buy American requirements must be followed as found in </w:t>
            </w:r>
            <w:r w:rsidRPr="001A65E1">
              <w:rPr>
                <w:rFonts w:ascii="Calibri" w:hAnsi="Calibri"/>
                <w:sz w:val="22"/>
                <w:szCs w:val="22"/>
              </w:rPr>
              <w:t xml:space="preserve">7 CFR 210.21(d) and </w:t>
            </w:r>
            <w:r w:rsidR="00F37632">
              <w:rPr>
                <w:rFonts w:ascii="Calibri" w:hAnsi="Calibri"/>
                <w:sz w:val="22"/>
                <w:szCs w:val="22"/>
              </w:rPr>
              <w:t xml:space="preserve">USDA Memo </w:t>
            </w:r>
            <w:r w:rsidR="007E574B">
              <w:rPr>
                <w:rFonts w:ascii="Calibri" w:hAnsi="Calibri"/>
                <w:sz w:val="22"/>
                <w:szCs w:val="22"/>
              </w:rPr>
              <w:t>SP38-2017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</w:tcBorders>
            <w:shd w:val="clear" w:color="auto" w:fill="D9D9D9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 xml:space="preserve">Bob said </w:t>
            </w:r>
            <w:r>
              <w:rPr>
                <w:rFonts w:ascii="Calibri" w:hAnsi="Calibri"/>
                <w:sz w:val="22"/>
                <w:szCs w:val="22"/>
              </w:rPr>
              <w:t>their</w:t>
            </w:r>
            <w:r w:rsidRPr="00AA384A">
              <w:rPr>
                <w:rFonts w:ascii="Calibri" w:hAnsi="Calibri"/>
                <w:sz w:val="22"/>
                <w:szCs w:val="22"/>
              </w:rPr>
              <w:t xml:space="preserve"> fresh fruit and vegetables are more competitively priced than canned goods. </w:t>
            </w:r>
          </w:p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</w:tcBorders>
            <w:shd w:val="clear" w:color="auto" w:fill="D9D9D9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 xml:space="preserve">Best overall pricing; Mary stated that they will have a clearance special going on in October. </w:t>
            </w:r>
          </w:p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</w:tcBorders>
            <w:shd w:val="clear" w:color="auto" w:fill="D9D9D9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Pat said that th</w:t>
            </w:r>
            <w:r>
              <w:rPr>
                <w:rFonts w:ascii="Calibri" w:hAnsi="Calibri"/>
                <w:sz w:val="22"/>
                <w:szCs w:val="22"/>
              </w:rPr>
              <w:t>eir</w:t>
            </w:r>
            <w:r w:rsidRPr="00AA384A">
              <w:rPr>
                <w:rFonts w:ascii="Calibri" w:hAnsi="Calibri"/>
                <w:sz w:val="22"/>
                <w:szCs w:val="22"/>
              </w:rPr>
              <w:t xml:space="preserve"> delivery costs have gone up recently but that in November they will have a new distributor and pricing.</w:t>
            </w:r>
          </w:p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06C3" w:rsidRPr="00086349" w:rsidTr="003A1750">
        <w:trPr>
          <w:trHeight w:val="476"/>
          <w:jc w:val="center"/>
        </w:trPr>
        <w:tc>
          <w:tcPr>
            <w:tcW w:w="1849" w:type="pct"/>
            <w:gridSpan w:val="2"/>
            <w:vMerge/>
            <w:shd w:val="clear" w:color="auto" w:fill="D9D9D9"/>
          </w:tcPr>
          <w:p w:rsidR="00B706C3" w:rsidRPr="00AA384A" w:rsidRDefault="00B706C3" w:rsidP="003A175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1" w:type="pct"/>
            <w:gridSpan w:val="9"/>
            <w:tcBorders>
              <w:top w:val="single" w:sz="4" w:space="0" w:color="auto"/>
            </w:tcBorders>
            <w:shd w:val="clear" w:color="auto" w:fill="D9D9D9"/>
          </w:tcPr>
          <w:p w:rsidR="00B706C3" w:rsidRPr="00AA384A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06C3" w:rsidRPr="00086349" w:rsidTr="003A1750">
        <w:trPr>
          <w:trHeight w:val="304"/>
          <w:jc w:val="center"/>
        </w:trPr>
        <w:tc>
          <w:tcPr>
            <w:tcW w:w="3943" w:type="pct"/>
            <w:gridSpan w:val="8"/>
            <w:shd w:val="clear" w:color="auto" w:fill="auto"/>
          </w:tcPr>
          <w:p w:rsidR="00B706C3" w:rsidRPr="00086349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Signature of person completing this form:</w:t>
            </w:r>
            <w:r w:rsidRPr="00086349">
              <w:rPr>
                <w:sz w:val="22"/>
                <w:szCs w:val="22"/>
              </w:rPr>
              <w:t xml:space="preserve">  </w:t>
            </w:r>
            <w:r>
              <w:rPr>
                <w:rFonts w:ascii="Lucida Handwriting" w:hAnsi="Lucida Handwriting"/>
                <w:sz w:val="22"/>
                <w:szCs w:val="22"/>
              </w:rPr>
              <w:t xml:space="preserve">Tommy Joseph </w:t>
            </w:r>
          </w:p>
        </w:tc>
        <w:tc>
          <w:tcPr>
            <w:tcW w:w="105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06C3" w:rsidRPr="00086349" w:rsidRDefault="00B706C3" w:rsidP="003A1750">
            <w:pPr>
              <w:rPr>
                <w:rFonts w:ascii="Calibri" w:hAnsi="Calibri"/>
                <w:sz w:val="22"/>
                <w:szCs w:val="22"/>
              </w:rPr>
            </w:pPr>
            <w:r w:rsidRPr="00AA384A">
              <w:rPr>
                <w:rFonts w:ascii="Calibri" w:hAnsi="Calibri"/>
                <w:sz w:val="22"/>
                <w:szCs w:val="22"/>
              </w:rPr>
              <w:t>Date:</w:t>
            </w:r>
            <w:r w:rsidRPr="00086349">
              <w:rPr>
                <w:sz w:val="22"/>
                <w:szCs w:val="22"/>
              </w:rPr>
              <w:t xml:space="preserve">  </w:t>
            </w:r>
            <w:r>
              <w:rPr>
                <w:rFonts w:ascii="Lucida Handwriting" w:hAnsi="Lucida Handwriting"/>
                <w:sz w:val="22"/>
                <w:szCs w:val="22"/>
              </w:rPr>
              <w:t>August 24</w:t>
            </w:r>
            <w:r w:rsidRPr="00086349">
              <w:rPr>
                <w:rFonts w:ascii="Lucida Handwriting" w:hAnsi="Lucida Handwriting"/>
                <w:sz w:val="22"/>
                <w:szCs w:val="22"/>
              </w:rPr>
              <w:t>, 201</w:t>
            </w:r>
            <w:r w:rsidR="00F07510">
              <w:rPr>
                <w:rFonts w:ascii="Lucida Handwriting" w:hAnsi="Lucida Handwriting"/>
                <w:sz w:val="22"/>
                <w:szCs w:val="22"/>
              </w:rPr>
              <w:t>9</w:t>
            </w:r>
          </w:p>
        </w:tc>
      </w:tr>
    </w:tbl>
    <w:p w:rsidR="00B706C3" w:rsidRPr="00AA384A" w:rsidRDefault="00B706C3" w:rsidP="00B706C3">
      <w:pPr>
        <w:rPr>
          <w:rFonts w:ascii="Calibri" w:hAnsi="Calibri"/>
          <w:b/>
          <w:sz w:val="20"/>
          <w:szCs w:val="20"/>
        </w:rPr>
      </w:pPr>
    </w:p>
    <w:p w:rsidR="00B706C3" w:rsidRDefault="00B706C3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A74F86" w:rsidRDefault="00A74F86" w:rsidP="00A74F86">
      <w:pPr>
        <w:pStyle w:val="Title"/>
        <w:rPr>
          <w:rFonts w:ascii="Calibri" w:hAnsi="Calibri"/>
          <w:b/>
          <w:sz w:val="28"/>
          <w:szCs w:val="28"/>
        </w:rPr>
      </w:pPr>
      <w:r w:rsidRPr="00F50D0A">
        <w:rPr>
          <w:rFonts w:ascii="Calibri" w:hAnsi="Calibri"/>
          <w:b/>
          <w:sz w:val="28"/>
          <w:szCs w:val="28"/>
        </w:rPr>
        <w:t>INFORMAL</w:t>
      </w:r>
      <w:r w:rsidR="00F07510">
        <w:rPr>
          <w:rFonts w:ascii="Calibri" w:hAnsi="Calibri"/>
          <w:b/>
          <w:sz w:val="28"/>
          <w:szCs w:val="28"/>
        </w:rPr>
        <w:t>/SMALL</w:t>
      </w:r>
      <w:r w:rsidRPr="00F50D0A">
        <w:rPr>
          <w:rFonts w:ascii="Calibri" w:hAnsi="Calibri"/>
          <w:b/>
          <w:sz w:val="28"/>
          <w:szCs w:val="28"/>
        </w:rPr>
        <w:t xml:space="preserve"> PR</w:t>
      </w:r>
      <w:r w:rsidR="00F07510">
        <w:rPr>
          <w:rFonts w:ascii="Calibri" w:hAnsi="Calibri"/>
          <w:b/>
          <w:sz w:val="28"/>
          <w:szCs w:val="28"/>
        </w:rPr>
        <w:t>UCHASE</w:t>
      </w:r>
      <w:r w:rsidRPr="00F50D0A">
        <w:rPr>
          <w:rFonts w:ascii="Calibri" w:hAnsi="Calibri"/>
          <w:b/>
          <w:sz w:val="28"/>
          <w:szCs w:val="28"/>
        </w:rPr>
        <w:t xml:space="preserve"> LOG</w:t>
      </w:r>
      <w:r>
        <w:rPr>
          <w:rFonts w:ascii="Calibri" w:hAnsi="Calibri"/>
          <w:b/>
          <w:sz w:val="28"/>
          <w:szCs w:val="28"/>
        </w:rPr>
        <w:t xml:space="preserve"> AND EVALUATION MATRIX </w:t>
      </w:r>
    </w:p>
    <w:p w:rsidR="00A74F86" w:rsidRPr="005D56D6" w:rsidRDefault="00A74F86" w:rsidP="00A74F86">
      <w:pPr>
        <w:pStyle w:val="Title"/>
        <w:rPr>
          <w:rFonts w:ascii="Calibri" w:hAnsi="Calibri"/>
          <w:b/>
          <w:sz w:val="20"/>
          <w:szCs w:val="28"/>
        </w:rPr>
      </w:pPr>
      <w:r w:rsidRPr="005D56D6">
        <w:rPr>
          <w:rFonts w:ascii="Calibri" w:hAnsi="Calibri"/>
          <w:b/>
          <w:sz w:val="20"/>
          <w:szCs w:val="28"/>
        </w:rPr>
        <w:t>(Purcha</w:t>
      </w:r>
      <w:r>
        <w:rPr>
          <w:rFonts w:ascii="Calibri" w:hAnsi="Calibri"/>
          <w:b/>
          <w:sz w:val="20"/>
          <w:szCs w:val="28"/>
        </w:rPr>
        <w:t xml:space="preserve">ses </w:t>
      </w:r>
      <w:r w:rsidR="00F07510">
        <w:rPr>
          <w:rFonts w:ascii="Calibri" w:hAnsi="Calibri"/>
          <w:b/>
          <w:sz w:val="20"/>
          <w:szCs w:val="28"/>
        </w:rPr>
        <w:t xml:space="preserve">not exceeding </w:t>
      </w:r>
      <w:r w:rsidR="007E574B">
        <w:rPr>
          <w:rFonts w:ascii="Calibri" w:hAnsi="Calibri"/>
          <w:b/>
          <w:sz w:val="20"/>
          <w:szCs w:val="28"/>
        </w:rPr>
        <w:t>$150,000 or Local</w:t>
      </w:r>
      <w:r>
        <w:rPr>
          <w:rFonts w:ascii="Calibri" w:hAnsi="Calibri"/>
          <w:b/>
          <w:sz w:val="20"/>
          <w:szCs w:val="28"/>
        </w:rPr>
        <w:t xml:space="preserve"> Threshold if less)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1229"/>
        <w:gridCol w:w="892"/>
        <w:gridCol w:w="1413"/>
        <w:gridCol w:w="711"/>
        <w:gridCol w:w="976"/>
        <w:gridCol w:w="1324"/>
        <w:gridCol w:w="711"/>
        <w:gridCol w:w="970"/>
        <w:gridCol w:w="1324"/>
        <w:gridCol w:w="748"/>
      </w:tblGrid>
      <w:tr w:rsidR="00A74F86" w:rsidRPr="0026774B" w:rsidTr="00A4528E">
        <w:trPr>
          <w:trHeight w:val="404"/>
          <w:jc w:val="center"/>
        </w:trPr>
        <w:tc>
          <w:tcPr>
            <w:tcW w:w="1849" w:type="pct"/>
            <w:gridSpan w:val="2"/>
            <w:shd w:val="clear" w:color="auto" w:fill="E6E6E6"/>
            <w:vAlign w:val="center"/>
          </w:tcPr>
          <w:p w:rsidR="00A74F86" w:rsidRPr="0026774B" w:rsidRDefault="00A74F86" w:rsidP="00A4528E">
            <w:pPr>
              <w:jc w:val="right"/>
              <w:rPr>
                <w:rFonts w:ascii="Calibri" w:hAnsi="Calibri"/>
                <w:b/>
                <w:sz w:val="22"/>
              </w:rPr>
            </w:pPr>
            <w:r w:rsidRPr="0026774B">
              <w:rPr>
                <w:rFonts w:ascii="Calibri" w:hAnsi="Calibri"/>
                <w:b/>
                <w:sz w:val="22"/>
              </w:rPr>
              <w:t>Supplier Name:</w:t>
            </w:r>
          </w:p>
        </w:tc>
        <w:tc>
          <w:tcPr>
            <w:tcW w:w="1048" w:type="pct"/>
            <w:gridSpan w:val="3"/>
            <w:shd w:val="clear" w:color="auto" w:fill="E6E6E6"/>
            <w:vAlign w:val="center"/>
          </w:tcPr>
          <w:p w:rsidR="00A74F86" w:rsidRPr="0026774B" w:rsidRDefault="00A74F86" w:rsidP="00A4528E">
            <w:pPr>
              <w:ind w:left="720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6" w:type="pct"/>
            <w:gridSpan w:val="3"/>
            <w:shd w:val="clear" w:color="auto" w:fill="E6E6E6"/>
            <w:vAlign w:val="center"/>
          </w:tcPr>
          <w:p w:rsidR="00A74F86" w:rsidRPr="0026774B" w:rsidRDefault="00A74F86" w:rsidP="00A4528E">
            <w:pPr>
              <w:ind w:left="72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57" w:type="pct"/>
            <w:gridSpan w:val="3"/>
            <w:shd w:val="clear" w:color="auto" w:fill="E6E6E6"/>
            <w:vAlign w:val="center"/>
          </w:tcPr>
          <w:p w:rsidR="00A74F86" w:rsidRPr="0026774B" w:rsidRDefault="00A74F86" w:rsidP="00A4528E">
            <w:pPr>
              <w:ind w:left="720"/>
              <w:rPr>
                <w:rFonts w:ascii="Calibri" w:hAnsi="Calibri"/>
                <w:b/>
                <w:sz w:val="22"/>
              </w:rPr>
            </w:pPr>
          </w:p>
        </w:tc>
      </w:tr>
      <w:tr w:rsidR="00A74F86" w:rsidRPr="0026774B" w:rsidTr="00A4528E">
        <w:trPr>
          <w:jc w:val="center"/>
        </w:trPr>
        <w:tc>
          <w:tcPr>
            <w:tcW w:w="1422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  <w:u w:val="single"/>
              </w:rPr>
            </w:pPr>
            <w:r w:rsidRPr="0026774B">
              <w:rPr>
                <w:rFonts w:ascii="Calibri" w:hAnsi="Calibri"/>
                <w:sz w:val="22"/>
                <w:u w:val="single"/>
              </w:rPr>
              <w:t>Items to be Purchased:</w:t>
            </w:r>
          </w:p>
          <w:p w:rsidR="00A74F86" w:rsidRPr="0026774B" w:rsidRDefault="00A74F86" w:rsidP="00A74F86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Delivery Frequency : __________</w:t>
            </w:r>
          </w:p>
          <w:p w:rsidR="00A74F86" w:rsidRPr="0026774B" w:rsidRDefault="00A74F86" w:rsidP="00A74F86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  <w:szCs w:val="22"/>
              </w:rPr>
              <w:t xml:space="preserve">Bid will be honored for: </w:t>
            </w:r>
            <w:r w:rsidRPr="0026774B">
              <w:rPr>
                <w:rFonts w:ascii="Calibri" w:hAnsi="Calibri"/>
                <w:sz w:val="22"/>
              </w:rPr>
              <w:t xml:space="preserve">________ </w:t>
            </w:r>
            <w:r w:rsidRPr="0026774B">
              <w:rPr>
                <w:rFonts w:ascii="Calibri" w:hAnsi="Calibri"/>
                <w:sz w:val="16"/>
                <w:szCs w:val="16"/>
              </w:rPr>
              <w:t>(number of day(s)/week(s)/month(s)) (school will state time period)</w:t>
            </w:r>
          </w:p>
        </w:tc>
        <w:tc>
          <w:tcPr>
            <w:tcW w:w="427" w:type="pct"/>
            <w:shd w:val="clear" w:color="auto" w:fill="E6E6E6"/>
            <w:vAlign w:val="center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  <w:szCs w:val="22"/>
              </w:rPr>
              <w:t>Quantity estimated to be purchased</w:t>
            </w:r>
          </w:p>
        </w:tc>
        <w:tc>
          <w:tcPr>
            <w:tcW w:w="310" w:type="pct"/>
            <w:shd w:val="clear" w:color="auto" w:fill="E6E6E6"/>
            <w:vAlign w:val="center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Unit Price</w:t>
            </w:r>
          </w:p>
        </w:tc>
        <w:tc>
          <w:tcPr>
            <w:tcW w:w="491" w:type="pct"/>
            <w:shd w:val="clear" w:color="auto" w:fill="E6E6E6"/>
            <w:vAlign w:val="center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Extended Price (Quantity x Unit Price)</w:t>
            </w:r>
          </w:p>
        </w:tc>
        <w:tc>
          <w:tcPr>
            <w:tcW w:w="247" w:type="pct"/>
            <w:shd w:val="clear" w:color="auto" w:fill="E6E6E6"/>
            <w:vAlign w:val="center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*BS</w:t>
            </w:r>
          </w:p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(</w:t>
            </w:r>
            <w:r w:rsidRPr="0026774B">
              <w:rPr>
                <w:rFonts w:ascii="Calibri" w:hAnsi="Calibri"/>
                <w:sz w:val="22"/>
              </w:rPr>
              <w:sym w:font="Wingdings" w:char="F0FC"/>
            </w:r>
            <w:r w:rsidRPr="0026774B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339" w:type="pct"/>
            <w:shd w:val="clear" w:color="auto" w:fill="E6E6E6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Unit Price</w:t>
            </w:r>
          </w:p>
        </w:tc>
        <w:tc>
          <w:tcPr>
            <w:tcW w:w="460" w:type="pct"/>
            <w:shd w:val="clear" w:color="auto" w:fill="E6E6E6"/>
            <w:vAlign w:val="center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Extended Price (Quantity x Unit Price)</w:t>
            </w:r>
          </w:p>
        </w:tc>
        <w:tc>
          <w:tcPr>
            <w:tcW w:w="247" w:type="pct"/>
            <w:shd w:val="clear" w:color="auto" w:fill="E6E6E6"/>
            <w:vAlign w:val="center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*BS</w:t>
            </w:r>
          </w:p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 xml:space="preserve"> (</w:t>
            </w:r>
            <w:r w:rsidRPr="0026774B">
              <w:rPr>
                <w:rFonts w:ascii="Calibri" w:hAnsi="Calibri"/>
                <w:sz w:val="22"/>
              </w:rPr>
              <w:sym w:font="Wingdings" w:char="F0FC"/>
            </w:r>
            <w:r w:rsidRPr="0026774B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337" w:type="pct"/>
            <w:shd w:val="clear" w:color="auto" w:fill="E6E6E6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Unit Price</w:t>
            </w:r>
          </w:p>
        </w:tc>
        <w:tc>
          <w:tcPr>
            <w:tcW w:w="460" w:type="pct"/>
            <w:shd w:val="clear" w:color="auto" w:fill="E6E6E6"/>
            <w:vAlign w:val="center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Extended Price (Quantity x Unit Price)</w:t>
            </w:r>
          </w:p>
        </w:tc>
        <w:tc>
          <w:tcPr>
            <w:tcW w:w="260" w:type="pct"/>
            <w:shd w:val="clear" w:color="auto" w:fill="E6E6E6"/>
            <w:vAlign w:val="center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*BS</w:t>
            </w:r>
          </w:p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 xml:space="preserve"> (</w:t>
            </w:r>
            <w:r w:rsidRPr="0026774B">
              <w:rPr>
                <w:rFonts w:ascii="Calibri" w:hAnsi="Calibri"/>
                <w:sz w:val="22"/>
              </w:rPr>
              <w:sym w:font="Wingdings" w:char="F0FC"/>
            </w:r>
            <w:r w:rsidRPr="0026774B">
              <w:rPr>
                <w:rFonts w:ascii="Calibri" w:hAnsi="Calibri"/>
                <w:sz w:val="22"/>
              </w:rPr>
              <w:t>)</w:t>
            </w:r>
          </w:p>
        </w:tc>
      </w:tr>
      <w:tr w:rsidR="00A74F86" w:rsidRPr="0026774B" w:rsidTr="00A4528E">
        <w:trPr>
          <w:jc w:val="center"/>
        </w:trPr>
        <w:tc>
          <w:tcPr>
            <w:tcW w:w="1422" w:type="pct"/>
            <w:shd w:val="clear" w:color="auto" w:fill="auto"/>
          </w:tcPr>
          <w:p w:rsidR="00A74F86" w:rsidRDefault="00A74F86" w:rsidP="00A4528E">
            <w:pPr>
              <w:rPr>
                <w:rFonts w:ascii="Calibri" w:hAnsi="Calibri"/>
                <w:sz w:val="16"/>
              </w:rPr>
            </w:pPr>
            <w:r w:rsidRPr="0026774B">
              <w:rPr>
                <w:rFonts w:ascii="Calibri" w:hAnsi="Calibri"/>
                <w:sz w:val="22"/>
              </w:rPr>
              <w:t xml:space="preserve">1. </w:t>
            </w:r>
            <w:r w:rsidRPr="0026774B">
              <w:rPr>
                <w:rFonts w:ascii="Calibri" w:hAnsi="Calibri"/>
                <w:sz w:val="16"/>
              </w:rPr>
              <w:t>Product</w:t>
            </w:r>
            <w:r>
              <w:rPr>
                <w:rFonts w:ascii="Calibri" w:hAnsi="Calibri"/>
                <w:sz w:val="16"/>
              </w:rPr>
              <w:t xml:space="preserve"> name &amp;</w:t>
            </w:r>
            <w:r w:rsidRPr="0026774B">
              <w:rPr>
                <w:rFonts w:ascii="Calibri" w:hAnsi="Calibri"/>
                <w:sz w:val="16"/>
              </w:rPr>
              <w:t xml:space="preserve"> specification:</w:t>
            </w:r>
          </w:p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2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0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91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</w:tr>
      <w:tr w:rsidR="00A74F86" w:rsidRPr="0026774B" w:rsidTr="00A4528E">
        <w:trPr>
          <w:jc w:val="center"/>
        </w:trPr>
        <w:tc>
          <w:tcPr>
            <w:tcW w:w="1422" w:type="pct"/>
            <w:shd w:val="clear" w:color="auto" w:fill="auto"/>
          </w:tcPr>
          <w:p w:rsidR="00A74F86" w:rsidRDefault="00A74F86" w:rsidP="00A4528E">
            <w:pPr>
              <w:rPr>
                <w:rFonts w:ascii="Calibri" w:hAnsi="Calibri"/>
                <w:sz w:val="16"/>
              </w:rPr>
            </w:pPr>
            <w:r w:rsidRPr="0026774B">
              <w:rPr>
                <w:rFonts w:ascii="Calibri" w:hAnsi="Calibri"/>
                <w:sz w:val="22"/>
              </w:rPr>
              <w:t xml:space="preserve">2. </w:t>
            </w:r>
            <w:r w:rsidRPr="0026774B">
              <w:rPr>
                <w:rFonts w:ascii="Calibri" w:hAnsi="Calibri"/>
                <w:sz w:val="16"/>
              </w:rPr>
              <w:t>Product</w:t>
            </w:r>
            <w:r>
              <w:rPr>
                <w:rFonts w:ascii="Calibri" w:hAnsi="Calibri"/>
                <w:sz w:val="16"/>
              </w:rPr>
              <w:t xml:space="preserve"> name &amp;</w:t>
            </w:r>
            <w:r w:rsidRPr="0026774B">
              <w:rPr>
                <w:rFonts w:ascii="Calibri" w:hAnsi="Calibri"/>
                <w:sz w:val="16"/>
              </w:rPr>
              <w:t xml:space="preserve"> specification:</w:t>
            </w:r>
          </w:p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2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0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91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</w:tr>
      <w:tr w:rsidR="00A74F86" w:rsidRPr="0026774B" w:rsidTr="00A4528E">
        <w:trPr>
          <w:trHeight w:val="287"/>
          <w:jc w:val="center"/>
        </w:trPr>
        <w:tc>
          <w:tcPr>
            <w:tcW w:w="1422" w:type="pct"/>
            <w:shd w:val="clear" w:color="auto" w:fill="auto"/>
          </w:tcPr>
          <w:p w:rsidR="00A74F86" w:rsidRDefault="00A74F86" w:rsidP="00A4528E">
            <w:pPr>
              <w:rPr>
                <w:rFonts w:ascii="Calibri" w:hAnsi="Calibri"/>
                <w:sz w:val="16"/>
              </w:rPr>
            </w:pPr>
            <w:r w:rsidRPr="0026774B">
              <w:rPr>
                <w:rFonts w:ascii="Calibri" w:hAnsi="Calibri"/>
                <w:sz w:val="22"/>
              </w:rPr>
              <w:t xml:space="preserve">3. </w:t>
            </w:r>
            <w:r w:rsidRPr="0026774B">
              <w:rPr>
                <w:rFonts w:ascii="Calibri" w:hAnsi="Calibri"/>
                <w:sz w:val="16"/>
              </w:rPr>
              <w:t>Product</w:t>
            </w:r>
            <w:r>
              <w:rPr>
                <w:rFonts w:ascii="Calibri" w:hAnsi="Calibri"/>
                <w:sz w:val="16"/>
              </w:rPr>
              <w:t xml:space="preserve"> name &amp;</w:t>
            </w:r>
            <w:r w:rsidRPr="0026774B">
              <w:rPr>
                <w:rFonts w:ascii="Calibri" w:hAnsi="Calibri"/>
                <w:sz w:val="16"/>
              </w:rPr>
              <w:t xml:space="preserve"> specification:</w:t>
            </w:r>
          </w:p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2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0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91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</w:tr>
      <w:tr w:rsidR="00A74F86" w:rsidRPr="0026774B" w:rsidTr="00A4528E">
        <w:trPr>
          <w:trHeight w:val="269"/>
          <w:jc w:val="center"/>
        </w:trPr>
        <w:tc>
          <w:tcPr>
            <w:tcW w:w="1422" w:type="pct"/>
            <w:shd w:val="clear" w:color="auto" w:fill="auto"/>
          </w:tcPr>
          <w:p w:rsidR="00A74F86" w:rsidRDefault="00A74F86" w:rsidP="00A4528E">
            <w:pPr>
              <w:rPr>
                <w:rFonts w:ascii="Calibri" w:hAnsi="Calibri"/>
                <w:sz w:val="16"/>
              </w:rPr>
            </w:pPr>
            <w:r w:rsidRPr="0026774B">
              <w:rPr>
                <w:rFonts w:ascii="Calibri" w:hAnsi="Calibri"/>
                <w:sz w:val="22"/>
              </w:rPr>
              <w:t xml:space="preserve">4. </w:t>
            </w:r>
            <w:r w:rsidRPr="0026774B">
              <w:rPr>
                <w:rFonts w:ascii="Calibri" w:hAnsi="Calibri"/>
                <w:sz w:val="16"/>
              </w:rPr>
              <w:t>Product</w:t>
            </w:r>
            <w:r>
              <w:rPr>
                <w:rFonts w:ascii="Calibri" w:hAnsi="Calibri"/>
                <w:sz w:val="16"/>
              </w:rPr>
              <w:t xml:space="preserve"> name &amp;</w:t>
            </w:r>
            <w:r w:rsidRPr="0026774B">
              <w:rPr>
                <w:rFonts w:ascii="Calibri" w:hAnsi="Calibri"/>
                <w:sz w:val="16"/>
              </w:rPr>
              <w:t xml:space="preserve"> specification:</w:t>
            </w:r>
          </w:p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2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0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91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</w:tr>
      <w:tr w:rsidR="00A74F86" w:rsidRPr="0026774B" w:rsidTr="00A4528E">
        <w:trPr>
          <w:trHeight w:val="242"/>
          <w:jc w:val="center"/>
        </w:trPr>
        <w:tc>
          <w:tcPr>
            <w:tcW w:w="1422" w:type="pct"/>
            <w:shd w:val="clear" w:color="auto" w:fill="auto"/>
          </w:tcPr>
          <w:p w:rsidR="00A74F86" w:rsidRDefault="00A74F86" w:rsidP="00A4528E">
            <w:pPr>
              <w:rPr>
                <w:rFonts w:ascii="Calibri" w:hAnsi="Calibri"/>
                <w:sz w:val="16"/>
              </w:rPr>
            </w:pPr>
            <w:r w:rsidRPr="0026774B">
              <w:rPr>
                <w:rFonts w:ascii="Calibri" w:hAnsi="Calibri"/>
                <w:sz w:val="22"/>
              </w:rPr>
              <w:t xml:space="preserve">5. </w:t>
            </w:r>
            <w:r w:rsidRPr="0026774B">
              <w:rPr>
                <w:rFonts w:ascii="Calibri" w:hAnsi="Calibri"/>
                <w:sz w:val="16"/>
              </w:rPr>
              <w:t>Product</w:t>
            </w:r>
            <w:r>
              <w:rPr>
                <w:rFonts w:ascii="Calibri" w:hAnsi="Calibri"/>
                <w:sz w:val="16"/>
              </w:rPr>
              <w:t xml:space="preserve"> name &amp;</w:t>
            </w:r>
            <w:r w:rsidRPr="0026774B">
              <w:rPr>
                <w:rFonts w:ascii="Calibri" w:hAnsi="Calibri"/>
                <w:sz w:val="16"/>
              </w:rPr>
              <w:t xml:space="preserve"> specification:</w:t>
            </w:r>
          </w:p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2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0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91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</w:tr>
      <w:tr w:rsidR="00A74F86" w:rsidRPr="0026774B" w:rsidTr="00A4528E">
        <w:trPr>
          <w:jc w:val="center"/>
        </w:trPr>
        <w:tc>
          <w:tcPr>
            <w:tcW w:w="1422" w:type="pct"/>
            <w:shd w:val="clear" w:color="auto" w:fill="auto"/>
          </w:tcPr>
          <w:p w:rsidR="00A74F86" w:rsidRDefault="00A74F86" w:rsidP="00A4528E">
            <w:pPr>
              <w:rPr>
                <w:rFonts w:ascii="Calibri" w:hAnsi="Calibri"/>
                <w:sz w:val="16"/>
              </w:rPr>
            </w:pPr>
            <w:r w:rsidRPr="0026774B">
              <w:rPr>
                <w:rFonts w:ascii="Calibri" w:hAnsi="Calibri"/>
                <w:sz w:val="22"/>
              </w:rPr>
              <w:t xml:space="preserve">6. </w:t>
            </w:r>
            <w:r w:rsidRPr="0026774B">
              <w:rPr>
                <w:rFonts w:ascii="Calibri" w:hAnsi="Calibri"/>
                <w:sz w:val="16"/>
              </w:rPr>
              <w:t>Product</w:t>
            </w:r>
            <w:r>
              <w:rPr>
                <w:rFonts w:ascii="Calibri" w:hAnsi="Calibri"/>
                <w:sz w:val="16"/>
              </w:rPr>
              <w:t xml:space="preserve"> name &amp;</w:t>
            </w:r>
            <w:r w:rsidRPr="0026774B">
              <w:rPr>
                <w:rFonts w:ascii="Calibri" w:hAnsi="Calibri"/>
                <w:sz w:val="16"/>
              </w:rPr>
              <w:t xml:space="preserve"> specification:</w:t>
            </w:r>
          </w:p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2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10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91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9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337" w:type="pct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60" w:type="pct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</w:tr>
      <w:tr w:rsidR="00A74F86" w:rsidRPr="0026774B" w:rsidTr="00A4528E">
        <w:trPr>
          <w:jc w:val="center"/>
        </w:trPr>
        <w:tc>
          <w:tcPr>
            <w:tcW w:w="1849" w:type="pct"/>
            <w:gridSpan w:val="2"/>
            <w:shd w:val="clear" w:color="auto" w:fill="auto"/>
          </w:tcPr>
          <w:p w:rsidR="00A74F86" w:rsidRPr="0026774B" w:rsidRDefault="00A74F86" w:rsidP="00A4528E">
            <w:pPr>
              <w:jc w:val="right"/>
              <w:rPr>
                <w:rFonts w:ascii="Calibri" w:hAnsi="Calibri"/>
                <w:b/>
                <w:sz w:val="22"/>
              </w:rPr>
            </w:pPr>
            <w:r w:rsidRPr="0026774B">
              <w:rPr>
                <w:rFonts w:ascii="Calibri" w:hAnsi="Calibri"/>
                <w:b/>
                <w:sz w:val="22"/>
              </w:rPr>
              <w:t>Total:</w:t>
            </w:r>
          </w:p>
        </w:tc>
        <w:tc>
          <w:tcPr>
            <w:tcW w:w="1048" w:type="pct"/>
            <w:gridSpan w:val="3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$</w:t>
            </w:r>
          </w:p>
        </w:tc>
        <w:tc>
          <w:tcPr>
            <w:tcW w:w="1046" w:type="pct"/>
            <w:gridSpan w:val="3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$</w:t>
            </w:r>
          </w:p>
        </w:tc>
        <w:tc>
          <w:tcPr>
            <w:tcW w:w="1057" w:type="pct"/>
            <w:gridSpan w:val="3"/>
            <w:shd w:val="clear" w:color="auto" w:fill="E6E6E6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$</w:t>
            </w:r>
          </w:p>
        </w:tc>
      </w:tr>
      <w:tr w:rsidR="00A74F86" w:rsidRPr="0026774B" w:rsidTr="00A4528E">
        <w:trPr>
          <w:jc w:val="center"/>
        </w:trPr>
        <w:tc>
          <w:tcPr>
            <w:tcW w:w="184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*</w:t>
            </w:r>
            <w:r w:rsidRPr="0026774B">
              <w:rPr>
                <w:rFonts w:ascii="Calibri" w:hAnsi="Calibri"/>
                <w:sz w:val="22"/>
              </w:rPr>
              <w:t>Bidder Selected (BS)</w:t>
            </w:r>
          </w:p>
        </w:tc>
        <w:tc>
          <w:tcPr>
            <w:tcW w:w="104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104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  <w:tc>
          <w:tcPr>
            <w:tcW w:w="1057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sz w:val="22"/>
              </w:rPr>
            </w:pPr>
            <w:r w:rsidRPr="00B008DB">
              <w:rPr>
                <w:rFonts w:ascii="Calibri" w:hAnsi="Calibri"/>
                <w:sz w:val="22"/>
                <w:szCs w:val="28"/>
              </w:rPr>
              <w:sym w:font="Wingdings" w:char="F0A8"/>
            </w:r>
          </w:p>
        </w:tc>
      </w:tr>
      <w:tr w:rsidR="00A74F86" w:rsidRPr="0026774B" w:rsidTr="00A4528E">
        <w:trPr>
          <w:jc w:val="center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4F86" w:rsidRPr="00B008DB" w:rsidRDefault="00A74F86" w:rsidP="00A4528E">
            <w:pPr>
              <w:jc w:val="center"/>
              <w:rPr>
                <w:rFonts w:ascii="Calibri" w:hAnsi="Calibri"/>
                <w:sz w:val="22"/>
                <w:szCs w:val="28"/>
              </w:rPr>
            </w:pPr>
            <w:r w:rsidRPr="003F7501">
              <w:rPr>
                <w:rFonts w:ascii="Calibri" w:hAnsi="Calibri"/>
                <w:sz w:val="20"/>
                <w:szCs w:val="22"/>
              </w:rPr>
              <w:t>*Bidder Selected (BS); school can award all items to one bidder (lowest total price) or award purchase on a line item basis (lowest line item price). School need to tell the bidders which option they will use for awarding the purchase</w:t>
            </w:r>
            <w:r>
              <w:rPr>
                <w:rFonts w:ascii="Calibri" w:hAnsi="Calibri"/>
                <w:sz w:val="20"/>
                <w:szCs w:val="22"/>
              </w:rPr>
              <w:t xml:space="preserve"> when they are asking for pricing</w:t>
            </w:r>
            <w:r w:rsidRPr="003F7501">
              <w:rPr>
                <w:rFonts w:ascii="Calibri" w:hAnsi="Calibri"/>
                <w:sz w:val="20"/>
                <w:szCs w:val="22"/>
              </w:rPr>
              <w:t xml:space="preserve">. Schools can state that </w:t>
            </w:r>
            <w:r>
              <w:rPr>
                <w:rFonts w:ascii="Calibri" w:hAnsi="Calibri"/>
                <w:sz w:val="20"/>
                <w:szCs w:val="22"/>
              </w:rPr>
              <w:t>either</w:t>
            </w:r>
            <w:r w:rsidRPr="003F7501">
              <w:rPr>
                <w:rFonts w:ascii="Calibri" w:hAnsi="Calibri"/>
                <w:sz w:val="20"/>
                <w:szCs w:val="22"/>
              </w:rPr>
              <w:t xml:space="preserve"> option </w:t>
            </w:r>
            <w:r>
              <w:rPr>
                <w:rFonts w:ascii="Calibri" w:hAnsi="Calibri"/>
                <w:sz w:val="20"/>
                <w:szCs w:val="22"/>
              </w:rPr>
              <w:t>may</w:t>
            </w:r>
            <w:r w:rsidRPr="003F7501">
              <w:rPr>
                <w:rFonts w:ascii="Calibri" w:hAnsi="Calibri"/>
                <w:sz w:val="20"/>
                <w:szCs w:val="22"/>
              </w:rPr>
              <w:t xml:space="preserve"> be used by the school to award the purchase.</w:t>
            </w:r>
          </w:p>
        </w:tc>
      </w:tr>
      <w:tr w:rsidR="00A74F86" w:rsidRPr="0026774B" w:rsidTr="00A4528E">
        <w:trPr>
          <w:trHeight w:val="188"/>
          <w:jc w:val="center"/>
        </w:trPr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74F86" w:rsidRPr="0026774B" w:rsidRDefault="00A74F86" w:rsidP="00A4528E">
            <w:pPr>
              <w:rPr>
                <w:rFonts w:ascii="Calibri" w:hAnsi="Calibri"/>
                <w:b/>
                <w:sz w:val="22"/>
              </w:rPr>
            </w:pPr>
            <w:r w:rsidRPr="0026774B">
              <w:rPr>
                <w:rFonts w:ascii="Calibri" w:hAnsi="Calibri"/>
                <w:b/>
                <w:sz w:val="22"/>
              </w:rPr>
              <w:t xml:space="preserve">Method of contact: </w:t>
            </w:r>
            <w:r w:rsidRPr="0026774B">
              <w:rPr>
                <w:rFonts w:ascii="Calibri" w:hAnsi="Calibri"/>
                <w:sz w:val="22"/>
              </w:rPr>
              <w:t>Email/Fax/Mail/In person/Phone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</w:tcBorders>
            <w:shd w:val="clear" w:color="auto" w:fill="D9D9D9"/>
          </w:tcPr>
          <w:p w:rsidR="00A74F86" w:rsidRPr="0026774B" w:rsidRDefault="00A74F86" w:rsidP="00A4528E">
            <w:pPr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046" w:type="pct"/>
            <w:gridSpan w:val="3"/>
            <w:tcBorders>
              <w:top w:val="single" w:sz="4" w:space="0" w:color="auto"/>
            </w:tcBorders>
            <w:shd w:val="clear" w:color="auto" w:fill="D9D9D9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A74F86" w:rsidRPr="0026774B" w:rsidTr="00A4528E">
        <w:trPr>
          <w:trHeight w:val="304"/>
          <w:jc w:val="center"/>
        </w:trPr>
        <w:tc>
          <w:tcPr>
            <w:tcW w:w="1849" w:type="pct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74F86" w:rsidRPr="0026774B" w:rsidRDefault="00A74F86" w:rsidP="00A4528E">
            <w:pPr>
              <w:rPr>
                <w:rFonts w:ascii="Calibri" w:hAnsi="Calibri"/>
                <w:b/>
                <w:sz w:val="20"/>
                <w:szCs w:val="22"/>
              </w:rPr>
            </w:pPr>
            <w:r w:rsidRPr="0026774B">
              <w:rPr>
                <w:rFonts w:ascii="Calibri" w:hAnsi="Calibri"/>
                <w:b/>
                <w:sz w:val="22"/>
                <w:szCs w:val="22"/>
              </w:rPr>
              <w:t>Name of person quoting pricing:</w:t>
            </w:r>
          </w:p>
        </w:tc>
        <w:tc>
          <w:tcPr>
            <w:tcW w:w="1048" w:type="pct"/>
            <w:gridSpan w:val="3"/>
            <w:shd w:val="clear" w:color="auto" w:fill="F2F2F2"/>
          </w:tcPr>
          <w:p w:rsidR="00A74F86" w:rsidRPr="0026774B" w:rsidRDefault="00A74F86" w:rsidP="00A4528E">
            <w:pPr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046" w:type="pct"/>
            <w:gridSpan w:val="3"/>
            <w:shd w:val="clear" w:color="auto" w:fill="F2F2F2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57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A74F86" w:rsidRPr="0026774B" w:rsidTr="00A4528E">
        <w:trPr>
          <w:trHeight w:val="304"/>
          <w:jc w:val="center"/>
        </w:trPr>
        <w:tc>
          <w:tcPr>
            <w:tcW w:w="1849" w:type="pct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74F86" w:rsidRPr="0026774B" w:rsidRDefault="00A74F86" w:rsidP="00A4528E">
            <w:pPr>
              <w:rPr>
                <w:rFonts w:ascii="Calibri" w:hAnsi="Calibri"/>
                <w:b/>
                <w:sz w:val="22"/>
              </w:rPr>
            </w:pPr>
            <w:r w:rsidRPr="0026774B">
              <w:rPr>
                <w:rFonts w:ascii="Calibri" w:hAnsi="Calibri"/>
                <w:b/>
                <w:sz w:val="22"/>
              </w:rPr>
              <w:t>Date contacted:</w:t>
            </w:r>
          </w:p>
        </w:tc>
        <w:tc>
          <w:tcPr>
            <w:tcW w:w="3151" w:type="pct"/>
            <w:gridSpan w:val="9"/>
            <w:shd w:val="clear" w:color="auto" w:fill="F2F2F2"/>
          </w:tcPr>
          <w:p w:rsidR="00A74F86" w:rsidRPr="0026774B" w:rsidRDefault="00A74F86" w:rsidP="00A4528E">
            <w:pPr>
              <w:jc w:val="right"/>
              <w:rPr>
                <w:rFonts w:ascii="Calibri" w:hAnsi="Calibri"/>
                <w:sz w:val="22"/>
              </w:rPr>
            </w:pPr>
          </w:p>
        </w:tc>
      </w:tr>
      <w:tr w:rsidR="00A74F86" w:rsidRPr="0026774B" w:rsidTr="00A4528E">
        <w:trPr>
          <w:trHeight w:val="304"/>
          <w:jc w:val="center"/>
        </w:trPr>
        <w:tc>
          <w:tcPr>
            <w:tcW w:w="184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74F86" w:rsidRPr="00790751" w:rsidRDefault="00A74F86" w:rsidP="00A4528E">
            <w:pPr>
              <w:rPr>
                <w:rFonts w:ascii="Calibri" w:hAnsi="Calibri"/>
                <w:b/>
                <w:sz w:val="22"/>
              </w:rPr>
            </w:pPr>
            <w:r w:rsidRPr="00790751">
              <w:rPr>
                <w:rFonts w:ascii="Calibri" w:hAnsi="Calibri"/>
                <w:b/>
                <w:sz w:val="22"/>
              </w:rPr>
              <w:t>Additional Notes:</w:t>
            </w:r>
          </w:p>
          <w:p w:rsidR="00A74F86" w:rsidRPr="0026774B" w:rsidRDefault="001A65E1" w:rsidP="00A4528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Buy American requirements must be followed as found in </w:t>
            </w:r>
            <w:r w:rsidRPr="001A65E1">
              <w:rPr>
                <w:rFonts w:ascii="Calibri" w:hAnsi="Calibri"/>
                <w:sz w:val="22"/>
                <w:szCs w:val="22"/>
              </w:rPr>
              <w:t xml:space="preserve">7 CFR 210.21(d) and </w:t>
            </w:r>
            <w:r w:rsidR="00F37632">
              <w:rPr>
                <w:rFonts w:ascii="Calibri" w:hAnsi="Calibri"/>
                <w:sz w:val="22"/>
                <w:szCs w:val="22"/>
              </w:rPr>
              <w:t xml:space="preserve">USDA Memo </w:t>
            </w:r>
            <w:r w:rsidR="007E574B">
              <w:rPr>
                <w:rFonts w:ascii="Calibri" w:hAnsi="Calibri"/>
                <w:sz w:val="22"/>
                <w:szCs w:val="22"/>
              </w:rPr>
              <w:t>SP38-2017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46" w:type="pct"/>
            <w:gridSpan w:val="3"/>
            <w:shd w:val="clear" w:color="auto" w:fill="F2F2F2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57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A74F86" w:rsidRPr="0026774B" w:rsidTr="00A4528E">
        <w:trPr>
          <w:trHeight w:val="602"/>
          <w:jc w:val="center"/>
        </w:trPr>
        <w:tc>
          <w:tcPr>
            <w:tcW w:w="3943" w:type="pct"/>
            <w:gridSpan w:val="8"/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Signature of person completing this form:</w:t>
            </w:r>
          </w:p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74F86" w:rsidRPr="0026774B" w:rsidRDefault="00A74F86" w:rsidP="00A4528E">
            <w:pPr>
              <w:rPr>
                <w:rFonts w:ascii="Calibri" w:hAnsi="Calibri"/>
                <w:sz w:val="22"/>
              </w:rPr>
            </w:pPr>
            <w:r w:rsidRPr="0026774B">
              <w:rPr>
                <w:rFonts w:ascii="Calibri" w:hAnsi="Calibri"/>
                <w:sz w:val="22"/>
              </w:rPr>
              <w:t>Date:</w:t>
            </w:r>
          </w:p>
          <w:p w:rsidR="00A74F86" w:rsidRPr="0026774B" w:rsidRDefault="00A74F86" w:rsidP="00A4528E">
            <w:pPr>
              <w:jc w:val="center"/>
              <w:rPr>
                <w:rFonts w:ascii="Calibri" w:hAnsi="Calibri"/>
                <w:sz w:val="22"/>
              </w:rPr>
            </w:pPr>
          </w:p>
        </w:tc>
      </w:tr>
    </w:tbl>
    <w:p w:rsidR="00A74F86" w:rsidRPr="0026774B" w:rsidRDefault="00A74F86" w:rsidP="00A74F86">
      <w:pPr>
        <w:rPr>
          <w:rFonts w:ascii="Calibri" w:hAnsi="Calibri"/>
          <w:sz w:val="22"/>
        </w:rPr>
      </w:pPr>
    </w:p>
    <w:p w:rsidR="00A74F86" w:rsidRPr="0026774B" w:rsidRDefault="00A74F86" w:rsidP="00A74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2"/>
        </w:rPr>
      </w:pPr>
      <w:r w:rsidRPr="0026774B">
        <w:rPr>
          <w:rFonts w:ascii="Calibri" w:hAnsi="Calibri"/>
          <w:b/>
          <w:sz w:val="22"/>
        </w:rPr>
        <w:t>Name of bidder selected</w:t>
      </w:r>
      <w:r w:rsidRPr="0026774B">
        <w:rPr>
          <w:rFonts w:ascii="Calibri" w:hAnsi="Calibri"/>
          <w:sz w:val="22"/>
        </w:rPr>
        <w:t>: ______________________________</w:t>
      </w:r>
    </w:p>
    <w:p w:rsidR="00A74F86" w:rsidRPr="0026774B" w:rsidRDefault="00A74F86" w:rsidP="00A74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  <w:r w:rsidRPr="0026774B">
        <w:rPr>
          <w:rFonts w:ascii="Calibri" w:hAnsi="Calibri"/>
          <w:b/>
          <w:sz w:val="22"/>
        </w:rPr>
        <w:t>Bidder selected was notified on</w:t>
      </w:r>
      <w:r w:rsidRPr="0026774B">
        <w:rPr>
          <w:rFonts w:ascii="Calibri" w:hAnsi="Calibri"/>
          <w:sz w:val="22"/>
        </w:rPr>
        <w:t>: ___________________ (If notification was in writing attach document to th</w:t>
      </w:r>
      <w:r>
        <w:rPr>
          <w:rFonts w:ascii="Calibri" w:hAnsi="Calibri"/>
          <w:sz w:val="22"/>
        </w:rPr>
        <w:t>e</w:t>
      </w:r>
      <w:r w:rsidRPr="0026774B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procurement</w:t>
      </w:r>
      <w:r w:rsidRPr="0026774B">
        <w:rPr>
          <w:rFonts w:ascii="Calibri" w:hAnsi="Calibri"/>
          <w:sz w:val="22"/>
        </w:rPr>
        <w:t xml:space="preserve"> log/evaluation matrix)</w:t>
      </w:r>
    </w:p>
    <w:p w:rsidR="00BB142A" w:rsidRPr="001A65E1" w:rsidRDefault="00A74F86" w:rsidP="001A6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</w:rPr>
      </w:pPr>
      <w:r w:rsidRPr="0026774B">
        <w:rPr>
          <w:rFonts w:ascii="Calibri" w:hAnsi="Calibri"/>
          <w:b/>
          <w:sz w:val="22"/>
        </w:rPr>
        <w:t>Method of notification</w:t>
      </w:r>
      <w:r w:rsidRPr="0026774B">
        <w:rPr>
          <w:rFonts w:ascii="Calibri" w:hAnsi="Calibri"/>
          <w:sz w:val="22"/>
        </w:rPr>
        <w:t>: ____________________ (Email/Fax/Mail/In person/Phone)</w:t>
      </w:r>
    </w:p>
    <w:sectPr w:rsidR="00BB142A" w:rsidRPr="001A65E1" w:rsidSect="00C170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5EBF"/>
    <w:multiLevelType w:val="hybridMultilevel"/>
    <w:tmpl w:val="20AE3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5A20F0"/>
    <w:multiLevelType w:val="hybridMultilevel"/>
    <w:tmpl w:val="B4466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86"/>
    <w:rsid w:val="001A65E1"/>
    <w:rsid w:val="00231CF6"/>
    <w:rsid w:val="00795E6E"/>
    <w:rsid w:val="007E574B"/>
    <w:rsid w:val="00A74F86"/>
    <w:rsid w:val="00AA6F6E"/>
    <w:rsid w:val="00B706C3"/>
    <w:rsid w:val="00BB142A"/>
    <w:rsid w:val="00D31D21"/>
    <w:rsid w:val="00F07510"/>
    <w:rsid w:val="00F37632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37A67-2C06-4B34-8EB8-944B8F69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4F86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A74F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706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673</Words>
  <Characters>3856</Characters>
  <Application>Microsoft Office Word</Application>
  <DocSecurity>4</DocSecurity>
  <Lines>226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Bryner</dc:creator>
  <cp:lastModifiedBy>Hickey, Darla</cp:lastModifiedBy>
  <cp:revision>2</cp:revision>
  <cp:lastPrinted>2018-05-17T18:56:00Z</cp:lastPrinted>
  <dcterms:created xsi:type="dcterms:W3CDTF">2018-08-23T18:08:00Z</dcterms:created>
  <dcterms:modified xsi:type="dcterms:W3CDTF">2018-08-23T18:08:00Z</dcterms:modified>
</cp:coreProperties>
</file>