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F83B" w14:textId="77777777" w:rsidR="00BC7E62" w:rsidRPr="007A418F" w:rsidRDefault="00A3193F" w:rsidP="00A3193F">
      <w:pPr>
        <w:jc w:val="center"/>
      </w:pPr>
      <w:r>
        <w:rPr>
          <w:rFonts w:asciiTheme="minorHAnsi" w:hAnsiTheme="minorHAnsi" w:cstheme="minorHAnsi"/>
          <w:sz w:val="40"/>
          <w:szCs w:val="40"/>
        </w:rPr>
        <w:t xml:space="preserve">Letter Household may have Social Security Office Complete </w:t>
      </w:r>
      <w:r w:rsidR="00BC7E62" w:rsidRPr="00E90AB5">
        <w:rPr>
          <w:rFonts w:asciiTheme="minorHAnsi" w:hAnsiTheme="minorHAnsi" w:cstheme="minorHAnsi"/>
          <w:sz w:val="40"/>
          <w:szCs w:val="40"/>
        </w:rPr>
        <w:t>Social Security and/or Supplemental Income (SSI)</w:t>
      </w:r>
    </w:p>
    <w:p w14:paraId="2C0CAADA" w14:textId="77777777" w:rsidR="00BC7E62" w:rsidRPr="00E90AB5" w:rsidRDefault="00BC7E62" w:rsidP="00A3193F">
      <w:pPr>
        <w:suppressAutoHyphens/>
        <w:jc w:val="center"/>
        <w:rPr>
          <w:rFonts w:asciiTheme="minorHAnsi" w:hAnsiTheme="minorHAnsi" w:cstheme="minorHAnsi"/>
          <w:sz w:val="40"/>
          <w:szCs w:val="40"/>
        </w:rPr>
      </w:pPr>
      <w:r w:rsidRPr="00E90AB5">
        <w:rPr>
          <w:rFonts w:asciiTheme="minorHAnsi" w:hAnsiTheme="minorHAnsi" w:cstheme="minorHAnsi"/>
          <w:sz w:val="40"/>
          <w:szCs w:val="40"/>
        </w:rPr>
        <w:t>Statement of Earnings</w:t>
      </w:r>
    </w:p>
    <w:p w14:paraId="7D03489B" w14:textId="77777777" w:rsidR="00BC7E62" w:rsidRPr="00E90AB5" w:rsidRDefault="00BC7E62" w:rsidP="00BC7E62">
      <w:pPr>
        <w:suppressAutoHyphens/>
        <w:rPr>
          <w:rFonts w:asciiTheme="minorHAnsi" w:hAnsiTheme="minorHAnsi" w:cstheme="minorHAnsi"/>
        </w:rPr>
      </w:pPr>
    </w:p>
    <w:p w14:paraId="0205533B" w14:textId="77777777" w:rsidR="00BC7E62" w:rsidRPr="00E90AB5" w:rsidRDefault="00BC7E62" w:rsidP="00BC7E62">
      <w:pPr>
        <w:suppressAutoHyphens/>
        <w:rPr>
          <w:rFonts w:asciiTheme="minorHAnsi" w:hAnsiTheme="minorHAnsi" w:cstheme="minorHAnsi"/>
        </w:rPr>
      </w:pPr>
      <w:r w:rsidRPr="00E90AB5">
        <w:rPr>
          <w:rFonts w:asciiTheme="minorHAnsi" w:hAnsiTheme="minorHAnsi" w:cstheme="minorHAnsi"/>
        </w:rPr>
        <w:t xml:space="preserve">This statement is to confirm that </w:t>
      </w:r>
      <w:r w:rsidRPr="00E90AB5">
        <w:rPr>
          <w:rFonts w:asciiTheme="minorHAnsi" w:hAnsiTheme="minorHAnsi" w:cstheme="minorHAnsi"/>
          <w:b/>
        </w:rPr>
        <w:t>[name of claimant]</w:t>
      </w:r>
      <w:r w:rsidRPr="00E90AB5">
        <w:rPr>
          <w:rFonts w:asciiTheme="minorHAnsi" w:hAnsiTheme="minorHAnsi" w:cstheme="minorHAnsi"/>
        </w:rPr>
        <w:t xml:space="preserve"> received the following:</w:t>
      </w:r>
    </w:p>
    <w:p w14:paraId="2156A7B9" w14:textId="77777777" w:rsidR="00BC7E62" w:rsidRPr="00E90AB5" w:rsidRDefault="00BC7E62" w:rsidP="00BC7E62">
      <w:pPr>
        <w:suppressAutoHyphen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270"/>
        <w:gridCol w:w="4140"/>
      </w:tblGrid>
      <w:tr w:rsidR="00BC7E62" w:rsidRPr="00E90AB5" w14:paraId="7C4EDF2B" w14:textId="77777777" w:rsidTr="001D7249">
        <w:trPr>
          <w:trHeight w:val="432"/>
        </w:trPr>
        <w:tc>
          <w:tcPr>
            <w:tcW w:w="3240" w:type="dxa"/>
            <w:tcBorders>
              <w:top w:val="nil"/>
              <w:left w:val="nil"/>
              <w:bottom w:val="nil"/>
              <w:right w:val="nil"/>
            </w:tcBorders>
            <w:vAlign w:val="center"/>
          </w:tcPr>
          <w:p w14:paraId="146D1AE9"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Social Security</w:t>
            </w:r>
          </w:p>
        </w:tc>
        <w:tc>
          <w:tcPr>
            <w:tcW w:w="270" w:type="dxa"/>
            <w:tcBorders>
              <w:top w:val="nil"/>
              <w:left w:val="nil"/>
              <w:bottom w:val="nil"/>
              <w:right w:val="nil"/>
            </w:tcBorders>
            <w:vAlign w:val="bottom"/>
          </w:tcPr>
          <w:p w14:paraId="38AE17B0" w14:textId="77777777" w:rsidR="00BC7E62" w:rsidRPr="00E90AB5" w:rsidRDefault="00BC7E62" w:rsidP="001D7249">
            <w:pPr>
              <w:suppressAutoHyphens/>
              <w:jc w:val="center"/>
              <w:rPr>
                <w:rFonts w:asciiTheme="minorHAnsi" w:hAnsiTheme="minorHAnsi" w:cstheme="minorHAnsi"/>
              </w:rPr>
            </w:pPr>
            <w:r w:rsidRPr="00E90AB5">
              <w:rPr>
                <w:rFonts w:asciiTheme="minorHAnsi" w:hAnsiTheme="minorHAnsi" w:cstheme="minorHAnsi"/>
              </w:rPr>
              <w:t>$</w:t>
            </w:r>
          </w:p>
        </w:tc>
        <w:tc>
          <w:tcPr>
            <w:tcW w:w="4140" w:type="dxa"/>
            <w:tcBorders>
              <w:top w:val="nil"/>
              <w:left w:val="nil"/>
              <w:bottom w:val="single" w:sz="4" w:space="0" w:color="auto"/>
              <w:right w:val="nil"/>
            </w:tcBorders>
            <w:vAlign w:val="center"/>
          </w:tcPr>
          <w:p w14:paraId="09CF99E0" w14:textId="77777777" w:rsidR="00BC7E62" w:rsidRPr="00E90AB5" w:rsidRDefault="00BC7E62" w:rsidP="001D7249">
            <w:pPr>
              <w:suppressAutoHyphens/>
              <w:jc w:val="center"/>
              <w:rPr>
                <w:rFonts w:asciiTheme="minorHAnsi" w:hAnsiTheme="minorHAnsi" w:cstheme="minorHAnsi"/>
              </w:rPr>
            </w:pPr>
          </w:p>
        </w:tc>
      </w:tr>
      <w:tr w:rsidR="00BC7E62" w:rsidRPr="00E90AB5" w14:paraId="337FE4A3" w14:textId="77777777" w:rsidTr="001D7249">
        <w:trPr>
          <w:trHeight w:val="432"/>
        </w:trPr>
        <w:tc>
          <w:tcPr>
            <w:tcW w:w="3240" w:type="dxa"/>
            <w:tcBorders>
              <w:top w:val="nil"/>
              <w:left w:val="nil"/>
              <w:bottom w:val="nil"/>
              <w:right w:val="nil"/>
            </w:tcBorders>
            <w:vAlign w:val="center"/>
          </w:tcPr>
          <w:p w14:paraId="78D468AF"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Supplemental Security Income</w:t>
            </w:r>
          </w:p>
        </w:tc>
        <w:tc>
          <w:tcPr>
            <w:tcW w:w="270" w:type="dxa"/>
            <w:tcBorders>
              <w:top w:val="nil"/>
              <w:left w:val="nil"/>
              <w:bottom w:val="nil"/>
              <w:right w:val="nil"/>
            </w:tcBorders>
            <w:vAlign w:val="bottom"/>
          </w:tcPr>
          <w:p w14:paraId="07C0E95B" w14:textId="77777777" w:rsidR="00BC7E62" w:rsidRPr="00E90AB5" w:rsidRDefault="00BC7E62" w:rsidP="001D7249">
            <w:pPr>
              <w:suppressAutoHyphens/>
              <w:jc w:val="center"/>
              <w:rPr>
                <w:rFonts w:asciiTheme="minorHAnsi" w:hAnsiTheme="minorHAnsi" w:cstheme="minorHAnsi"/>
              </w:rPr>
            </w:pPr>
            <w:r w:rsidRPr="00E90AB5">
              <w:rPr>
                <w:rFonts w:asciiTheme="minorHAnsi" w:hAnsiTheme="minorHAnsi" w:cstheme="minorHAnsi"/>
              </w:rPr>
              <w:t>$</w:t>
            </w:r>
          </w:p>
        </w:tc>
        <w:tc>
          <w:tcPr>
            <w:tcW w:w="4140" w:type="dxa"/>
            <w:tcBorders>
              <w:top w:val="single" w:sz="4" w:space="0" w:color="auto"/>
              <w:left w:val="nil"/>
              <w:bottom w:val="single" w:sz="4" w:space="0" w:color="auto"/>
              <w:right w:val="nil"/>
            </w:tcBorders>
            <w:vAlign w:val="center"/>
          </w:tcPr>
          <w:p w14:paraId="0EC4EB34" w14:textId="77777777" w:rsidR="00BC7E62" w:rsidRPr="00E90AB5" w:rsidRDefault="00BC7E62" w:rsidP="001D7249">
            <w:pPr>
              <w:suppressAutoHyphens/>
              <w:jc w:val="center"/>
              <w:rPr>
                <w:rFonts w:asciiTheme="minorHAnsi" w:hAnsiTheme="minorHAnsi" w:cstheme="minorHAnsi"/>
              </w:rPr>
            </w:pPr>
          </w:p>
        </w:tc>
      </w:tr>
      <w:tr w:rsidR="00BC7E62" w:rsidRPr="00E90AB5" w14:paraId="5902621A" w14:textId="77777777" w:rsidTr="001D7249">
        <w:trPr>
          <w:trHeight w:val="432"/>
        </w:trPr>
        <w:tc>
          <w:tcPr>
            <w:tcW w:w="3510" w:type="dxa"/>
            <w:gridSpan w:val="2"/>
            <w:tcBorders>
              <w:top w:val="nil"/>
              <w:left w:val="nil"/>
              <w:bottom w:val="nil"/>
              <w:right w:val="nil"/>
            </w:tcBorders>
            <w:vAlign w:val="center"/>
          </w:tcPr>
          <w:p w14:paraId="4C730446"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For the month of:</w:t>
            </w:r>
          </w:p>
        </w:tc>
        <w:tc>
          <w:tcPr>
            <w:tcW w:w="4140" w:type="dxa"/>
            <w:tcBorders>
              <w:top w:val="single" w:sz="4" w:space="0" w:color="auto"/>
              <w:left w:val="nil"/>
              <w:bottom w:val="single" w:sz="4" w:space="0" w:color="auto"/>
              <w:right w:val="nil"/>
            </w:tcBorders>
            <w:vAlign w:val="center"/>
          </w:tcPr>
          <w:p w14:paraId="7377E112" w14:textId="77777777" w:rsidR="00BC7E62" w:rsidRPr="00E90AB5" w:rsidRDefault="00BC7E62" w:rsidP="001D7249">
            <w:pPr>
              <w:suppressAutoHyphens/>
              <w:jc w:val="center"/>
              <w:rPr>
                <w:rFonts w:asciiTheme="minorHAnsi" w:hAnsiTheme="minorHAnsi" w:cstheme="minorHAnsi"/>
              </w:rPr>
            </w:pPr>
          </w:p>
        </w:tc>
      </w:tr>
    </w:tbl>
    <w:p w14:paraId="4B7A754F" w14:textId="77777777" w:rsidR="00BC7E62" w:rsidRPr="00E90AB5" w:rsidRDefault="00BC7E62" w:rsidP="00BC7E62">
      <w:pPr>
        <w:suppressAutoHyphens/>
        <w:rPr>
          <w:rFonts w:asciiTheme="minorHAnsi" w:hAnsiTheme="minorHAnsi" w:cstheme="minorHAnsi"/>
        </w:rPr>
      </w:pPr>
    </w:p>
    <w:p w14:paraId="33F326D3" w14:textId="77777777" w:rsidR="00BC7E62" w:rsidRPr="00E90AB5" w:rsidRDefault="00BC7E62" w:rsidP="00BC7E62">
      <w:pPr>
        <w:suppressAutoHyphens/>
        <w:rPr>
          <w:rFonts w:asciiTheme="minorHAnsi" w:hAnsiTheme="minorHAnsi" w:cstheme="minorHAnsi"/>
        </w:rPr>
      </w:pPr>
    </w:p>
    <w:p w14:paraId="12253F4D" w14:textId="77777777" w:rsidR="00BC7E62" w:rsidRPr="00E90AB5" w:rsidRDefault="00BC7E62" w:rsidP="00BC7E62">
      <w:pPr>
        <w:suppressAutoHyphens/>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5147"/>
        <w:gridCol w:w="763"/>
        <w:gridCol w:w="941"/>
        <w:gridCol w:w="3409"/>
      </w:tblGrid>
      <w:tr w:rsidR="00BC7E62" w:rsidRPr="00E90AB5" w14:paraId="528ECA24" w14:textId="77777777" w:rsidTr="001D7249">
        <w:trPr>
          <w:trHeight w:val="432"/>
        </w:trPr>
        <w:tc>
          <w:tcPr>
            <w:tcW w:w="6210" w:type="dxa"/>
            <w:gridSpan w:val="2"/>
            <w:tcBorders>
              <w:bottom w:val="single" w:sz="4" w:space="0" w:color="auto"/>
            </w:tcBorders>
            <w:vAlign w:val="center"/>
          </w:tcPr>
          <w:p w14:paraId="39FA2DDC" w14:textId="77777777" w:rsidR="00BC7E62" w:rsidRPr="00E90AB5" w:rsidRDefault="00BC7E62" w:rsidP="001D7249">
            <w:pPr>
              <w:suppressAutoHyphens/>
              <w:rPr>
                <w:rFonts w:asciiTheme="minorHAnsi" w:hAnsiTheme="minorHAnsi" w:cstheme="minorHAnsi"/>
              </w:rPr>
            </w:pPr>
          </w:p>
        </w:tc>
        <w:tc>
          <w:tcPr>
            <w:tcW w:w="999" w:type="dxa"/>
            <w:vMerge w:val="restart"/>
          </w:tcPr>
          <w:p w14:paraId="4DBE364D" w14:textId="77777777" w:rsidR="00BC7E62" w:rsidRPr="00E90AB5" w:rsidRDefault="00BC7E62" w:rsidP="001D7249">
            <w:pPr>
              <w:suppressAutoHyphens/>
              <w:rPr>
                <w:rFonts w:asciiTheme="minorHAnsi" w:hAnsiTheme="minorHAnsi" w:cstheme="minorHAnsi"/>
              </w:rPr>
            </w:pPr>
          </w:p>
        </w:tc>
        <w:tc>
          <w:tcPr>
            <w:tcW w:w="3591" w:type="dxa"/>
            <w:tcBorders>
              <w:bottom w:val="single" w:sz="4" w:space="0" w:color="auto"/>
            </w:tcBorders>
            <w:vAlign w:val="center"/>
          </w:tcPr>
          <w:p w14:paraId="1535F899" w14:textId="77777777" w:rsidR="00BC7E62" w:rsidRPr="00E90AB5" w:rsidRDefault="00BC7E62" w:rsidP="001D7249">
            <w:pPr>
              <w:suppressAutoHyphens/>
              <w:rPr>
                <w:rFonts w:asciiTheme="minorHAnsi" w:hAnsiTheme="minorHAnsi" w:cstheme="minorHAnsi"/>
              </w:rPr>
            </w:pPr>
          </w:p>
        </w:tc>
      </w:tr>
      <w:tr w:rsidR="00BC7E62" w:rsidRPr="00E90AB5" w14:paraId="6BEE3D13" w14:textId="77777777" w:rsidTr="001D7249">
        <w:trPr>
          <w:trHeight w:val="278"/>
        </w:trPr>
        <w:tc>
          <w:tcPr>
            <w:tcW w:w="6210" w:type="dxa"/>
            <w:gridSpan w:val="2"/>
            <w:tcBorders>
              <w:top w:val="single" w:sz="4" w:space="0" w:color="auto"/>
            </w:tcBorders>
          </w:tcPr>
          <w:p w14:paraId="4AEDA8A2"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Signature of Official</w:t>
            </w:r>
          </w:p>
        </w:tc>
        <w:tc>
          <w:tcPr>
            <w:tcW w:w="999" w:type="dxa"/>
            <w:vMerge/>
          </w:tcPr>
          <w:p w14:paraId="1A6B3BBA" w14:textId="77777777" w:rsidR="00BC7E62" w:rsidRPr="00E90AB5" w:rsidRDefault="00BC7E62" w:rsidP="001D7249">
            <w:pPr>
              <w:suppressAutoHyphens/>
              <w:jc w:val="center"/>
              <w:rPr>
                <w:rFonts w:asciiTheme="minorHAnsi" w:hAnsiTheme="minorHAnsi" w:cstheme="minorHAnsi"/>
              </w:rPr>
            </w:pPr>
          </w:p>
        </w:tc>
        <w:tc>
          <w:tcPr>
            <w:tcW w:w="3591" w:type="dxa"/>
            <w:tcBorders>
              <w:top w:val="single" w:sz="4" w:space="0" w:color="auto"/>
            </w:tcBorders>
          </w:tcPr>
          <w:p w14:paraId="1EDEFF20"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Date</w:t>
            </w:r>
          </w:p>
        </w:tc>
      </w:tr>
      <w:tr w:rsidR="00BC7E62" w:rsidRPr="00E90AB5" w14:paraId="69656E13" w14:textId="77777777" w:rsidTr="001D7249">
        <w:trPr>
          <w:trHeight w:val="162"/>
        </w:trPr>
        <w:tc>
          <w:tcPr>
            <w:tcW w:w="10800" w:type="dxa"/>
            <w:gridSpan w:val="4"/>
            <w:vAlign w:val="center"/>
          </w:tcPr>
          <w:p w14:paraId="2DA9E290" w14:textId="77777777" w:rsidR="00BC7E62" w:rsidRPr="00E90AB5" w:rsidRDefault="00BC7E62" w:rsidP="001D7249">
            <w:pPr>
              <w:suppressAutoHyphens/>
              <w:rPr>
                <w:rFonts w:asciiTheme="minorHAnsi" w:hAnsiTheme="minorHAnsi" w:cstheme="minorHAnsi"/>
                <w:sz w:val="8"/>
                <w:szCs w:val="8"/>
              </w:rPr>
            </w:pPr>
          </w:p>
        </w:tc>
      </w:tr>
      <w:tr w:rsidR="00BC7E62" w:rsidRPr="00E90AB5" w14:paraId="7C724C8A" w14:textId="77777777" w:rsidTr="001D7249">
        <w:trPr>
          <w:trHeight w:val="288"/>
        </w:trPr>
        <w:tc>
          <w:tcPr>
            <w:tcW w:w="10800" w:type="dxa"/>
            <w:gridSpan w:val="4"/>
            <w:tcBorders>
              <w:bottom w:val="single" w:sz="4" w:space="0" w:color="auto"/>
            </w:tcBorders>
            <w:vAlign w:val="center"/>
          </w:tcPr>
          <w:p w14:paraId="733CBED8" w14:textId="77777777" w:rsidR="00BC7E62" w:rsidRPr="00E90AB5" w:rsidRDefault="00BC7E62" w:rsidP="001D7249">
            <w:pPr>
              <w:suppressAutoHyphens/>
              <w:rPr>
                <w:rFonts w:asciiTheme="minorHAnsi" w:hAnsiTheme="minorHAnsi" w:cstheme="minorHAnsi"/>
              </w:rPr>
            </w:pPr>
          </w:p>
        </w:tc>
      </w:tr>
      <w:tr w:rsidR="00BC7E62" w:rsidRPr="00E90AB5" w14:paraId="43BE4313" w14:textId="77777777" w:rsidTr="001D7249">
        <w:trPr>
          <w:trHeight w:val="504"/>
        </w:trPr>
        <w:tc>
          <w:tcPr>
            <w:tcW w:w="10800" w:type="dxa"/>
            <w:gridSpan w:val="4"/>
            <w:tcBorders>
              <w:top w:val="single" w:sz="4" w:space="0" w:color="auto"/>
            </w:tcBorders>
          </w:tcPr>
          <w:p w14:paraId="47EF55E0"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Address</w:t>
            </w:r>
          </w:p>
        </w:tc>
      </w:tr>
      <w:tr w:rsidR="00BC7E62" w:rsidRPr="00E90AB5" w14:paraId="66FD8865" w14:textId="77777777" w:rsidTr="001D7249">
        <w:trPr>
          <w:trHeight w:val="207"/>
        </w:trPr>
        <w:tc>
          <w:tcPr>
            <w:tcW w:w="10800" w:type="dxa"/>
            <w:gridSpan w:val="4"/>
          </w:tcPr>
          <w:p w14:paraId="751FFB6D" w14:textId="77777777" w:rsidR="00BC7E62" w:rsidRPr="00E90AB5" w:rsidRDefault="00BC7E62" w:rsidP="001D7249">
            <w:pPr>
              <w:suppressAutoHyphens/>
              <w:jc w:val="center"/>
              <w:rPr>
                <w:rFonts w:asciiTheme="minorHAnsi" w:hAnsiTheme="minorHAnsi" w:cstheme="minorHAnsi"/>
                <w:sz w:val="8"/>
                <w:szCs w:val="8"/>
              </w:rPr>
            </w:pPr>
          </w:p>
        </w:tc>
      </w:tr>
      <w:tr w:rsidR="00BC7E62" w:rsidRPr="00E90AB5" w14:paraId="066D6F3B" w14:textId="77777777" w:rsidTr="001D7249">
        <w:trPr>
          <w:trHeight w:val="432"/>
        </w:trPr>
        <w:tc>
          <w:tcPr>
            <w:tcW w:w="5400" w:type="dxa"/>
            <w:tcBorders>
              <w:top w:val="single" w:sz="4" w:space="0" w:color="auto"/>
            </w:tcBorders>
          </w:tcPr>
          <w:p w14:paraId="27667803" w14:textId="77777777" w:rsidR="00BC7E62" w:rsidRPr="00E90AB5" w:rsidRDefault="00BC7E62" w:rsidP="001D7249">
            <w:pPr>
              <w:suppressAutoHyphens/>
              <w:rPr>
                <w:rFonts w:asciiTheme="minorHAnsi" w:hAnsiTheme="minorHAnsi" w:cstheme="minorHAnsi"/>
              </w:rPr>
            </w:pPr>
            <w:r w:rsidRPr="00E90AB5">
              <w:rPr>
                <w:rFonts w:asciiTheme="minorHAnsi" w:hAnsiTheme="minorHAnsi" w:cstheme="minorHAnsi"/>
              </w:rPr>
              <w:t>Telephone Number</w:t>
            </w:r>
          </w:p>
        </w:tc>
        <w:tc>
          <w:tcPr>
            <w:tcW w:w="5400" w:type="dxa"/>
            <w:gridSpan w:val="3"/>
          </w:tcPr>
          <w:p w14:paraId="2116E575" w14:textId="77777777" w:rsidR="00BC7E62" w:rsidRPr="00E90AB5" w:rsidRDefault="00BC7E62" w:rsidP="001D7249">
            <w:pPr>
              <w:suppressAutoHyphens/>
              <w:rPr>
                <w:rFonts w:asciiTheme="minorHAnsi" w:hAnsiTheme="minorHAnsi" w:cstheme="minorHAnsi"/>
              </w:rPr>
            </w:pPr>
          </w:p>
        </w:tc>
      </w:tr>
    </w:tbl>
    <w:p w14:paraId="2F50E6FA" w14:textId="77777777" w:rsidR="00BC7E62" w:rsidRPr="00E90AB5" w:rsidRDefault="00BC7E62" w:rsidP="00BC7E62">
      <w:pPr>
        <w:suppressAutoHyphens/>
        <w:rPr>
          <w:rFonts w:asciiTheme="minorHAnsi" w:hAnsiTheme="minorHAnsi" w:cstheme="minorHAnsi"/>
        </w:rPr>
      </w:pPr>
    </w:p>
    <w:p w14:paraId="4DB9D5AB" w14:textId="77777777" w:rsidR="00BC7E62" w:rsidRPr="00E90AB5" w:rsidRDefault="00BC7E62" w:rsidP="00BC7E62">
      <w:pPr>
        <w:suppressAutoHyphens/>
        <w:rPr>
          <w:rFonts w:asciiTheme="minorHAnsi" w:hAnsiTheme="minorHAnsi" w:cstheme="minorHAnsi"/>
        </w:rPr>
      </w:pPr>
    </w:p>
    <w:p w14:paraId="6D46DA95" w14:textId="77777777" w:rsidR="00BC7E62" w:rsidRPr="00E90AB5" w:rsidRDefault="00BC7E62" w:rsidP="00BC7E62">
      <w:pPr>
        <w:suppressAutoHyphens/>
        <w:rPr>
          <w:rFonts w:asciiTheme="minorHAnsi" w:hAnsiTheme="minorHAnsi" w:cstheme="minorHAnsi"/>
        </w:rPr>
      </w:pPr>
    </w:p>
    <w:p w14:paraId="523C81AF" w14:textId="77777777" w:rsidR="00BC7E62" w:rsidRPr="00E90AB5" w:rsidRDefault="00BC7E62" w:rsidP="00BC7E62">
      <w:pPr>
        <w:suppressAutoHyphens/>
        <w:rPr>
          <w:rFonts w:asciiTheme="minorHAnsi" w:hAnsiTheme="minorHAnsi" w:cstheme="minorHAnsi"/>
        </w:rPr>
      </w:pPr>
    </w:p>
    <w:p w14:paraId="764804A4" w14:textId="77777777" w:rsidR="00BC7E62" w:rsidRPr="00E90AB5" w:rsidRDefault="00BC7E62" w:rsidP="00BC7E62">
      <w:pPr>
        <w:suppressAutoHyphens/>
        <w:rPr>
          <w:rFonts w:asciiTheme="minorHAnsi" w:hAnsiTheme="minorHAnsi" w:cstheme="minorHAnsi"/>
        </w:rPr>
      </w:pPr>
    </w:p>
    <w:p w14:paraId="43E70143" w14:textId="77777777" w:rsidR="00BC7E62" w:rsidRPr="00E90AB5" w:rsidRDefault="00BC7E62" w:rsidP="00BC7E62">
      <w:pPr>
        <w:suppressAutoHyphens/>
        <w:rPr>
          <w:rFonts w:asciiTheme="minorHAnsi" w:hAnsiTheme="minorHAnsi" w:cstheme="minorHAnsi"/>
        </w:rPr>
      </w:pPr>
    </w:p>
    <w:p w14:paraId="10284095" w14:textId="77777777" w:rsidR="00BC7E62" w:rsidRPr="00E90AB5" w:rsidRDefault="00BC7E62" w:rsidP="00BC7E62">
      <w:pPr>
        <w:suppressAutoHyphens/>
        <w:rPr>
          <w:rFonts w:asciiTheme="minorHAnsi" w:hAnsiTheme="minorHAnsi" w:cstheme="minorHAnsi"/>
        </w:rPr>
      </w:pPr>
    </w:p>
    <w:p w14:paraId="7342546A" w14:textId="77777777" w:rsidR="00BC7E62" w:rsidRPr="00E90AB5" w:rsidRDefault="00BC7E62" w:rsidP="00BC7E62">
      <w:pPr>
        <w:suppressAutoHyphens/>
        <w:rPr>
          <w:rFonts w:asciiTheme="minorHAnsi" w:hAnsiTheme="minorHAnsi" w:cstheme="minorHAnsi"/>
        </w:rPr>
      </w:pPr>
    </w:p>
    <w:p w14:paraId="52AD60DD" w14:textId="77777777" w:rsidR="00BC7E62" w:rsidRDefault="00BC7E62" w:rsidP="00BC7E62">
      <w:pPr>
        <w:suppressAutoHyphens/>
        <w:jc w:val="center"/>
        <w:rPr>
          <w:rFonts w:asciiTheme="minorHAnsi" w:hAnsiTheme="minorHAnsi" w:cstheme="minorHAnsi"/>
        </w:rPr>
      </w:pPr>
    </w:p>
    <w:p w14:paraId="6069EFF3" w14:textId="77777777" w:rsidR="00BC7E62" w:rsidRDefault="00BC7E62" w:rsidP="00BC7E62">
      <w:pPr>
        <w:overflowPunct/>
        <w:autoSpaceDE/>
        <w:autoSpaceDN/>
        <w:adjustRightInd/>
        <w:textAlignment w:val="auto"/>
        <w:rPr>
          <w:rFonts w:asciiTheme="minorHAnsi" w:hAnsiTheme="minorHAnsi" w:cstheme="minorHAnsi"/>
        </w:rPr>
      </w:pPr>
    </w:p>
    <w:p w14:paraId="5B272C2B" w14:textId="77777777" w:rsidR="00BC7E62" w:rsidRDefault="00BC7E62" w:rsidP="00BC7E62">
      <w:pPr>
        <w:overflowPunct/>
        <w:autoSpaceDE/>
        <w:autoSpaceDN/>
        <w:adjustRightInd/>
        <w:textAlignment w:val="auto"/>
        <w:rPr>
          <w:rFonts w:asciiTheme="minorHAnsi" w:hAnsiTheme="minorHAnsi" w:cstheme="minorHAnsi"/>
        </w:rPr>
      </w:pPr>
    </w:p>
    <w:p w14:paraId="08D6673C" w14:textId="77777777" w:rsidR="00BC7E62" w:rsidRDefault="00BC7E62" w:rsidP="00BC7E62">
      <w:pPr>
        <w:overflowPunct/>
        <w:autoSpaceDE/>
        <w:autoSpaceDN/>
        <w:adjustRightInd/>
        <w:textAlignment w:val="auto"/>
        <w:rPr>
          <w:rFonts w:asciiTheme="minorHAnsi" w:hAnsiTheme="minorHAnsi" w:cstheme="minorHAnsi"/>
        </w:rPr>
      </w:pPr>
    </w:p>
    <w:p w14:paraId="244314B5" w14:textId="77777777" w:rsidR="00BC7E62" w:rsidRDefault="00BC7E62" w:rsidP="00BC7E62">
      <w:pPr>
        <w:overflowPunct/>
        <w:autoSpaceDE/>
        <w:autoSpaceDN/>
        <w:adjustRightInd/>
        <w:textAlignment w:val="auto"/>
        <w:rPr>
          <w:rFonts w:asciiTheme="minorHAnsi" w:hAnsiTheme="minorHAnsi" w:cstheme="minorHAnsi"/>
        </w:rPr>
      </w:pPr>
    </w:p>
    <w:p w14:paraId="3C7E282A" w14:textId="77777777" w:rsidR="00BC7E62" w:rsidRDefault="00BC7E62" w:rsidP="00BC7E62">
      <w:pPr>
        <w:overflowPunct/>
        <w:autoSpaceDE/>
        <w:autoSpaceDN/>
        <w:adjustRightInd/>
        <w:textAlignment w:val="auto"/>
        <w:rPr>
          <w:rFonts w:asciiTheme="minorHAnsi" w:hAnsiTheme="minorHAnsi" w:cstheme="minorHAnsi"/>
        </w:rPr>
      </w:pPr>
    </w:p>
    <w:p w14:paraId="4ED7A6E1" w14:textId="77777777" w:rsidR="00BC7E62" w:rsidRDefault="00BC7E62" w:rsidP="00BC7E62">
      <w:pPr>
        <w:overflowPunct/>
        <w:autoSpaceDE/>
        <w:autoSpaceDN/>
        <w:adjustRightInd/>
        <w:textAlignment w:val="auto"/>
        <w:rPr>
          <w:rFonts w:asciiTheme="minorHAnsi" w:hAnsiTheme="minorHAnsi" w:cstheme="minorHAnsi"/>
        </w:rPr>
      </w:pPr>
    </w:p>
    <w:p w14:paraId="4229D47D" w14:textId="77777777" w:rsidR="00BC7E62" w:rsidRDefault="00BC7E62" w:rsidP="00BC7E62">
      <w:pPr>
        <w:overflowPunct/>
        <w:autoSpaceDE/>
        <w:autoSpaceDN/>
        <w:adjustRightInd/>
        <w:textAlignment w:val="auto"/>
        <w:rPr>
          <w:rFonts w:asciiTheme="minorHAnsi" w:hAnsiTheme="minorHAnsi" w:cstheme="minorHAnsi"/>
        </w:rPr>
      </w:pPr>
    </w:p>
    <w:p w14:paraId="59C99594" w14:textId="77777777" w:rsidR="00BC7E62" w:rsidRDefault="00BC7E62" w:rsidP="00BC7E62">
      <w:pPr>
        <w:overflowPunct/>
        <w:autoSpaceDE/>
        <w:autoSpaceDN/>
        <w:adjustRightInd/>
        <w:textAlignment w:val="auto"/>
        <w:rPr>
          <w:rFonts w:asciiTheme="minorHAnsi" w:hAnsiTheme="minorHAnsi" w:cstheme="minorHAnsi"/>
        </w:rPr>
      </w:pPr>
    </w:p>
    <w:p w14:paraId="257C2443" w14:textId="77777777" w:rsidR="00BC7E62" w:rsidRDefault="00BC7E62" w:rsidP="00BC7E62">
      <w:pPr>
        <w:overflowPunct/>
        <w:autoSpaceDE/>
        <w:autoSpaceDN/>
        <w:adjustRightInd/>
        <w:textAlignment w:val="auto"/>
        <w:rPr>
          <w:rFonts w:asciiTheme="minorHAnsi" w:hAnsiTheme="minorHAnsi" w:cstheme="minorHAnsi"/>
        </w:rPr>
      </w:pPr>
    </w:p>
    <w:p w14:paraId="2687DB7C" w14:textId="77777777" w:rsidR="00BC7E62" w:rsidRDefault="00BC7E62" w:rsidP="00BC7E62">
      <w:pPr>
        <w:overflowPunct/>
        <w:autoSpaceDE/>
        <w:autoSpaceDN/>
        <w:adjustRightInd/>
        <w:textAlignment w:val="auto"/>
        <w:rPr>
          <w:rFonts w:asciiTheme="minorHAnsi" w:hAnsiTheme="minorHAnsi" w:cstheme="minorHAnsi"/>
        </w:rPr>
      </w:pPr>
    </w:p>
    <w:p w14:paraId="44FBDFEA" w14:textId="77777777" w:rsidR="00BC7E62" w:rsidRDefault="00BC7E62" w:rsidP="00BC7E62">
      <w:pPr>
        <w:overflowPunct/>
        <w:autoSpaceDE/>
        <w:autoSpaceDN/>
        <w:adjustRightInd/>
        <w:jc w:val="right"/>
        <w:textAlignment w:val="auto"/>
        <w:rPr>
          <w:rFonts w:asciiTheme="minorHAnsi" w:hAnsiTheme="minorHAnsi" w:cstheme="minorHAnsi"/>
        </w:rPr>
      </w:pPr>
      <w:r w:rsidRPr="00E90AB5">
        <w:rPr>
          <w:rFonts w:asciiTheme="minorHAnsi" w:hAnsiTheme="minorHAnsi" w:cstheme="minorHAnsi"/>
        </w:rPr>
        <w:t>(Information follows to the reverse side.)</w:t>
      </w:r>
    </w:p>
    <w:p w14:paraId="0DC9F2DF" w14:textId="77777777" w:rsidR="00BC7E62" w:rsidRDefault="00BC7E62" w:rsidP="00BC7E62">
      <w:pPr>
        <w:overflowPunct/>
        <w:autoSpaceDE/>
        <w:autoSpaceDN/>
        <w:adjustRightInd/>
        <w:jc w:val="right"/>
        <w:textAlignment w:val="auto"/>
        <w:rPr>
          <w:rFonts w:asciiTheme="minorHAnsi" w:hAnsiTheme="minorHAnsi" w:cstheme="minorHAnsi"/>
        </w:rPr>
      </w:pPr>
    </w:p>
    <w:p w14:paraId="177706D8" w14:textId="77777777" w:rsidR="00BC7E62" w:rsidRPr="00C52323" w:rsidRDefault="00BC7E62" w:rsidP="00BC7E62">
      <w:pPr>
        <w:suppressAutoHyphens/>
        <w:rPr>
          <w:rFonts w:ascii="Calibri" w:hAnsi="Calibri" w:cs="Calibri"/>
          <w:iCs/>
          <w:color w:val="3B3838" w:themeColor="background2" w:themeShade="40"/>
          <w:sz w:val="18"/>
          <w:szCs w:val="18"/>
        </w:rPr>
      </w:pPr>
      <w:r w:rsidRPr="00C52323">
        <w:rPr>
          <w:rFonts w:ascii="Calibri" w:hAnsi="Calibri" w:cs="Calibri"/>
          <w:iCs/>
          <w:color w:val="3B3838" w:themeColor="background2" w:themeShade="40"/>
          <w:sz w:val="18"/>
          <w:szCs w:val="18"/>
        </w:rPr>
        <w:t>The Richard B. Russell National School Lunch Act requires the information requested in order to verify your children’s eligibility for free or reduced price meals. If you do not provide the information or provide incomplete information, your children may no longer receive free or reduced price meals</w:t>
      </w:r>
      <w:r w:rsidRPr="00003108">
        <w:rPr>
          <w:rFonts w:ascii="Calibri" w:hAnsi="Calibri" w:cs="Calibri"/>
          <w:iCs/>
          <w:color w:val="3B3838" w:themeColor="background2" w:themeShade="40"/>
          <w:sz w:val="18"/>
          <w:szCs w:val="18"/>
        </w:rPr>
        <w:t>.</w:t>
      </w:r>
    </w:p>
    <w:p w14:paraId="4C4E37ED" w14:textId="77777777" w:rsidR="00BC7E62" w:rsidRDefault="00BC7E62" w:rsidP="00BC7E62">
      <w:pPr>
        <w:shd w:val="clear" w:color="auto" w:fill="FFFFFF"/>
        <w:rPr>
          <w:rFonts w:ascii="Calibri" w:hAnsi="Calibri" w:cs="Calibri"/>
          <w:color w:val="444444"/>
          <w:sz w:val="18"/>
          <w:szCs w:val="18"/>
          <w:bdr w:val="none" w:sz="0" w:space="0" w:color="auto" w:frame="1"/>
        </w:rPr>
      </w:pPr>
    </w:p>
    <w:p w14:paraId="6FC4666C" w14:textId="77777777" w:rsidR="00BC7E62" w:rsidRDefault="00BC7E62" w:rsidP="00BC7E62">
      <w:pPr>
        <w:shd w:val="clear" w:color="auto" w:fill="FFFFFF"/>
        <w:rPr>
          <w:rFonts w:ascii="Calibri" w:hAnsi="Calibri" w:cs="Calibri"/>
          <w:color w:val="444444"/>
          <w:sz w:val="18"/>
          <w:szCs w:val="18"/>
          <w:bdr w:val="none" w:sz="0" w:space="0" w:color="auto" w:frame="1"/>
        </w:rPr>
      </w:pPr>
      <w:r>
        <w:rPr>
          <w:rFonts w:ascii="Calibri" w:hAnsi="Calibri" w:cs="Calibri"/>
          <w:color w:val="444444"/>
          <w:sz w:val="18"/>
          <w:szCs w:val="18"/>
          <w:bdr w:val="none" w:sz="0" w:space="0" w:color="auto" w:frame="1"/>
        </w:rPr>
        <w:t xml:space="preserve">Non-Discrimination Statement: </w:t>
      </w:r>
    </w:p>
    <w:p w14:paraId="5C9A2994" w14:textId="77777777" w:rsidR="00BC7E62" w:rsidRDefault="00BC7E62" w:rsidP="00BC7E62">
      <w:pPr>
        <w:shd w:val="clear" w:color="auto" w:fill="FFFFFF"/>
        <w:rPr>
          <w:rFonts w:ascii="Calibri" w:hAnsi="Calibri" w:cs="Calibri"/>
          <w:color w:val="444444"/>
          <w:sz w:val="18"/>
          <w:szCs w:val="18"/>
          <w:bdr w:val="none" w:sz="0" w:space="0" w:color="auto" w:frame="1"/>
        </w:rPr>
      </w:pPr>
    </w:p>
    <w:p w14:paraId="0748C8AA"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E46CF2B"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p>
    <w:p w14:paraId="4D865AF2"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65BC3D7"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p>
    <w:p w14:paraId="7974E558"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48F63CC" w14:textId="77777777" w:rsidR="008C0BE9" w:rsidRPr="00E658F5" w:rsidRDefault="008C0BE9" w:rsidP="008C0BE9">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U.S. Department of Agriculture, Office of the Assistant Secretary for Civil Rights, 1400 Independence Avenue, SW, Mail Stop 9410, Washington, D.C. 20250-9410;</w:t>
      </w:r>
    </w:p>
    <w:p w14:paraId="5BF44247" w14:textId="77777777" w:rsidR="008C0BE9" w:rsidRPr="00E658F5" w:rsidRDefault="008C0BE9" w:rsidP="008C0BE9">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449F8E56" w14:textId="77777777" w:rsidR="008C0BE9" w:rsidRPr="00E658F5" w:rsidRDefault="008C0BE9" w:rsidP="008C0BE9">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38244C57" w14:textId="77777777" w:rsidR="008C0BE9" w:rsidRPr="00E658F5" w:rsidRDefault="008C0BE9" w:rsidP="008C0BE9">
      <w:pPr>
        <w:tabs>
          <w:tab w:val="right" w:leader="dot" w:pos="9360"/>
        </w:tabs>
        <w:suppressAutoHyphens/>
        <w:rPr>
          <w:rFonts w:asciiTheme="minorHAnsi" w:hAnsiTheme="minorHAnsi" w:cstheme="minorHAnsi"/>
          <w:color w:val="1B1B1B"/>
          <w:sz w:val="18"/>
          <w:szCs w:val="18"/>
        </w:rPr>
      </w:pPr>
    </w:p>
    <w:p w14:paraId="639169F0" w14:textId="77777777" w:rsidR="008C0BE9" w:rsidRDefault="008C0BE9" w:rsidP="008C0BE9">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p w14:paraId="3569497A" w14:textId="27AF331E" w:rsidR="00123AA9" w:rsidRDefault="00123AA9" w:rsidP="00123AA9">
      <w:pPr>
        <w:shd w:val="clear" w:color="auto" w:fill="FFFFFF"/>
        <w:overflowPunct/>
        <w:autoSpaceDE/>
        <w:adjustRightInd/>
        <w:rPr>
          <w:rFonts w:asciiTheme="minorHAnsi" w:hAnsiTheme="minorHAnsi" w:cstheme="minorHAnsi"/>
          <w:color w:val="444444"/>
          <w:sz w:val="18"/>
          <w:szCs w:val="18"/>
        </w:rPr>
      </w:pPr>
      <w:r>
        <w:rPr>
          <w:rFonts w:asciiTheme="minorHAnsi" w:hAnsiTheme="minorHAnsi" w:cstheme="minorHAnsi"/>
          <w:color w:val="444444"/>
          <w:sz w:val="18"/>
          <w:szCs w:val="18"/>
          <w:bdr w:val="none" w:sz="0" w:space="0" w:color="auto" w:frame="1"/>
        </w:rPr>
        <w:t>. </w:t>
      </w:r>
    </w:p>
    <w:p w14:paraId="2334916F" w14:textId="77777777" w:rsidR="001378FF" w:rsidRDefault="001378FF" w:rsidP="00BC7E62"/>
    <w:sectPr w:rsidR="001378FF" w:rsidSect="00A3193F">
      <w:pgSz w:w="12240" w:h="15840"/>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825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62"/>
    <w:rsid w:val="00123AA9"/>
    <w:rsid w:val="001378FF"/>
    <w:rsid w:val="002C7AEC"/>
    <w:rsid w:val="00306EF2"/>
    <w:rsid w:val="008C0BE9"/>
    <w:rsid w:val="00A3193F"/>
    <w:rsid w:val="00BC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AC9A"/>
  <w15:chartTrackingRefBased/>
  <w15:docId w15:val="{EE5139CB-9B67-4E7C-A14C-61EA58C7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3AA9"/>
    <w:rPr>
      <w:color w:val="0000FF"/>
      <w:u w:val="single"/>
    </w:rPr>
  </w:style>
  <w:style w:type="paragraph" w:styleId="NormalWeb">
    <w:name w:val="Normal (Web)"/>
    <w:basedOn w:val="Normal"/>
    <w:uiPriority w:val="99"/>
    <w:semiHidden/>
    <w:unhideWhenUsed/>
    <w:rsid w:val="00123AA9"/>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123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8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Social Security Supplemental Security Income Houselhold Form</vt:lpstr>
    </vt:vector>
  </TitlesOfParts>
  <Company>State of Missouri</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Supplemental Security Income Houselhold Form</dc:title>
  <dc:subject/>
  <dc:creator>Department of Elementary and Secondary Education</dc:creator>
  <cp:keywords/>
  <dc:description/>
  <cp:lastModifiedBy>Rees, Ellen</cp:lastModifiedBy>
  <cp:revision>5</cp:revision>
  <dcterms:created xsi:type="dcterms:W3CDTF">2021-09-30T15:04:00Z</dcterms:created>
  <dcterms:modified xsi:type="dcterms:W3CDTF">2025-09-16T14:33:00Z</dcterms:modified>
</cp:coreProperties>
</file>